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69E461" w14:textId="300BBE85" w:rsidR="0063263B" w:rsidRPr="00106C0D" w:rsidRDefault="009D4B1E" w:rsidP="001404C1">
      <w:pPr>
        <w:widowControl/>
        <w:rPr>
          <w:rFonts w:asciiTheme="minorHAnsi" w:hAnsiTheme="minorHAnsi" w:cstheme="minorHAnsi"/>
          <w:b/>
          <w:color w:val="000000" w:themeColor="text1"/>
          <w:sz w:val="44"/>
          <w:szCs w:val="24"/>
        </w:rPr>
      </w:pPr>
      <w:r w:rsidRPr="00106C0D">
        <w:rPr>
          <w:rFonts w:asciiTheme="minorHAnsi" w:hAnsiTheme="minorHAnsi" w:cstheme="minorHAnsi"/>
          <w:b/>
          <w:color w:val="000000" w:themeColor="text1"/>
          <w:sz w:val="44"/>
          <w:szCs w:val="24"/>
        </w:rPr>
        <w:t>LOCALIZATION</w:t>
      </w:r>
      <w:r w:rsidR="00357A1C" w:rsidRPr="00106C0D">
        <w:rPr>
          <w:rFonts w:asciiTheme="minorHAnsi" w:hAnsiTheme="minorHAnsi" w:cstheme="minorHAnsi"/>
          <w:b/>
          <w:color w:val="000000" w:themeColor="text1"/>
          <w:sz w:val="44"/>
          <w:szCs w:val="24"/>
        </w:rPr>
        <w:t xml:space="preserve"> SEMINAR</w:t>
      </w:r>
    </w:p>
    <w:p w14:paraId="77648024" w14:textId="5B5E27B7" w:rsidR="0018082E" w:rsidRPr="00106C0D" w:rsidRDefault="00044D13" w:rsidP="0018082E">
      <w:pPr>
        <w:widowControl/>
        <w:rPr>
          <w:rFonts w:asciiTheme="minorHAnsi" w:hAnsiTheme="minorHAnsi" w:cstheme="minorHAnsi"/>
          <w:b/>
          <w:color w:val="000000" w:themeColor="text1"/>
          <w:sz w:val="28"/>
          <w:szCs w:val="32"/>
        </w:rPr>
      </w:pPr>
      <w:r w:rsidRPr="00106C0D">
        <w:rPr>
          <w:rFonts w:asciiTheme="minorHAnsi" w:hAnsiTheme="minorHAnsi" w:cstheme="minorHAnsi"/>
          <w:b/>
          <w:color w:val="000000" w:themeColor="text1"/>
          <w:sz w:val="28"/>
          <w:szCs w:val="32"/>
        </w:rPr>
        <w:t>EAS</w:t>
      </w:r>
      <w:r w:rsidR="00B725C2" w:rsidRPr="00106C0D">
        <w:rPr>
          <w:rFonts w:asciiTheme="minorHAnsi" w:hAnsiTheme="minorHAnsi" w:cstheme="minorHAnsi"/>
          <w:b/>
          <w:color w:val="000000" w:themeColor="text1"/>
          <w:sz w:val="28"/>
          <w:szCs w:val="32"/>
        </w:rPr>
        <w:t xml:space="preserve"> 564 and ENV 4</w:t>
      </w:r>
      <w:r w:rsidR="00E32B13" w:rsidRPr="00106C0D">
        <w:rPr>
          <w:rFonts w:asciiTheme="minorHAnsi" w:hAnsiTheme="minorHAnsi" w:cstheme="minorHAnsi"/>
          <w:b/>
          <w:color w:val="000000" w:themeColor="text1"/>
          <w:sz w:val="28"/>
          <w:szCs w:val="32"/>
        </w:rPr>
        <w:t>84</w:t>
      </w:r>
      <w:r w:rsidR="000F5918" w:rsidRPr="00106C0D">
        <w:rPr>
          <w:rFonts w:asciiTheme="minorHAnsi" w:hAnsiTheme="minorHAnsi" w:cstheme="minorHAnsi"/>
          <w:b/>
          <w:color w:val="000000" w:themeColor="text1"/>
          <w:sz w:val="28"/>
          <w:szCs w:val="32"/>
        </w:rPr>
        <w:t xml:space="preserve"> </w:t>
      </w:r>
      <w:r w:rsidR="00EE2F85" w:rsidRPr="00106C0D">
        <w:rPr>
          <w:rFonts w:asciiTheme="minorHAnsi" w:hAnsiTheme="minorHAnsi" w:cstheme="minorHAnsi"/>
          <w:b/>
          <w:color w:val="000000" w:themeColor="text1"/>
          <w:sz w:val="28"/>
          <w:szCs w:val="32"/>
        </w:rPr>
        <w:t xml:space="preserve">– </w:t>
      </w:r>
      <w:r w:rsidR="007E476E" w:rsidRPr="00106C0D">
        <w:rPr>
          <w:rFonts w:asciiTheme="minorHAnsi" w:hAnsiTheme="minorHAnsi" w:cstheme="minorHAnsi"/>
          <w:b/>
          <w:color w:val="000000" w:themeColor="text1"/>
          <w:sz w:val="28"/>
          <w:szCs w:val="32"/>
        </w:rPr>
        <w:t>Wednesday</w:t>
      </w:r>
      <w:r w:rsidR="00781579" w:rsidRPr="00106C0D">
        <w:rPr>
          <w:rFonts w:asciiTheme="minorHAnsi" w:hAnsiTheme="minorHAnsi" w:cstheme="minorHAnsi"/>
          <w:b/>
          <w:color w:val="000000" w:themeColor="text1"/>
          <w:sz w:val="28"/>
          <w:szCs w:val="32"/>
        </w:rPr>
        <w:t>s</w:t>
      </w:r>
      <w:r w:rsidR="00AE732A" w:rsidRPr="00106C0D">
        <w:rPr>
          <w:rFonts w:asciiTheme="minorHAnsi" w:hAnsiTheme="minorHAnsi" w:cstheme="minorHAnsi"/>
          <w:b/>
          <w:color w:val="000000" w:themeColor="text1"/>
          <w:sz w:val="28"/>
          <w:szCs w:val="32"/>
        </w:rPr>
        <w:t xml:space="preserve"> 5:30-8:0</w:t>
      </w:r>
      <w:r w:rsidR="00EE2F85" w:rsidRPr="00106C0D">
        <w:rPr>
          <w:rFonts w:asciiTheme="minorHAnsi" w:hAnsiTheme="minorHAnsi" w:cstheme="minorHAnsi"/>
          <w:b/>
          <w:color w:val="000000" w:themeColor="text1"/>
          <w:sz w:val="28"/>
          <w:szCs w:val="32"/>
        </w:rPr>
        <w:t>0 pm</w:t>
      </w:r>
      <w:r w:rsidR="000F5918" w:rsidRPr="00106C0D">
        <w:rPr>
          <w:rFonts w:asciiTheme="minorHAnsi" w:hAnsiTheme="minorHAnsi" w:cstheme="minorHAnsi"/>
          <w:b/>
          <w:color w:val="000000" w:themeColor="text1"/>
          <w:sz w:val="28"/>
          <w:szCs w:val="32"/>
        </w:rPr>
        <w:t xml:space="preserve"> – F</w:t>
      </w:r>
      <w:r w:rsidR="007E476E" w:rsidRPr="00106C0D">
        <w:rPr>
          <w:rFonts w:asciiTheme="minorHAnsi" w:hAnsiTheme="minorHAnsi" w:cstheme="minorHAnsi"/>
          <w:b/>
          <w:color w:val="000000" w:themeColor="text1"/>
          <w:sz w:val="28"/>
          <w:szCs w:val="32"/>
        </w:rPr>
        <w:t>all</w:t>
      </w:r>
      <w:r w:rsidR="000F5918" w:rsidRPr="00106C0D">
        <w:rPr>
          <w:rFonts w:asciiTheme="minorHAnsi" w:hAnsiTheme="minorHAnsi" w:cstheme="minorHAnsi"/>
          <w:b/>
          <w:color w:val="000000" w:themeColor="text1"/>
          <w:sz w:val="28"/>
          <w:szCs w:val="32"/>
        </w:rPr>
        <w:t xml:space="preserve"> 202</w:t>
      </w:r>
      <w:r w:rsidR="00627E0B" w:rsidRPr="00106C0D">
        <w:rPr>
          <w:rFonts w:asciiTheme="minorHAnsi" w:hAnsiTheme="minorHAnsi" w:cstheme="minorHAnsi"/>
          <w:b/>
          <w:color w:val="000000" w:themeColor="text1"/>
          <w:sz w:val="28"/>
          <w:szCs w:val="32"/>
        </w:rPr>
        <w:t>6</w:t>
      </w:r>
    </w:p>
    <w:p w14:paraId="0CF56AF1" w14:textId="727115F6" w:rsidR="00815399" w:rsidRPr="00106C0D" w:rsidRDefault="00815399" w:rsidP="0023407E">
      <w:pPr>
        <w:widowControl/>
        <w:spacing w:before="120"/>
        <w:rPr>
          <w:rFonts w:asciiTheme="minorHAnsi" w:hAnsiTheme="minorHAnsi" w:cstheme="minorHAnsi"/>
          <w:b/>
          <w:color w:val="000000" w:themeColor="text1"/>
          <w:sz w:val="24"/>
          <w:szCs w:val="24"/>
          <w:u w:val="single"/>
        </w:rPr>
      </w:pPr>
      <w:r w:rsidRPr="00106C0D">
        <w:rPr>
          <w:rFonts w:asciiTheme="minorHAnsi" w:hAnsiTheme="minorHAnsi" w:cstheme="minorHAnsi"/>
          <w:b/>
          <w:color w:val="000000" w:themeColor="text1"/>
          <w:sz w:val="24"/>
          <w:szCs w:val="24"/>
          <w:u w:val="single"/>
        </w:rPr>
        <w:t>INSTRUCTORS</w:t>
      </w:r>
    </w:p>
    <w:p w14:paraId="3E14476A" w14:textId="15A933A0" w:rsidR="00815399" w:rsidRPr="00106C0D" w:rsidRDefault="00815399" w:rsidP="001404C1">
      <w:pPr>
        <w:widowControl/>
        <w:tabs>
          <w:tab w:val="right" w:pos="720"/>
          <w:tab w:val="left" w:pos="2610"/>
          <w:tab w:val="left" w:pos="4230"/>
        </w:tabs>
        <w:ind w:left="540" w:hanging="270"/>
        <w:rPr>
          <w:rFonts w:asciiTheme="minorHAnsi" w:hAnsiTheme="minorHAnsi" w:cstheme="minorHAnsi"/>
          <w:color w:val="000000" w:themeColor="text1"/>
          <w:sz w:val="22"/>
          <w:szCs w:val="22"/>
        </w:rPr>
      </w:pPr>
      <w:r w:rsidRPr="00106C0D">
        <w:rPr>
          <w:rFonts w:asciiTheme="minorHAnsi" w:hAnsiTheme="minorHAnsi" w:cstheme="minorHAnsi"/>
          <w:color w:val="000000" w:themeColor="text1"/>
          <w:sz w:val="22"/>
          <w:szCs w:val="22"/>
        </w:rPr>
        <w:t>Raymond De Young</w:t>
      </w:r>
      <w:r w:rsidR="00960096" w:rsidRPr="00106C0D">
        <w:rPr>
          <w:rFonts w:asciiTheme="minorHAnsi" w:hAnsiTheme="minorHAnsi" w:cstheme="minorHAnsi"/>
          <w:color w:val="000000" w:themeColor="text1"/>
          <w:sz w:val="22"/>
          <w:szCs w:val="22"/>
        </w:rPr>
        <w:tab/>
      </w:r>
      <w:r w:rsidR="00044D13" w:rsidRPr="00106C0D">
        <w:rPr>
          <w:rFonts w:asciiTheme="minorHAnsi" w:hAnsiTheme="minorHAnsi" w:cstheme="minorHAnsi"/>
          <w:color w:val="000000" w:themeColor="text1"/>
          <w:sz w:val="22"/>
          <w:szCs w:val="22"/>
        </w:rPr>
        <w:t>rdeyoung@umich.edu</w:t>
      </w:r>
      <w:r w:rsidR="00004AC7" w:rsidRPr="00106C0D">
        <w:rPr>
          <w:rFonts w:asciiTheme="minorHAnsi" w:hAnsiTheme="minorHAnsi" w:cstheme="minorHAnsi"/>
          <w:color w:val="000000" w:themeColor="text1"/>
          <w:sz w:val="22"/>
          <w:szCs w:val="22"/>
        </w:rPr>
        <w:t xml:space="preserve">, </w:t>
      </w:r>
      <w:r w:rsidR="009A3388" w:rsidRPr="00106C0D">
        <w:rPr>
          <w:rFonts w:asciiTheme="minorHAnsi" w:hAnsiTheme="minorHAnsi" w:cstheme="minorHAnsi"/>
          <w:color w:val="000000" w:themeColor="text1"/>
          <w:sz w:val="22"/>
          <w:szCs w:val="22"/>
        </w:rPr>
        <w:t>G168</w:t>
      </w:r>
      <w:r w:rsidR="004D03C3" w:rsidRPr="00106C0D">
        <w:rPr>
          <w:rFonts w:asciiTheme="minorHAnsi" w:hAnsiTheme="minorHAnsi" w:cstheme="minorHAnsi"/>
          <w:color w:val="000000" w:themeColor="text1"/>
          <w:sz w:val="22"/>
          <w:szCs w:val="22"/>
        </w:rPr>
        <w:t xml:space="preserve"> Dana Building</w:t>
      </w:r>
    </w:p>
    <w:p w14:paraId="2B047943" w14:textId="5FF596B8" w:rsidR="00815399" w:rsidRPr="00106C0D" w:rsidRDefault="008F6B78" w:rsidP="001404C1">
      <w:pPr>
        <w:widowControl/>
        <w:tabs>
          <w:tab w:val="right" w:pos="720"/>
          <w:tab w:val="left" w:pos="2610"/>
          <w:tab w:val="left" w:pos="4230"/>
        </w:tabs>
        <w:ind w:left="540" w:hanging="270"/>
        <w:rPr>
          <w:rFonts w:asciiTheme="minorHAnsi" w:hAnsiTheme="minorHAnsi" w:cstheme="minorHAnsi"/>
          <w:color w:val="000000" w:themeColor="text1"/>
          <w:sz w:val="22"/>
          <w:szCs w:val="22"/>
        </w:rPr>
      </w:pPr>
      <w:r w:rsidRPr="00106C0D">
        <w:rPr>
          <w:rFonts w:asciiTheme="minorHAnsi" w:hAnsiTheme="minorHAnsi" w:cstheme="minorHAnsi"/>
          <w:color w:val="000000" w:themeColor="text1"/>
          <w:sz w:val="22"/>
          <w:szCs w:val="22"/>
        </w:rPr>
        <w:t>Thomas</w:t>
      </w:r>
      <w:r w:rsidR="00815399" w:rsidRPr="00106C0D">
        <w:rPr>
          <w:rFonts w:asciiTheme="minorHAnsi" w:hAnsiTheme="minorHAnsi" w:cstheme="minorHAnsi"/>
          <w:color w:val="000000" w:themeColor="text1"/>
          <w:sz w:val="22"/>
          <w:szCs w:val="22"/>
        </w:rPr>
        <w:t xml:space="preserve"> Princen</w:t>
      </w:r>
      <w:r w:rsidR="00960096" w:rsidRPr="00106C0D">
        <w:rPr>
          <w:rFonts w:asciiTheme="minorHAnsi" w:hAnsiTheme="minorHAnsi" w:cstheme="minorHAnsi"/>
          <w:color w:val="000000" w:themeColor="text1"/>
          <w:sz w:val="22"/>
          <w:szCs w:val="22"/>
        </w:rPr>
        <w:tab/>
      </w:r>
      <w:hyperlink r:id="rId8" w:history="1">
        <w:r w:rsidR="00815399" w:rsidRPr="00106C0D">
          <w:rPr>
            <w:rFonts w:asciiTheme="minorHAnsi" w:hAnsiTheme="minorHAnsi" w:cstheme="minorHAnsi"/>
            <w:color w:val="000000" w:themeColor="text1"/>
            <w:sz w:val="22"/>
            <w:szCs w:val="22"/>
          </w:rPr>
          <w:t>tprince</w:t>
        </w:r>
        <w:bookmarkStart w:id="0" w:name="_Hlt471803659"/>
        <w:r w:rsidR="00815399" w:rsidRPr="00106C0D">
          <w:rPr>
            <w:rFonts w:asciiTheme="minorHAnsi" w:hAnsiTheme="minorHAnsi" w:cstheme="minorHAnsi"/>
            <w:color w:val="000000" w:themeColor="text1"/>
            <w:sz w:val="22"/>
            <w:szCs w:val="22"/>
          </w:rPr>
          <w:t>n</w:t>
        </w:r>
        <w:bookmarkEnd w:id="0"/>
        <w:r w:rsidR="00815399" w:rsidRPr="00106C0D">
          <w:rPr>
            <w:rFonts w:asciiTheme="minorHAnsi" w:hAnsiTheme="minorHAnsi" w:cstheme="minorHAnsi"/>
            <w:color w:val="000000" w:themeColor="text1"/>
            <w:sz w:val="22"/>
            <w:szCs w:val="22"/>
          </w:rPr>
          <w:t>@umich.ed</w:t>
        </w:r>
        <w:bookmarkStart w:id="1" w:name="_Hlt60989039"/>
        <w:r w:rsidR="00815399" w:rsidRPr="00106C0D">
          <w:rPr>
            <w:rFonts w:asciiTheme="minorHAnsi" w:hAnsiTheme="minorHAnsi" w:cstheme="minorHAnsi"/>
            <w:color w:val="000000" w:themeColor="text1"/>
            <w:sz w:val="22"/>
            <w:szCs w:val="22"/>
          </w:rPr>
          <w:t>u</w:t>
        </w:r>
        <w:bookmarkEnd w:id="1"/>
      </w:hyperlink>
      <w:r w:rsidR="00004AC7" w:rsidRPr="00106C0D">
        <w:rPr>
          <w:rFonts w:asciiTheme="minorHAnsi" w:hAnsiTheme="minorHAnsi" w:cstheme="minorHAnsi"/>
          <w:color w:val="000000" w:themeColor="text1"/>
          <w:sz w:val="22"/>
          <w:szCs w:val="22"/>
        </w:rPr>
        <w:t xml:space="preserve">, </w:t>
      </w:r>
      <w:r w:rsidR="004D03C3" w:rsidRPr="00106C0D">
        <w:rPr>
          <w:rFonts w:asciiTheme="minorHAnsi" w:hAnsiTheme="minorHAnsi" w:cstheme="minorHAnsi"/>
          <w:color w:val="000000" w:themeColor="text1"/>
          <w:sz w:val="22"/>
          <w:szCs w:val="22"/>
        </w:rPr>
        <w:t xml:space="preserve">2506 Dana Building </w:t>
      </w:r>
    </w:p>
    <w:p w14:paraId="3100C34F" w14:textId="5CB7A63E" w:rsidR="00CA4067" w:rsidRPr="00106C0D" w:rsidRDefault="002B2ADD" w:rsidP="00B14AE0">
      <w:pPr>
        <w:keepNext/>
        <w:widowControl/>
        <w:tabs>
          <w:tab w:val="right" w:pos="3960"/>
          <w:tab w:val="left" w:pos="4230"/>
        </w:tabs>
        <w:spacing w:before="120"/>
        <w:rPr>
          <w:rFonts w:asciiTheme="minorHAnsi" w:hAnsiTheme="minorHAnsi" w:cstheme="minorHAnsi"/>
          <w:b/>
          <w:color w:val="000000" w:themeColor="text1"/>
          <w:sz w:val="24"/>
          <w:szCs w:val="24"/>
        </w:rPr>
      </w:pPr>
      <w:r w:rsidRPr="00106C0D">
        <w:rPr>
          <w:rFonts w:asciiTheme="minorHAnsi" w:hAnsiTheme="minorHAnsi" w:cstheme="minorHAnsi"/>
          <w:b/>
          <w:color w:val="000000" w:themeColor="text1"/>
          <w:sz w:val="24"/>
          <w:szCs w:val="24"/>
          <w:u w:val="single"/>
        </w:rPr>
        <w:t>READING</w:t>
      </w:r>
      <w:r w:rsidR="00327D86" w:rsidRPr="00106C0D">
        <w:rPr>
          <w:rFonts w:asciiTheme="minorHAnsi" w:hAnsiTheme="minorHAnsi" w:cstheme="minorHAnsi"/>
          <w:b/>
          <w:color w:val="000000" w:themeColor="text1"/>
          <w:sz w:val="24"/>
          <w:szCs w:val="24"/>
          <w:u w:val="single"/>
        </w:rPr>
        <w:t>S</w:t>
      </w:r>
    </w:p>
    <w:p w14:paraId="05518239" w14:textId="5E89BC32" w:rsidR="00CA4067" w:rsidRPr="00106C0D" w:rsidRDefault="00CA4067" w:rsidP="005A3219">
      <w:pPr>
        <w:pStyle w:val="ListParagraph"/>
        <w:widowControl/>
        <w:numPr>
          <w:ilvl w:val="0"/>
          <w:numId w:val="3"/>
        </w:numPr>
        <w:tabs>
          <w:tab w:val="left" w:pos="1440"/>
        </w:tabs>
        <w:autoSpaceDE w:val="0"/>
        <w:autoSpaceDN w:val="0"/>
        <w:adjustRightInd w:val="0"/>
        <w:rPr>
          <w:rFonts w:asciiTheme="minorHAnsi" w:hAnsiTheme="minorHAnsi" w:cstheme="minorHAnsi"/>
          <w:bCs/>
          <w:color w:val="000000" w:themeColor="text1"/>
          <w:sz w:val="22"/>
          <w:szCs w:val="24"/>
        </w:rPr>
      </w:pPr>
      <w:r w:rsidRPr="00106C0D">
        <w:rPr>
          <w:rFonts w:asciiTheme="minorHAnsi" w:hAnsiTheme="minorHAnsi" w:cstheme="minorHAnsi"/>
          <w:bCs/>
          <w:color w:val="000000" w:themeColor="text1"/>
          <w:sz w:val="22"/>
          <w:szCs w:val="24"/>
        </w:rPr>
        <w:t>De Young, R.</w:t>
      </w:r>
      <w:r w:rsidR="00F52E58" w:rsidRPr="00106C0D">
        <w:rPr>
          <w:rFonts w:asciiTheme="minorHAnsi" w:hAnsiTheme="minorHAnsi" w:cstheme="minorHAnsi"/>
          <w:bCs/>
          <w:color w:val="000000" w:themeColor="text1"/>
          <w:sz w:val="22"/>
          <w:szCs w:val="24"/>
        </w:rPr>
        <w:t xml:space="preserve"> and</w:t>
      </w:r>
      <w:r w:rsidRPr="00106C0D">
        <w:rPr>
          <w:rFonts w:asciiTheme="minorHAnsi" w:hAnsiTheme="minorHAnsi" w:cstheme="minorHAnsi"/>
          <w:bCs/>
          <w:color w:val="000000" w:themeColor="text1"/>
          <w:sz w:val="22"/>
          <w:szCs w:val="24"/>
        </w:rPr>
        <w:t xml:space="preserve"> T. Princen (2012) </w:t>
      </w:r>
      <w:r w:rsidRPr="00106C0D">
        <w:rPr>
          <w:rFonts w:asciiTheme="minorHAnsi" w:hAnsiTheme="minorHAnsi" w:cstheme="minorHAnsi"/>
          <w:bCs/>
          <w:i/>
          <w:color w:val="000000" w:themeColor="text1"/>
          <w:sz w:val="22"/>
          <w:szCs w:val="24"/>
        </w:rPr>
        <w:t>The Localization Reader: Adapting to the Coming Downshift</w:t>
      </w:r>
      <w:r w:rsidRPr="00106C0D">
        <w:rPr>
          <w:rFonts w:asciiTheme="minorHAnsi" w:hAnsiTheme="minorHAnsi" w:cstheme="minorHAnsi"/>
          <w:bCs/>
          <w:color w:val="000000" w:themeColor="text1"/>
          <w:sz w:val="22"/>
          <w:szCs w:val="24"/>
        </w:rPr>
        <w:t xml:space="preserve">. </w:t>
      </w:r>
      <w:r w:rsidR="00F22E77" w:rsidRPr="00106C0D">
        <w:rPr>
          <w:rFonts w:asciiTheme="minorHAnsi" w:hAnsiTheme="minorHAnsi" w:cstheme="minorHAnsi"/>
          <w:bCs/>
          <w:color w:val="000000" w:themeColor="text1"/>
          <w:sz w:val="22"/>
          <w:szCs w:val="24"/>
        </w:rPr>
        <w:t xml:space="preserve">Cambridge, MA: </w:t>
      </w:r>
      <w:r w:rsidRPr="00106C0D">
        <w:rPr>
          <w:rFonts w:asciiTheme="minorHAnsi" w:hAnsiTheme="minorHAnsi" w:cstheme="minorHAnsi"/>
          <w:bCs/>
          <w:color w:val="000000" w:themeColor="text1"/>
          <w:sz w:val="22"/>
          <w:szCs w:val="24"/>
        </w:rPr>
        <w:t>The MIT Press</w:t>
      </w:r>
      <w:r w:rsidR="00F22E77" w:rsidRPr="00106C0D">
        <w:rPr>
          <w:rFonts w:asciiTheme="minorHAnsi" w:hAnsiTheme="minorHAnsi" w:cstheme="minorHAnsi"/>
          <w:bCs/>
          <w:color w:val="000000" w:themeColor="text1"/>
          <w:sz w:val="22"/>
          <w:szCs w:val="24"/>
        </w:rPr>
        <w:t>.</w:t>
      </w:r>
    </w:p>
    <w:p w14:paraId="55F3DF70" w14:textId="172E514D" w:rsidR="00D300A7" w:rsidRPr="00106C0D" w:rsidRDefault="00B70509" w:rsidP="005A3219">
      <w:pPr>
        <w:pStyle w:val="ListParagraph"/>
        <w:widowControl/>
        <w:numPr>
          <w:ilvl w:val="0"/>
          <w:numId w:val="3"/>
        </w:numPr>
        <w:tabs>
          <w:tab w:val="left" w:pos="3330"/>
        </w:tabs>
        <w:autoSpaceDE w:val="0"/>
        <w:autoSpaceDN w:val="0"/>
        <w:adjustRightInd w:val="0"/>
        <w:rPr>
          <w:rFonts w:asciiTheme="minorHAnsi" w:hAnsiTheme="minorHAnsi" w:cstheme="minorHAnsi"/>
          <w:bCs/>
          <w:color w:val="000000" w:themeColor="text1"/>
          <w:sz w:val="22"/>
          <w:szCs w:val="24"/>
        </w:rPr>
      </w:pPr>
      <w:r w:rsidRPr="00106C0D">
        <w:rPr>
          <w:rFonts w:asciiTheme="minorHAnsi" w:hAnsiTheme="minorHAnsi" w:cstheme="minorHAnsi"/>
          <w:bCs/>
          <w:color w:val="000000" w:themeColor="text1"/>
          <w:sz w:val="22"/>
          <w:szCs w:val="24"/>
        </w:rPr>
        <w:t>Other r</w:t>
      </w:r>
      <w:r w:rsidR="00322358" w:rsidRPr="00106C0D">
        <w:rPr>
          <w:rFonts w:asciiTheme="minorHAnsi" w:hAnsiTheme="minorHAnsi" w:cstheme="minorHAnsi"/>
          <w:bCs/>
          <w:color w:val="000000" w:themeColor="text1"/>
          <w:sz w:val="22"/>
          <w:szCs w:val="24"/>
        </w:rPr>
        <w:t>eading</w:t>
      </w:r>
      <w:r w:rsidR="00CA0CAE" w:rsidRPr="00106C0D">
        <w:rPr>
          <w:rFonts w:asciiTheme="minorHAnsi" w:hAnsiTheme="minorHAnsi" w:cstheme="minorHAnsi"/>
          <w:bCs/>
          <w:color w:val="000000" w:themeColor="text1"/>
          <w:sz w:val="22"/>
          <w:szCs w:val="24"/>
        </w:rPr>
        <w:t>s</w:t>
      </w:r>
      <w:r w:rsidR="00322358" w:rsidRPr="00106C0D">
        <w:rPr>
          <w:rFonts w:asciiTheme="minorHAnsi" w:hAnsiTheme="minorHAnsi" w:cstheme="minorHAnsi"/>
          <w:bCs/>
          <w:color w:val="000000" w:themeColor="text1"/>
          <w:sz w:val="22"/>
          <w:szCs w:val="24"/>
        </w:rPr>
        <w:t xml:space="preserve"> </w:t>
      </w:r>
      <w:r w:rsidR="00932B11" w:rsidRPr="00106C0D">
        <w:rPr>
          <w:rFonts w:asciiTheme="minorHAnsi" w:hAnsiTheme="minorHAnsi" w:cstheme="minorHAnsi"/>
          <w:bCs/>
          <w:color w:val="000000" w:themeColor="text1"/>
          <w:sz w:val="22"/>
          <w:szCs w:val="24"/>
        </w:rPr>
        <w:t>are available</w:t>
      </w:r>
      <w:r w:rsidR="00BD0480" w:rsidRPr="00106C0D">
        <w:rPr>
          <w:rFonts w:asciiTheme="minorHAnsi" w:hAnsiTheme="minorHAnsi" w:cstheme="minorHAnsi"/>
          <w:bCs/>
          <w:color w:val="000000" w:themeColor="text1"/>
          <w:sz w:val="22"/>
          <w:szCs w:val="24"/>
        </w:rPr>
        <w:t xml:space="preserve"> </w:t>
      </w:r>
      <w:r w:rsidR="00322358" w:rsidRPr="00106C0D">
        <w:rPr>
          <w:rFonts w:asciiTheme="minorHAnsi" w:hAnsiTheme="minorHAnsi" w:cstheme="minorHAnsi"/>
          <w:bCs/>
          <w:color w:val="000000" w:themeColor="text1"/>
          <w:sz w:val="22"/>
          <w:szCs w:val="24"/>
        </w:rPr>
        <w:t xml:space="preserve">on </w:t>
      </w:r>
      <w:r w:rsidR="00A642E5" w:rsidRPr="00106C0D">
        <w:rPr>
          <w:rFonts w:asciiTheme="minorHAnsi" w:hAnsiTheme="minorHAnsi" w:cstheme="minorHAnsi"/>
          <w:bCs/>
          <w:color w:val="000000" w:themeColor="text1"/>
          <w:sz w:val="22"/>
          <w:szCs w:val="24"/>
        </w:rPr>
        <w:t xml:space="preserve">UM </w:t>
      </w:r>
      <w:r w:rsidR="00357A1C" w:rsidRPr="00106C0D">
        <w:rPr>
          <w:rFonts w:asciiTheme="minorHAnsi" w:hAnsiTheme="minorHAnsi" w:cstheme="minorHAnsi"/>
          <w:bCs/>
          <w:color w:val="000000" w:themeColor="text1"/>
          <w:sz w:val="22"/>
          <w:szCs w:val="24"/>
        </w:rPr>
        <w:t>Canvas</w:t>
      </w:r>
      <w:r w:rsidR="00954C42" w:rsidRPr="00106C0D">
        <w:rPr>
          <w:rFonts w:asciiTheme="minorHAnsi" w:hAnsiTheme="minorHAnsi" w:cstheme="minorHAnsi"/>
          <w:bCs/>
          <w:color w:val="000000" w:themeColor="text1"/>
          <w:sz w:val="22"/>
          <w:szCs w:val="24"/>
        </w:rPr>
        <w:t xml:space="preserve"> website</w:t>
      </w:r>
      <w:r w:rsidR="00BD0480" w:rsidRPr="00106C0D">
        <w:rPr>
          <w:rFonts w:asciiTheme="minorHAnsi" w:hAnsiTheme="minorHAnsi" w:cstheme="minorHAnsi"/>
          <w:bCs/>
          <w:color w:val="000000" w:themeColor="text1"/>
          <w:sz w:val="22"/>
          <w:szCs w:val="24"/>
        </w:rPr>
        <w:t xml:space="preserve"> under </w:t>
      </w:r>
      <w:r w:rsidR="00BD0480" w:rsidRPr="00106C0D">
        <w:rPr>
          <w:rFonts w:asciiTheme="minorHAnsi" w:hAnsiTheme="minorHAnsi" w:cstheme="minorHAnsi"/>
          <w:bCs/>
          <w:i/>
          <w:color w:val="000000" w:themeColor="text1"/>
          <w:sz w:val="22"/>
          <w:szCs w:val="24"/>
        </w:rPr>
        <w:t>Files</w:t>
      </w:r>
      <w:r w:rsidR="00F52E58" w:rsidRPr="00106C0D">
        <w:rPr>
          <w:rFonts w:asciiTheme="minorHAnsi" w:hAnsiTheme="minorHAnsi" w:cstheme="minorHAnsi"/>
          <w:bCs/>
          <w:i/>
          <w:color w:val="000000" w:themeColor="text1"/>
          <w:sz w:val="22"/>
          <w:szCs w:val="24"/>
        </w:rPr>
        <w:t>.</w:t>
      </w:r>
    </w:p>
    <w:p w14:paraId="46CED398" w14:textId="1E8131AE" w:rsidR="009F40FA" w:rsidRPr="00106C0D" w:rsidRDefault="009F40FA" w:rsidP="00B14AE0">
      <w:pPr>
        <w:keepNext/>
        <w:widowControl/>
        <w:tabs>
          <w:tab w:val="right" w:pos="3960"/>
          <w:tab w:val="left" w:pos="4230"/>
        </w:tabs>
        <w:spacing w:before="120"/>
        <w:rPr>
          <w:rFonts w:asciiTheme="minorHAnsi" w:hAnsiTheme="minorHAnsi" w:cstheme="minorHAnsi"/>
          <w:b/>
          <w:color w:val="000000" w:themeColor="text1"/>
          <w:u w:val="single"/>
        </w:rPr>
      </w:pPr>
      <w:r w:rsidRPr="00106C0D">
        <w:rPr>
          <w:rFonts w:asciiTheme="minorHAnsi" w:hAnsiTheme="minorHAnsi" w:cstheme="minorHAnsi"/>
          <w:b/>
          <w:color w:val="000000" w:themeColor="text1"/>
          <w:sz w:val="24"/>
          <w:szCs w:val="24"/>
          <w:u w:val="single"/>
        </w:rPr>
        <w:t>SCHEDULE</w:t>
      </w:r>
      <w:r w:rsidR="00731B01" w:rsidRPr="00106C0D">
        <w:rPr>
          <w:rFonts w:asciiTheme="minorHAnsi" w:hAnsiTheme="minorHAnsi" w:cstheme="minorHAnsi"/>
          <w:b/>
          <w:color w:val="000000" w:themeColor="text1"/>
          <w:sz w:val="24"/>
          <w:szCs w:val="24"/>
          <w:u w:val="single"/>
        </w:rPr>
        <w:t xml:space="preserve"> </w:t>
      </w:r>
    </w:p>
    <w:tbl>
      <w:tblPr>
        <w:tblW w:w="4886" w:type="pct"/>
        <w:tblInd w:w="-5" w:type="dxa"/>
        <w:tblLook w:val="0600" w:firstRow="0" w:lastRow="0" w:firstColumn="0" w:lastColumn="0" w:noHBand="1" w:noVBand="1"/>
      </w:tblPr>
      <w:tblGrid>
        <w:gridCol w:w="1437"/>
        <w:gridCol w:w="760"/>
        <w:gridCol w:w="148"/>
        <w:gridCol w:w="3330"/>
        <w:gridCol w:w="148"/>
        <w:gridCol w:w="4442"/>
        <w:gridCol w:w="148"/>
      </w:tblGrid>
      <w:tr w:rsidR="003867E6" w:rsidRPr="00106C0D" w14:paraId="6C67AA37" w14:textId="77777777" w:rsidTr="00191962">
        <w:trPr>
          <w:gridAfter w:val="1"/>
          <w:wAfter w:w="71" w:type="pct"/>
          <w:trHeight w:val="288"/>
        </w:trPr>
        <w:tc>
          <w:tcPr>
            <w:tcW w:w="690" w:type="pct"/>
            <w:tcBorders>
              <w:bottom w:val="single" w:sz="4" w:space="0" w:color="000000"/>
            </w:tcBorders>
            <w:vAlign w:val="center"/>
          </w:tcPr>
          <w:p w14:paraId="3315E230" w14:textId="4DC22F66" w:rsidR="003867E6" w:rsidRPr="00106C0D" w:rsidRDefault="003867E6" w:rsidP="003867E6">
            <w:pPr>
              <w:spacing w:line="200" w:lineRule="exact"/>
              <w:ind w:left="-144" w:right="-144"/>
              <w:jc w:val="center"/>
              <w:rPr>
                <w:rFonts w:asciiTheme="minorHAnsi" w:eastAsia="Calibri" w:hAnsiTheme="minorHAnsi" w:cstheme="minorHAnsi"/>
                <w:color w:val="000000" w:themeColor="text1"/>
              </w:rPr>
            </w:pPr>
            <w:r w:rsidRPr="00106C0D">
              <w:rPr>
                <w:rFonts w:asciiTheme="minorHAnsi" w:eastAsia="Calibri" w:hAnsiTheme="minorHAnsi" w:cstheme="minorHAnsi"/>
                <w:b/>
                <w:color w:val="000000" w:themeColor="text1"/>
              </w:rPr>
              <w:t>Theme</w:t>
            </w:r>
          </w:p>
        </w:tc>
        <w:tc>
          <w:tcPr>
            <w:tcW w:w="365" w:type="pct"/>
            <w:tcBorders>
              <w:bottom w:val="single" w:sz="4" w:space="0" w:color="000000"/>
            </w:tcBorders>
            <w:vAlign w:val="center"/>
          </w:tcPr>
          <w:p w14:paraId="52251AED" w14:textId="448AC15B" w:rsidR="003867E6" w:rsidRPr="00106C0D" w:rsidRDefault="003867E6" w:rsidP="003867E6">
            <w:pPr>
              <w:spacing w:line="200" w:lineRule="exact"/>
              <w:ind w:left="-144" w:right="-144"/>
              <w:jc w:val="center"/>
              <w:rPr>
                <w:rFonts w:asciiTheme="minorHAnsi" w:eastAsia="Calibri" w:hAnsiTheme="minorHAnsi" w:cstheme="minorHAnsi"/>
                <w:b/>
                <w:color w:val="000000" w:themeColor="text1"/>
              </w:rPr>
            </w:pPr>
            <w:r w:rsidRPr="00106C0D">
              <w:rPr>
                <w:rFonts w:asciiTheme="minorHAnsi" w:eastAsia="Calibri" w:hAnsiTheme="minorHAnsi" w:cstheme="minorHAnsi"/>
                <w:b/>
                <w:color w:val="000000" w:themeColor="text1"/>
              </w:rPr>
              <w:t>Date</w:t>
            </w:r>
          </w:p>
        </w:tc>
        <w:tc>
          <w:tcPr>
            <w:tcW w:w="1670" w:type="pct"/>
            <w:gridSpan w:val="2"/>
            <w:tcBorders>
              <w:bottom w:val="single" w:sz="4" w:space="0" w:color="000000"/>
            </w:tcBorders>
            <w:vAlign w:val="center"/>
          </w:tcPr>
          <w:p w14:paraId="32D6BED7" w14:textId="76FA6C97" w:rsidR="003867E6" w:rsidRPr="00106C0D" w:rsidRDefault="003867E6" w:rsidP="003867E6">
            <w:pPr>
              <w:spacing w:line="200" w:lineRule="exact"/>
              <w:ind w:right="-144"/>
              <w:jc w:val="center"/>
              <w:rPr>
                <w:rFonts w:asciiTheme="minorHAnsi" w:hAnsiTheme="minorHAnsi" w:cstheme="minorHAnsi"/>
                <w:b/>
                <w:bCs/>
                <w:color w:val="000000" w:themeColor="text1"/>
              </w:rPr>
            </w:pPr>
            <w:r w:rsidRPr="00106C0D">
              <w:rPr>
                <w:rFonts w:asciiTheme="minorHAnsi" w:eastAsia="Calibri" w:hAnsiTheme="minorHAnsi" w:cstheme="minorHAnsi"/>
                <w:b/>
                <w:color w:val="000000" w:themeColor="text1"/>
              </w:rPr>
              <w:t>Topic</w:t>
            </w:r>
          </w:p>
        </w:tc>
        <w:tc>
          <w:tcPr>
            <w:tcW w:w="2204" w:type="pct"/>
            <w:gridSpan w:val="2"/>
            <w:tcBorders>
              <w:bottom w:val="single" w:sz="4" w:space="0" w:color="000000"/>
            </w:tcBorders>
            <w:vAlign w:val="center"/>
          </w:tcPr>
          <w:p w14:paraId="7248C2D7" w14:textId="31E2D7C4" w:rsidR="003867E6" w:rsidRPr="00106C0D" w:rsidRDefault="00814F0C" w:rsidP="00814F0C">
            <w:pPr>
              <w:spacing w:line="200" w:lineRule="exact"/>
              <w:ind w:right="-144"/>
              <w:jc w:val="center"/>
              <w:rPr>
                <w:rFonts w:asciiTheme="minorHAnsi" w:hAnsiTheme="minorHAnsi" w:cstheme="minorHAnsi"/>
                <w:b/>
                <w:bCs/>
                <w:color w:val="000000" w:themeColor="text1"/>
              </w:rPr>
            </w:pPr>
            <w:proofErr w:type="gramStart"/>
            <w:r w:rsidRPr="00106C0D">
              <w:rPr>
                <w:rFonts w:asciiTheme="minorHAnsi" w:hAnsiTheme="minorHAnsi" w:cstheme="minorHAnsi"/>
                <w:b/>
                <w:bCs/>
                <w:color w:val="000000" w:themeColor="text1"/>
              </w:rPr>
              <w:t>Mini-l</w:t>
            </w:r>
            <w:r w:rsidR="003867E6" w:rsidRPr="00106C0D">
              <w:rPr>
                <w:rFonts w:asciiTheme="minorHAnsi" w:hAnsiTheme="minorHAnsi" w:cstheme="minorHAnsi"/>
                <w:b/>
                <w:bCs/>
                <w:color w:val="000000" w:themeColor="text1"/>
              </w:rPr>
              <w:t>ecture</w:t>
            </w:r>
            <w:proofErr w:type="gramEnd"/>
          </w:p>
        </w:tc>
      </w:tr>
      <w:tr w:rsidR="003867E6" w:rsidRPr="00106C0D" w14:paraId="57136BDE" w14:textId="77777777" w:rsidTr="00191962">
        <w:trPr>
          <w:trHeight w:val="288"/>
        </w:trPr>
        <w:tc>
          <w:tcPr>
            <w:tcW w:w="690" w:type="pct"/>
            <w:vMerge w:val="restart"/>
            <w:tcBorders>
              <w:top w:val="single" w:sz="4" w:space="0" w:color="000000"/>
              <w:left w:val="single" w:sz="4" w:space="0" w:color="000000"/>
              <w:right w:val="single" w:sz="4" w:space="0" w:color="000000"/>
            </w:tcBorders>
            <w:vAlign w:val="center"/>
          </w:tcPr>
          <w:p w14:paraId="49B42CE0" w14:textId="2DA140D6" w:rsidR="003867E6" w:rsidRPr="00106C0D" w:rsidRDefault="003867E6" w:rsidP="00AA499B">
            <w:pPr>
              <w:ind w:left="-144" w:right="-144"/>
              <w:jc w:val="center"/>
              <w:rPr>
                <w:rFonts w:asciiTheme="minorHAnsi" w:eastAsia="Calibri" w:hAnsiTheme="minorHAnsi" w:cstheme="minorHAnsi"/>
                <w:color w:val="000000" w:themeColor="text1"/>
              </w:rPr>
            </w:pPr>
            <w:r w:rsidRPr="00106C0D">
              <w:rPr>
                <w:rFonts w:asciiTheme="minorHAnsi" w:eastAsia="Calibri" w:hAnsiTheme="minorHAnsi" w:cstheme="minorHAnsi"/>
                <w:b/>
                <w:color w:val="000000" w:themeColor="text1"/>
              </w:rPr>
              <w:t>Blame no one:</w:t>
            </w:r>
          </w:p>
        </w:tc>
        <w:tc>
          <w:tcPr>
            <w:tcW w:w="436" w:type="pct"/>
            <w:gridSpan w:val="2"/>
            <w:tcBorders>
              <w:top w:val="single" w:sz="4" w:space="0" w:color="000000"/>
              <w:left w:val="single" w:sz="4" w:space="0" w:color="000000"/>
              <w:bottom w:val="single" w:sz="4" w:space="0" w:color="000000"/>
              <w:right w:val="single" w:sz="4" w:space="0" w:color="000000"/>
            </w:tcBorders>
            <w:vAlign w:val="center"/>
          </w:tcPr>
          <w:p w14:paraId="34408C87" w14:textId="69930F05" w:rsidR="003867E6" w:rsidRPr="00106C0D" w:rsidRDefault="003867E6" w:rsidP="00191962">
            <w:pPr>
              <w:spacing w:line="200" w:lineRule="exact"/>
              <w:ind w:left="-144"/>
              <w:jc w:val="right"/>
              <w:rPr>
                <w:rFonts w:asciiTheme="minorHAnsi" w:eastAsia="Calibri" w:hAnsiTheme="minorHAnsi" w:cstheme="minorHAnsi"/>
                <w:color w:val="000000" w:themeColor="text1"/>
              </w:rPr>
            </w:pPr>
            <w:r w:rsidRPr="00106C0D">
              <w:rPr>
                <w:rFonts w:asciiTheme="minorHAnsi" w:eastAsia="Calibri" w:hAnsiTheme="minorHAnsi" w:cstheme="minorHAnsi"/>
                <w:color w:val="000000" w:themeColor="text1"/>
              </w:rPr>
              <w:t>Summer</w:t>
            </w:r>
          </w:p>
        </w:tc>
        <w:tc>
          <w:tcPr>
            <w:tcW w:w="1670" w:type="pct"/>
            <w:gridSpan w:val="2"/>
            <w:tcBorders>
              <w:top w:val="single" w:sz="4" w:space="0" w:color="000000"/>
              <w:left w:val="single" w:sz="4" w:space="0" w:color="000000"/>
              <w:bottom w:val="single" w:sz="4" w:space="0" w:color="000000"/>
              <w:right w:val="single" w:sz="4" w:space="0" w:color="000000"/>
            </w:tcBorders>
            <w:vAlign w:val="center"/>
          </w:tcPr>
          <w:p w14:paraId="7F3256EB" w14:textId="04166576" w:rsidR="003867E6" w:rsidRPr="00106C0D" w:rsidRDefault="003867E6" w:rsidP="003867E6">
            <w:pPr>
              <w:spacing w:line="200" w:lineRule="exact"/>
              <w:ind w:right="-144"/>
              <w:rPr>
                <w:rFonts w:asciiTheme="minorHAnsi" w:hAnsiTheme="minorHAnsi" w:cstheme="minorHAnsi"/>
                <w:bCs/>
                <w:color w:val="000000" w:themeColor="text1"/>
              </w:rPr>
            </w:pPr>
            <w:r w:rsidRPr="00106C0D">
              <w:rPr>
                <w:rFonts w:asciiTheme="minorHAnsi" w:hAnsiTheme="minorHAnsi" w:cstheme="minorHAnsi"/>
                <w:bCs/>
                <w:color w:val="000000" w:themeColor="text1"/>
              </w:rPr>
              <w:t>Biophysical and institutional premise</w:t>
            </w:r>
          </w:p>
        </w:tc>
        <w:tc>
          <w:tcPr>
            <w:tcW w:w="2204" w:type="pct"/>
            <w:gridSpan w:val="2"/>
            <w:tcBorders>
              <w:top w:val="single" w:sz="4" w:space="0" w:color="000000"/>
              <w:left w:val="single" w:sz="4" w:space="0" w:color="000000"/>
              <w:bottom w:val="single" w:sz="4" w:space="0" w:color="000000"/>
              <w:right w:val="single" w:sz="4" w:space="0" w:color="000000"/>
            </w:tcBorders>
            <w:vAlign w:val="center"/>
          </w:tcPr>
          <w:p w14:paraId="493D7DE4" w14:textId="77777777" w:rsidR="003867E6" w:rsidRPr="00106C0D" w:rsidRDefault="003867E6" w:rsidP="003867E6">
            <w:pPr>
              <w:spacing w:line="200" w:lineRule="exact"/>
              <w:ind w:right="-144"/>
              <w:rPr>
                <w:rFonts w:asciiTheme="minorHAnsi" w:hAnsiTheme="minorHAnsi" w:cstheme="minorHAnsi"/>
                <w:bCs/>
                <w:color w:val="000000" w:themeColor="text1"/>
              </w:rPr>
            </w:pPr>
          </w:p>
        </w:tc>
      </w:tr>
      <w:tr w:rsidR="003867E6" w:rsidRPr="00106C0D" w14:paraId="5475E7AA" w14:textId="4257E6B7" w:rsidTr="00191962">
        <w:trPr>
          <w:trHeight w:val="288"/>
        </w:trPr>
        <w:tc>
          <w:tcPr>
            <w:tcW w:w="690" w:type="pct"/>
            <w:vMerge/>
            <w:tcBorders>
              <w:left w:val="single" w:sz="4" w:space="0" w:color="000000"/>
              <w:right w:val="single" w:sz="4" w:space="0" w:color="000000"/>
            </w:tcBorders>
            <w:vAlign w:val="center"/>
          </w:tcPr>
          <w:p w14:paraId="152861C5" w14:textId="77777777" w:rsidR="003867E6" w:rsidRPr="00106C0D" w:rsidRDefault="003867E6" w:rsidP="00AA499B">
            <w:pPr>
              <w:ind w:left="-144" w:right="-144"/>
              <w:jc w:val="center"/>
              <w:rPr>
                <w:rFonts w:asciiTheme="minorHAnsi" w:eastAsia="Calibri" w:hAnsiTheme="minorHAnsi" w:cstheme="minorHAnsi"/>
                <w:color w:val="000000" w:themeColor="text1"/>
              </w:rPr>
            </w:pPr>
          </w:p>
        </w:tc>
        <w:tc>
          <w:tcPr>
            <w:tcW w:w="436" w:type="pct"/>
            <w:gridSpan w:val="2"/>
            <w:tcBorders>
              <w:top w:val="single" w:sz="4" w:space="0" w:color="000000"/>
              <w:left w:val="single" w:sz="4" w:space="0" w:color="000000"/>
              <w:bottom w:val="single" w:sz="4" w:space="0" w:color="000000"/>
              <w:right w:val="single" w:sz="4" w:space="0" w:color="000000"/>
            </w:tcBorders>
            <w:vAlign w:val="center"/>
          </w:tcPr>
          <w:p w14:paraId="3A5D8CB9" w14:textId="6D6DD8BD" w:rsidR="003867E6" w:rsidRPr="00106C0D" w:rsidRDefault="009A3388" w:rsidP="00191962">
            <w:pPr>
              <w:spacing w:line="200" w:lineRule="exact"/>
              <w:ind w:left="-144"/>
              <w:jc w:val="right"/>
              <w:rPr>
                <w:rFonts w:asciiTheme="minorHAnsi" w:eastAsia="Calibri" w:hAnsiTheme="minorHAnsi" w:cstheme="minorHAnsi"/>
                <w:color w:val="000000" w:themeColor="text1"/>
              </w:rPr>
            </w:pPr>
            <w:bookmarkStart w:id="2" w:name="bookmark=id.30j0zll" w:colFirst="0" w:colLast="0"/>
            <w:bookmarkEnd w:id="2"/>
            <w:r w:rsidRPr="00106C0D">
              <w:rPr>
                <w:rFonts w:asciiTheme="minorHAnsi" w:eastAsia="Calibri" w:hAnsiTheme="minorHAnsi" w:cstheme="minorHAnsi"/>
                <w:color w:val="000000" w:themeColor="text1"/>
              </w:rPr>
              <w:t>9</w:t>
            </w:r>
            <w:r w:rsidR="003867E6" w:rsidRPr="00106C0D">
              <w:rPr>
                <w:rFonts w:asciiTheme="minorHAnsi" w:eastAsia="Calibri" w:hAnsiTheme="minorHAnsi" w:cstheme="minorHAnsi"/>
                <w:color w:val="000000" w:themeColor="text1"/>
              </w:rPr>
              <w:t>/</w:t>
            </w:r>
            <w:r w:rsidRPr="00106C0D">
              <w:rPr>
                <w:rFonts w:asciiTheme="minorHAnsi" w:eastAsia="Calibri" w:hAnsiTheme="minorHAnsi" w:cstheme="minorHAnsi"/>
                <w:color w:val="000000" w:themeColor="text1"/>
              </w:rPr>
              <w:t>2</w:t>
            </w:r>
          </w:p>
        </w:tc>
        <w:tc>
          <w:tcPr>
            <w:tcW w:w="1670" w:type="pct"/>
            <w:gridSpan w:val="2"/>
            <w:tcBorders>
              <w:top w:val="single" w:sz="4" w:space="0" w:color="000000"/>
              <w:left w:val="single" w:sz="4" w:space="0" w:color="000000"/>
              <w:bottom w:val="single" w:sz="4" w:space="0" w:color="000000"/>
              <w:right w:val="single" w:sz="4" w:space="0" w:color="000000"/>
            </w:tcBorders>
            <w:vAlign w:val="center"/>
          </w:tcPr>
          <w:p w14:paraId="01E8FD48" w14:textId="0288F311" w:rsidR="003867E6" w:rsidRPr="00106C0D" w:rsidRDefault="003867E6" w:rsidP="003867E6">
            <w:pPr>
              <w:tabs>
                <w:tab w:val="left" w:pos="1440"/>
              </w:tabs>
              <w:spacing w:line="200" w:lineRule="exact"/>
              <w:ind w:right="-144"/>
              <w:rPr>
                <w:rFonts w:asciiTheme="minorHAnsi" w:hAnsiTheme="minorHAnsi" w:cstheme="minorHAnsi"/>
                <w:bCs/>
                <w:color w:val="000000" w:themeColor="text1"/>
              </w:rPr>
            </w:pPr>
            <w:r w:rsidRPr="00106C0D">
              <w:rPr>
                <w:rFonts w:asciiTheme="minorHAnsi" w:hAnsiTheme="minorHAnsi" w:cstheme="minorHAnsi"/>
                <w:bCs/>
                <w:color w:val="000000" w:themeColor="text1"/>
              </w:rPr>
              <w:t>Drivers of Localization – Energy Descent</w:t>
            </w:r>
          </w:p>
        </w:tc>
        <w:tc>
          <w:tcPr>
            <w:tcW w:w="2204" w:type="pct"/>
            <w:gridSpan w:val="2"/>
            <w:tcBorders>
              <w:top w:val="single" w:sz="4" w:space="0" w:color="000000"/>
              <w:left w:val="single" w:sz="4" w:space="0" w:color="000000"/>
              <w:bottom w:val="single" w:sz="4" w:space="0" w:color="000000"/>
              <w:right w:val="single" w:sz="4" w:space="0" w:color="000000"/>
            </w:tcBorders>
            <w:vAlign w:val="center"/>
          </w:tcPr>
          <w:p w14:paraId="413ADE0F" w14:textId="1C92E5B1" w:rsidR="003867E6" w:rsidRPr="00106C0D" w:rsidRDefault="003867E6" w:rsidP="003867E6">
            <w:pPr>
              <w:tabs>
                <w:tab w:val="left" w:pos="1440"/>
              </w:tabs>
              <w:spacing w:line="200" w:lineRule="exact"/>
              <w:ind w:right="-144"/>
              <w:rPr>
                <w:rFonts w:asciiTheme="minorHAnsi" w:hAnsiTheme="minorHAnsi" w:cstheme="minorHAnsi"/>
                <w:bCs/>
                <w:color w:val="000000" w:themeColor="text1"/>
              </w:rPr>
            </w:pPr>
            <w:r w:rsidRPr="00106C0D">
              <w:rPr>
                <w:rFonts w:asciiTheme="minorHAnsi" w:hAnsiTheme="minorHAnsi" w:cstheme="minorHAnsi"/>
                <w:bCs/>
                <w:color w:val="000000" w:themeColor="text1"/>
              </w:rPr>
              <w:t>Biophysical limits (R)</w:t>
            </w:r>
          </w:p>
        </w:tc>
      </w:tr>
      <w:tr w:rsidR="003867E6" w:rsidRPr="00106C0D" w14:paraId="44304564" w14:textId="0A65CEA7" w:rsidTr="00191962">
        <w:trPr>
          <w:trHeight w:val="288"/>
        </w:trPr>
        <w:tc>
          <w:tcPr>
            <w:tcW w:w="690" w:type="pct"/>
            <w:vMerge/>
            <w:tcBorders>
              <w:left w:val="single" w:sz="4" w:space="0" w:color="000000"/>
              <w:right w:val="single" w:sz="4" w:space="0" w:color="000000"/>
            </w:tcBorders>
            <w:vAlign w:val="center"/>
          </w:tcPr>
          <w:p w14:paraId="0893FC87" w14:textId="77777777" w:rsidR="003867E6" w:rsidRPr="00106C0D" w:rsidRDefault="003867E6" w:rsidP="00AA499B">
            <w:pPr>
              <w:ind w:left="-144" w:right="-144"/>
              <w:jc w:val="center"/>
              <w:rPr>
                <w:rFonts w:asciiTheme="minorHAnsi" w:eastAsia="Calibri" w:hAnsiTheme="minorHAnsi" w:cstheme="minorHAnsi"/>
                <w:color w:val="000000" w:themeColor="text1"/>
              </w:rPr>
            </w:pPr>
          </w:p>
        </w:tc>
        <w:tc>
          <w:tcPr>
            <w:tcW w:w="436" w:type="pct"/>
            <w:gridSpan w:val="2"/>
            <w:tcBorders>
              <w:top w:val="single" w:sz="4" w:space="0" w:color="000000"/>
              <w:left w:val="single" w:sz="4" w:space="0" w:color="000000"/>
              <w:bottom w:val="single" w:sz="4" w:space="0" w:color="000000"/>
              <w:right w:val="single" w:sz="4" w:space="0" w:color="000000"/>
            </w:tcBorders>
            <w:vAlign w:val="center"/>
          </w:tcPr>
          <w:p w14:paraId="029591ED" w14:textId="78867289" w:rsidR="003867E6" w:rsidRPr="00106C0D" w:rsidRDefault="003867E6" w:rsidP="00191962">
            <w:pPr>
              <w:spacing w:line="200" w:lineRule="exact"/>
              <w:ind w:left="-144"/>
              <w:jc w:val="right"/>
              <w:rPr>
                <w:rFonts w:asciiTheme="minorHAnsi" w:eastAsia="Calibri" w:hAnsiTheme="minorHAnsi" w:cstheme="minorHAnsi"/>
                <w:color w:val="000000" w:themeColor="text1"/>
              </w:rPr>
            </w:pPr>
            <w:r w:rsidRPr="00106C0D">
              <w:rPr>
                <w:rFonts w:asciiTheme="minorHAnsi" w:eastAsia="Calibri" w:hAnsiTheme="minorHAnsi" w:cstheme="minorHAnsi"/>
                <w:color w:val="000000" w:themeColor="text1"/>
              </w:rPr>
              <w:t>9/</w:t>
            </w:r>
            <w:r w:rsidR="00C14DBB" w:rsidRPr="00106C0D">
              <w:rPr>
                <w:rFonts w:asciiTheme="minorHAnsi" w:eastAsia="Calibri" w:hAnsiTheme="minorHAnsi" w:cstheme="minorHAnsi"/>
                <w:color w:val="000000" w:themeColor="text1"/>
              </w:rPr>
              <w:t>9</w:t>
            </w:r>
          </w:p>
        </w:tc>
        <w:tc>
          <w:tcPr>
            <w:tcW w:w="1670" w:type="pct"/>
            <w:gridSpan w:val="2"/>
            <w:tcBorders>
              <w:top w:val="single" w:sz="4" w:space="0" w:color="000000"/>
              <w:left w:val="single" w:sz="4" w:space="0" w:color="000000"/>
              <w:bottom w:val="single" w:sz="4" w:space="0" w:color="000000"/>
              <w:right w:val="single" w:sz="4" w:space="0" w:color="000000"/>
            </w:tcBorders>
            <w:vAlign w:val="center"/>
          </w:tcPr>
          <w:p w14:paraId="6B854AFA" w14:textId="77777777" w:rsidR="003867E6" w:rsidRPr="00106C0D" w:rsidRDefault="003867E6" w:rsidP="003867E6">
            <w:pPr>
              <w:spacing w:line="200" w:lineRule="exact"/>
              <w:ind w:right="-144"/>
              <w:rPr>
                <w:rFonts w:asciiTheme="minorHAnsi" w:hAnsiTheme="minorHAnsi" w:cstheme="minorHAnsi"/>
                <w:bCs/>
                <w:color w:val="000000" w:themeColor="text1"/>
              </w:rPr>
            </w:pPr>
            <w:r w:rsidRPr="00106C0D">
              <w:rPr>
                <w:rFonts w:asciiTheme="minorHAnsi" w:hAnsiTheme="minorHAnsi" w:cstheme="minorHAnsi"/>
                <w:bCs/>
                <w:color w:val="000000" w:themeColor="text1"/>
              </w:rPr>
              <w:t>Drivers of Localization – Consumption</w:t>
            </w:r>
          </w:p>
        </w:tc>
        <w:tc>
          <w:tcPr>
            <w:tcW w:w="2204" w:type="pct"/>
            <w:gridSpan w:val="2"/>
            <w:tcBorders>
              <w:top w:val="single" w:sz="4" w:space="0" w:color="000000"/>
              <w:left w:val="single" w:sz="4" w:space="0" w:color="000000"/>
              <w:bottom w:val="single" w:sz="4" w:space="0" w:color="000000"/>
              <w:right w:val="single" w:sz="4" w:space="0" w:color="000000"/>
            </w:tcBorders>
            <w:vAlign w:val="center"/>
          </w:tcPr>
          <w:p w14:paraId="7EB5910A" w14:textId="6C10DE41" w:rsidR="003867E6" w:rsidRPr="00106C0D" w:rsidRDefault="003867E6" w:rsidP="003867E6">
            <w:pPr>
              <w:spacing w:line="200" w:lineRule="exact"/>
              <w:ind w:right="-144"/>
              <w:rPr>
                <w:rFonts w:asciiTheme="minorHAnsi" w:hAnsiTheme="minorHAnsi" w:cstheme="minorHAnsi"/>
                <w:bCs/>
                <w:color w:val="000000" w:themeColor="text1"/>
              </w:rPr>
            </w:pPr>
            <w:r w:rsidRPr="00106C0D">
              <w:rPr>
                <w:rFonts w:asciiTheme="minorHAnsi" w:hAnsiTheme="minorHAnsi" w:cstheme="minorHAnsi"/>
                <w:bCs/>
                <w:color w:val="000000" w:themeColor="text1"/>
              </w:rPr>
              <w:t>Projects in the county (R)</w:t>
            </w:r>
          </w:p>
        </w:tc>
      </w:tr>
      <w:tr w:rsidR="003867E6" w:rsidRPr="00106C0D" w14:paraId="71B7F3D8" w14:textId="168A2B90" w:rsidTr="00191962">
        <w:trPr>
          <w:trHeight w:val="288"/>
        </w:trPr>
        <w:tc>
          <w:tcPr>
            <w:tcW w:w="690" w:type="pct"/>
            <w:vMerge/>
            <w:tcBorders>
              <w:left w:val="single" w:sz="4" w:space="0" w:color="000000"/>
              <w:bottom w:val="single" w:sz="4" w:space="0" w:color="000000"/>
              <w:right w:val="single" w:sz="4" w:space="0" w:color="000000"/>
            </w:tcBorders>
            <w:vAlign w:val="center"/>
          </w:tcPr>
          <w:p w14:paraId="58D38711" w14:textId="77777777" w:rsidR="003867E6" w:rsidRPr="00106C0D" w:rsidRDefault="003867E6" w:rsidP="00AA499B">
            <w:pPr>
              <w:ind w:left="-144" w:right="-144"/>
              <w:jc w:val="center"/>
              <w:rPr>
                <w:rFonts w:asciiTheme="minorHAnsi" w:eastAsia="Calibri" w:hAnsiTheme="minorHAnsi" w:cstheme="minorHAnsi"/>
                <w:color w:val="000000" w:themeColor="text1"/>
              </w:rPr>
            </w:pPr>
          </w:p>
        </w:tc>
        <w:tc>
          <w:tcPr>
            <w:tcW w:w="436" w:type="pct"/>
            <w:gridSpan w:val="2"/>
            <w:tcBorders>
              <w:top w:val="single" w:sz="4" w:space="0" w:color="000000"/>
              <w:left w:val="single" w:sz="4" w:space="0" w:color="000000"/>
              <w:bottom w:val="single" w:sz="4" w:space="0" w:color="000000"/>
              <w:right w:val="single" w:sz="4" w:space="0" w:color="000000"/>
            </w:tcBorders>
            <w:vAlign w:val="center"/>
          </w:tcPr>
          <w:p w14:paraId="6633E2C5" w14:textId="61BF13A7" w:rsidR="003867E6" w:rsidRPr="00106C0D" w:rsidRDefault="003867E6" w:rsidP="00191962">
            <w:pPr>
              <w:spacing w:line="200" w:lineRule="exact"/>
              <w:ind w:left="-144"/>
              <w:jc w:val="right"/>
              <w:rPr>
                <w:rFonts w:asciiTheme="minorHAnsi" w:eastAsia="Calibri" w:hAnsiTheme="minorHAnsi" w:cstheme="minorHAnsi"/>
                <w:color w:val="000000" w:themeColor="text1"/>
              </w:rPr>
            </w:pPr>
            <w:r w:rsidRPr="00106C0D">
              <w:rPr>
                <w:rFonts w:asciiTheme="minorHAnsi" w:eastAsia="Calibri" w:hAnsiTheme="minorHAnsi" w:cstheme="minorHAnsi"/>
                <w:color w:val="000000" w:themeColor="text1"/>
              </w:rPr>
              <w:t>9/1</w:t>
            </w:r>
            <w:r w:rsidR="00C14DBB" w:rsidRPr="00106C0D">
              <w:rPr>
                <w:rFonts w:asciiTheme="minorHAnsi" w:eastAsia="Calibri" w:hAnsiTheme="minorHAnsi" w:cstheme="minorHAnsi"/>
                <w:color w:val="000000" w:themeColor="text1"/>
              </w:rPr>
              <w:t>6</w:t>
            </w:r>
          </w:p>
        </w:tc>
        <w:tc>
          <w:tcPr>
            <w:tcW w:w="1670" w:type="pct"/>
            <w:gridSpan w:val="2"/>
            <w:tcBorders>
              <w:top w:val="single" w:sz="4" w:space="0" w:color="000000"/>
              <w:left w:val="single" w:sz="4" w:space="0" w:color="000000"/>
              <w:bottom w:val="single" w:sz="4" w:space="0" w:color="000000"/>
              <w:right w:val="single" w:sz="4" w:space="0" w:color="000000"/>
            </w:tcBorders>
            <w:vAlign w:val="center"/>
          </w:tcPr>
          <w:p w14:paraId="266C37B2" w14:textId="5149CC8C" w:rsidR="003867E6" w:rsidRPr="00106C0D" w:rsidRDefault="003867E6" w:rsidP="003867E6">
            <w:pPr>
              <w:spacing w:line="200" w:lineRule="exact"/>
              <w:ind w:right="-144"/>
              <w:rPr>
                <w:rFonts w:asciiTheme="minorHAnsi" w:hAnsiTheme="minorHAnsi" w:cstheme="minorHAnsi"/>
                <w:bCs/>
                <w:color w:val="000000" w:themeColor="text1"/>
              </w:rPr>
            </w:pPr>
            <w:r w:rsidRPr="00106C0D">
              <w:rPr>
                <w:rFonts w:asciiTheme="minorHAnsi" w:hAnsiTheme="minorHAnsi" w:cstheme="minorHAnsi"/>
                <w:bCs/>
                <w:color w:val="000000" w:themeColor="text1"/>
              </w:rPr>
              <w:t>Farm Stop Tour and Intro to Projects</w:t>
            </w:r>
          </w:p>
        </w:tc>
        <w:tc>
          <w:tcPr>
            <w:tcW w:w="2204" w:type="pct"/>
            <w:gridSpan w:val="2"/>
            <w:tcBorders>
              <w:top w:val="single" w:sz="4" w:space="0" w:color="000000"/>
              <w:left w:val="single" w:sz="4" w:space="0" w:color="000000"/>
              <w:bottom w:val="single" w:sz="4" w:space="0" w:color="000000"/>
              <w:right w:val="single" w:sz="4" w:space="0" w:color="000000"/>
            </w:tcBorders>
            <w:vAlign w:val="center"/>
          </w:tcPr>
          <w:p w14:paraId="4DB601C3" w14:textId="62C7C3D5" w:rsidR="003867E6" w:rsidRPr="00106C0D" w:rsidRDefault="00D6433A" w:rsidP="003867E6">
            <w:pPr>
              <w:spacing w:line="200" w:lineRule="exact"/>
              <w:ind w:right="-144"/>
              <w:rPr>
                <w:rFonts w:asciiTheme="minorHAnsi" w:hAnsiTheme="minorHAnsi" w:cstheme="minorHAnsi"/>
                <w:bCs/>
                <w:color w:val="000000" w:themeColor="text1"/>
              </w:rPr>
            </w:pPr>
            <w:r w:rsidRPr="00106C0D">
              <w:rPr>
                <w:rFonts w:asciiTheme="minorHAnsi" w:hAnsiTheme="minorHAnsi" w:cstheme="minorHAnsi"/>
                <w:bCs/>
                <w:color w:val="000000" w:themeColor="text1"/>
              </w:rPr>
              <w:t>Details of a Farm Stop (B)</w:t>
            </w:r>
          </w:p>
        </w:tc>
      </w:tr>
      <w:tr w:rsidR="003867E6" w:rsidRPr="00106C0D" w14:paraId="1142641B" w14:textId="5A6E767F" w:rsidTr="00191962">
        <w:trPr>
          <w:trHeight w:val="288"/>
        </w:trPr>
        <w:tc>
          <w:tcPr>
            <w:tcW w:w="690" w:type="pct"/>
            <w:vMerge w:val="restart"/>
            <w:tcBorders>
              <w:top w:val="single" w:sz="4" w:space="0" w:color="000000"/>
              <w:left w:val="single" w:sz="4" w:space="0" w:color="000000"/>
              <w:right w:val="single" w:sz="4" w:space="0" w:color="000000"/>
            </w:tcBorders>
            <w:vAlign w:val="center"/>
          </w:tcPr>
          <w:p w14:paraId="5D667725" w14:textId="1E4110FC" w:rsidR="003867E6" w:rsidRPr="00106C0D" w:rsidRDefault="003867E6" w:rsidP="00AA499B">
            <w:pPr>
              <w:ind w:left="-144" w:right="-144"/>
              <w:jc w:val="center"/>
              <w:rPr>
                <w:rFonts w:asciiTheme="minorHAnsi" w:eastAsia="Calibri" w:hAnsiTheme="minorHAnsi" w:cstheme="minorHAnsi"/>
                <w:color w:val="000000" w:themeColor="text1"/>
              </w:rPr>
            </w:pPr>
            <w:r w:rsidRPr="00106C0D">
              <w:rPr>
                <w:rFonts w:asciiTheme="minorHAnsi" w:eastAsia="Calibri" w:hAnsiTheme="minorHAnsi" w:cstheme="minorHAnsi"/>
                <w:b/>
                <w:color w:val="000000" w:themeColor="text1"/>
              </w:rPr>
              <w:t>Expect no help:</w:t>
            </w:r>
          </w:p>
        </w:tc>
        <w:tc>
          <w:tcPr>
            <w:tcW w:w="436" w:type="pct"/>
            <w:gridSpan w:val="2"/>
            <w:tcBorders>
              <w:top w:val="single" w:sz="4" w:space="0" w:color="000000"/>
              <w:left w:val="single" w:sz="4" w:space="0" w:color="000000"/>
              <w:bottom w:val="single" w:sz="4" w:space="0" w:color="000000"/>
              <w:right w:val="single" w:sz="4" w:space="0" w:color="000000"/>
            </w:tcBorders>
            <w:vAlign w:val="center"/>
          </w:tcPr>
          <w:p w14:paraId="309A4E57" w14:textId="187C865F" w:rsidR="003867E6" w:rsidRPr="00106C0D" w:rsidRDefault="003867E6" w:rsidP="00191962">
            <w:pPr>
              <w:spacing w:line="200" w:lineRule="exact"/>
              <w:ind w:left="-144"/>
              <w:jc w:val="right"/>
              <w:rPr>
                <w:rFonts w:asciiTheme="minorHAnsi" w:eastAsia="Calibri" w:hAnsiTheme="minorHAnsi" w:cstheme="minorHAnsi"/>
                <w:color w:val="000000" w:themeColor="text1"/>
              </w:rPr>
            </w:pPr>
            <w:r w:rsidRPr="00106C0D">
              <w:rPr>
                <w:rFonts w:asciiTheme="minorHAnsi" w:eastAsia="Calibri" w:hAnsiTheme="minorHAnsi" w:cstheme="minorHAnsi"/>
                <w:color w:val="000000" w:themeColor="text1"/>
              </w:rPr>
              <w:t>9/2</w:t>
            </w:r>
            <w:r w:rsidR="00C14DBB" w:rsidRPr="00106C0D">
              <w:rPr>
                <w:rFonts w:asciiTheme="minorHAnsi" w:eastAsia="Calibri" w:hAnsiTheme="minorHAnsi" w:cstheme="minorHAnsi"/>
                <w:color w:val="000000" w:themeColor="text1"/>
              </w:rPr>
              <w:t>3</w:t>
            </w:r>
          </w:p>
        </w:tc>
        <w:tc>
          <w:tcPr>
            <w:tcW w:w="1670" w:type="pct"/>
            <w:gridSpan w:val="2"/>
            <w:tcBorders>
              <w:top w:val="single" w:sz="4" w:space="0" w:color="000000"/>
              <w:left w:val="single" w:sz="4" w:space="0" w:color="000000"/>
              <w:bottom w:val="single" w:sz="4" w:space="0" w:color="000000"/>
              <w:right w:val="single" w:sz="4" w:space="0" w:color="000000"/>
            </w:tcBorders>
            <w:vAlign w:val="center"/>
          </w:tcPr>
          <w:p w14:paraId="6FD4901C" w14:textId="77777777" w:rsidR="003867E6" w:rsidRPr="00106C0D" w:rsidRDefault="003867E6" w:rsidP="003867E6">
            <w:pPr>
              <w:spacing w:line="200" w:lineRule="exact"/>
              <w:ind w:right="-144"/>
              <w:rPr>
                <w:rFonts w:asciiTheme="minorHAnsi" w:hAnsiTheme="minorHAnsi" w:cstheme="minorHAnsi"/>
                <w:bCs/>
                <w:color w:val="000000" w:themeColor="text1"/>
              </w:rPr>
            </w:pPr>
            <w:r w:rsidRPr="00106C0D">
              <w:rPr>
                <w:rFonts w:asciiTheme="minorHAnsi" w:hAnsiTheme="minorHAnsi" w:cstheme="minorHAnsi"/>
                <w:bCs/>
                <w:color w:val="000000" w:themeColor="text1"/>
              </w:rPr>
              <w:t>Drivers of Localization – Collapse</w:t>
            </w:r>
          </w:p>
        </w:tc>
        <w:tc>
          <w:tcPr>
            <w:tcW w:w="2204" w:type="pct"/>
            <w:gridSpan w:val="2"/>
            <w:tcBorders>
              <w:top w:val="single" w:sz="4" w:space="0" w:color="000000"/>
              <w:left w:val="single" w:sz="4" w:space="0" w:color="000000"/>
              <w:bottom w:val="single" w:sz="4" w:space="0" w:color="000000"/>
              <w:right w:val="single" w:sz="4" w:space="0" w:color="000000"/>
            </w:tcBorders>
            <w:vAlign w:val="center"/>
          </w:tcPr>
          <w:p w14:paraId="5AC4CC1D" w14:textId="6032C412" w:rsidR="003867E6" w:rsidRPr="00106C0D" w:rsidRDefault="003867E6" w:rsidP="003867E6">
            <w:pPr>
              <w:spacing w:line="200" w:lineRule="exact"/>
              <w:ind w:right="-144"/>
              <w:rPr>
                <w:rFonts w:asciiTheme="minorHAnsi" w:hAnsiTheme="minorHAnsi" w:cstheme="minorHAnsi"/>
                <w:bCs/>
                <w:color w:val="000000" w:themeColor="text1"/>
              </w:rPr>
            </w:pPr>
            <w:r w:rsidRPr="00106C0D">
              <w:rPr>
                <w:rFonts w:asciiTheme="minorHAnsi" w:hAnsiTheme="minorHAnsi" w:cstheme="minorHAnsi"/>
                <w:color w:val="000000" w:themeColor="text1"/>
              </w:rPr>
              <w:t>Social drivers of transition (T)</w:t>
            </w:r>
          </w:p>
        </w:tc>
      </w:tr>
      <w:tr w:rsidR="003867E6" w:rsidRPr="00106C0D" w14:paraId="2814BACE" w14:textId="4AD7568B" w:rsidTr="00191962">
        <w:trPr>
          <w:trHeight w:val="288"/>
        </w:trPr>
        <w:tc>
          <w:tcPr>
            <w:tcW w:w="690" w:type="pct"/>
            <w:vMerge/>
            <w:tcBorders>
              <w:left w:val="single" w:sz="4" w:space="0" w:color="000000"/>
              <w:bottom w:val="single" w:sz="4" w:space="0" w:color="000000"/>
              <w:right w:val="single" w:sz="4" w:space="0" w:color="000000"/>
            </w:tcBorders>
            <w:vAlign w:val="center"/>
          </w:tcPr>
          <w:p w14:paraId="737F7462" w14:textId="77777777" w:rsidR="003867E6" w:rsidRPr="00106C0D" w:rsidRDefault="003867E6" w:rsidP="00AA499B">
            <w:pPr>
              <w:ind w:left="-144" w:right="-144"/>
              <w:jc w:val="center"/>
              <w:rPr>
                <w:rFonts w:asciiTheme="minorHAnsi" w:eastAsia="Calibri" w:hAnsiTheme="minorHAnsi" w:cstheme="minorHAnsi"/>
                <w:color w:val="000000" w:themeColor="text1"/>
              </w:rPr>
            </w:pPr>
          </w:p>
        </w:tc>
        <w:tc>
          <w:tcPr>
            <w:tcW w:w="436" w:type="pct"/>
            <w:gridSpan w:val="2"/>
            <w:tcBorders>
              <w:top w:val="single" w:sz="4" w:space="0" w:color="000000"/>
              <w:left w:val="single" w:sz="4" w:space="0" w:color="000000"/>
              <w:bottom w:val="single" w:sz="4" w:space="0" w:color="000000"/>
              <w:right w:val="single" w:sz="4" w:space="0" w:color="000000"/>
            </w:tcBorders>
            <w:vAlign w:val="center"/>
          </w:tcPr>
          <w:p w14:paraId="3B67E9E4" w14:textId="690B89B9" w:rsidR="003867E6" w:rsidRPr="00106C0D" w:rsidRDefault="003867E6" w:rsidP="00191962">
            <w:pPr>
              <w:spacing w:line="200" w:lineRule="exact"/>
              <w:ind w:left="-144"/>
              <w:jc w:val="right"/>
              <w:rPr>
                <w:rFonts w:asciiTheme="minorHAnsi" w:eastAsia="Calibri" w:hAnsiTheme="minorHAnsi" w:cstheme="minorHAnsi"/>
                <w:color w:val="000000" w:themeColor="text1"/>
              </w:rPr>
            </w:pPr>
            <w:r w:rsidRPr="00106C0D">
              <w:rPr>
                <w:rFonts w:asciiTheme="minorHAnsi" w:eastAsia="Calibri" w:hAnsiTheme="minorHAnsi" w:cstheme="minorHAnsi"/>
                <w:color w:val="000000" w:themeColor="text1"/>
              </w:rPr>
              <w:t>9/</w:t>
            </w:r>
            <w:r w:rsidR="00C14DBB" w:rsidRPr="00106C0D">
              <w:rPr>
                <w:rFonts w:asciiTheme="minorHAnsi" w:eastAsia="Calibri" w:hAnsiTheme="minorHAnsi" w:cstheme="minorHAnsi"/>
                <w:color w:val="000000" w:themeColor="text1"/>
              </w:rPr>
              <w:t>30</w:t>
            </w:r>
          </w:p>
        </w:tc>
        <w:tc>
          <w:tcPr>
            <w:tcW w:w="1670" w:type="pct"/>
            <w:gridSpan w:val="2"/>
            <w:tcBorders>
              <w:top w:val="single" w:sz="4" w:space="0" w:color="000000"/>
              <w:left w:val="single" w:sz="4" w:space="0" w:color="000000"/>
              <w:bottom w:val="single" w:sz="4" w:space="0" w:color="000000"/>
              <w:right w:val="single" w:sz="4" w:space="0" w:color="000000"/>
            </w:tcBorders>
            <w:vAlign w:val="center"/>
          </w:tcPr>
          <w:p w14:paraId="7A064E13" w14:textId="77777777" w:rsidR="003867E6" w:rsidRPr="00106C0D" w:rsidRDefault="003867E6" w:rsidP="003867E6">
            <w:pPr>
              <w:spacing w:line="200" w:lineRule="exact"/>
              <w:ind w:right="-144"/>
              <w:rPr>
                <w:rFonts w:asciiTheme="minorHAnsi" w:hAnsiTheme="minorHAnsi" w:cstheme="minorHAnsi"/>
                <w:bCs/>
                <w:color w:val="000000" w:themeColor="text1"/>
              </w:rPr>
            </w:pPr>
            <w:r w:rsidRPr="00106C0D">
              <w:rPr>
                <w:rFonts w:asciiTheme="minorHAnsi" w:hAnsiTheme="minorHAnsi" w:cstheme="minorHAnsi"/>
                <w:bCs/>
                <w:color w:val="000000" w:themeColor="text1"/>
              </w:rPr>
              <w:t>Drivers of Localization – Beyond Collapse</w:t>
            </w:r>
          </w:p>
        </w:tc>
        <w:tc>
          <w:tcPr>
            <w:tcW w:w="2204" w:type="pct"/>
            <w:gridSpan w:val="2"/>
            <w:tcBorders>
              <w:top w:val="single" w:sz="4" w:space="0" w:color="000000"/>
              <w:left w:val="single" w:sz="4" w:space="0" w:color="000000"/>
              <w:bottom w:val="single" w:sz="4" w:space="0" w:color="000000"/>
              <w:right w:val="single" w:sz="4" w:space="0" w:color="000000"/>
            </w:tcBorders>
            <w:vAlign w:val="center"/>
          </w:tcPr>
          <w:p w14:paraId="421FDC73" w14:textId="61032DA9" w:rsidR="003867E6" w:rsidRPr="00106C0D" w:rsidRDefault="003867E6" w:rsidP="003867E6">
            <w:pPr>
              <w:spacing w:line="200" w:lineRule="exact"/>
              <w:ind w:right="-144"/>
              <w:rPr>
                <w:rFonts w:asciiTheme="minorHAnsi" w:hAnsiTheme="minorHAnsi" w:cstheme="minorHAnsi"/>
                <w:bCs/>
                <w:color w:val="000000" w:themeColor="text1"/>
              </w:rPr>
            </w:pPr>
            <w:r w:rsidRPr="00106C0D">
              <w:rPr>
                <w:rFonts w:asciiTheme="minorHAnsi" w:hAnsiTheme="minorHAnsi" w:cstheme="minorHAnsi"/>
                <w:color w:val="000000" w:themeColor="text1"/>
              </w:rPr>
              <w:t>Support population and extractors (T)</w:t>
            </w:r>
          </w:p>
        </w:tc>
      </w:tr>
      <w:tr w:rsidR="003867E6" w:rsidRPr="00106C0D" w14:paraId="40F64528" w14:textId="5B590C54" w:rsidTr="00191962">
        <w:trPr>
          <w:trHeight w:val="288"/>
        </w:trPr>
        <w:tc>
          <w:tcPr>
            <w:tcW w:w="690" w:type="pct"/>
            <w:vMerge w:val="restart"/>
            <w:tcBorders>
              <w:top w:val="single" w:sz="4" w:space="0" w:color="000000"/>
              <w:left w:val="single" w:sz="4" w:space="0" w:color="000000"/>
              <w:right w:val="single" w:sz="4" w:space="0" w:color="000000"/>
            </w:tcBorders>
            <w:shd w:val="clear" w:color="auto" w:fill="FFFFFF" w:themeFill="background1"/>
            <w:vAlign w:val="center"/>
          </w:tcPr>
          <w:p w14:paraId="5F752B00" w14:textId="413552B6" w:rsidR="003867E6" w:rsidRPr="00106C0D" w:rsidRDefault="003867E6" w:rsidP="00AA499B">
            <w:pPr>
              <w:ind w:left="-144" w:right="-144"/>
              <w:jc w:val="center"/>
              <w:rPr>
                <w:rFonts w:asciiTheme="minorHAnsi" w:eastAsia="Calibri" w:hAnsiTheme="minorHAnsi" w:cstheme="minorHAnsi"/>
                <w:color w:val="000000" w:themeColor="text1"/>
              </w:rPr>
            </w:pPr>
            <w:r w:rsidRPr="00106C0D">
              <w:rPr>
                <w:rFonts w:asciiTheme="minorHAnsi" w:eastAsia="Calibri" w:hAnsiTheme="minorHAnsi" w:cstheme="minorHAnsi"/>
                <w:b/>
                <w:color w:val="000000" w:themeColor="text1"/>
              </w:rPr>
              <w:t>Do something:</w:t>
            </w:r>
          </w:p>
        </w:tc>
        <w:tc>
          <w:tcPr>
            <w:tcW w:w="436" w:type="pct"/>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E4C8BDE" w14:textId="3860A187" w:rsidR="003867E6" w:rsidRPr="00106C0D" w:rsidRDefault="003867E6" w:rsidP="00191962">
            <w:pPr>
              <w:spacing w:line="200" w:lineRule="exact"/>
              <w:ind w:left="-144"/>
              <w:jc w:val="right"/>
              <w:rPr>
                <w:rFonts w:asciiTheme="minorHAnsi" w:eastAsia="Calibri" w:hAnsiTheme="minorHAnsi" w:cstheme="minorHAnsi"/>
                <w:color w:val="000000" w:themeColor="text1"/>
              </w:rPr>
            </w:pPr>
            <w:r w:rsidRPr="00106C0D">
              <w:rPr>
                <w:rFonts w:asciiTheme="minorHAnsi" w:eastAsia="Calibri" w:hAnsiTheme="minorHAnsi" w:cstheme="minorHAnsi"/>
                <w:color w:val="000000" w:themeColor="text1"/>
              </w:rPr>
              <w:t>10/</w:t>
            </w:r>
            <w:r w:rsidR="00C14DBB" w:rsidRPr="00106C0D">
              <w:rPr>
                <w:rFonts w:asciiTheme="minorHAnsi" w:eastAsia="Calibri" w:hAnsiTheme="minorHAnsi" w:cstheme="minorHAnsi"/>
                <w:color w:val="000000" w:themeColor="text1"/>
              </w:rPr>
              <w:t>7</w:t>
            </w:r>
            <w:r w:rsidRPr="00106C0D">
              <w:rPr>
                <w:rFonts w:asciiTheme="minorHAnsi" w:eastAsia="Calibri" w:hAnsiTheme="minorHAnsi" w:cstheme="minorHAnsi"/>
                <w:color w:val="000000" w:themeColor="text1"/>
              </w:rPr>
              <w:t xml:space="preserve"> </w:t>
            </w:r>
          </w:p>
        </w:tc>
        <w:tc>
          <w:tcPr>
            <w:tcW w:w="1670" w:type="pct"/>
            <w:gridSpan w:val="2"/>
            <w:tcBorders>
              <w:top w:val="single" w:sz="4" w:space="0" w:color="000000"/>
              <w:left w:val="single" w:sz="4" w:space="0" w:color="000000"/>
              <w:bottom w:val="single" w:sz="4" w:space="0" w:color="000000"/>
              <w:right w:val="single" w:sz="4" w:space="0" w:color="000000"/>
            </w:tcBorders>
            <w:vAlign w:val="center"/>
          </w:tcPr>
          <w:p w14:paraId="0A4C137A" w14:textId="77777777" w:rsidR="003867E6" w:rsidRPr="00106C0D" w:rsidRDefault="003867E6" w:rsidP="003867E6">
            <w:pPr>
              <w:spacing w:line="200" w:lineRule="exact"/>
              <w:ind w:right="-144"/>
              <w:rPr>
                <w:rFonts w:asciiTheme="minorHAnsi" w:eastAsia="Calibri" w:hAnsiTheme="minorHAnsi" w:cstheme="minorHAnsi"/>
                <w:b/>
                <w:color w:val="000000" w:themeColor="text1"/>
              </w:rPr>
            </w:pPr>
            <w:r w:rsidRPr="00106C0D">
              <w:rPr>
                <w:rFonts w:asciiTheme="minorHAnsi" w:hAnsiTheme="minorHAnsi" w:cstheme="minorHAnsi"/>
                <w:bCs/>
                <w:color w:val="000000" w:themeColor="text1"/>
              </w:rPr>
              <w:t>Localization In Practice</w:t>
            </w:r>
          </w:p>
        </w:tc>
        <w:tc>
          <w:tcPr>
            <w:tcW w:w="2204" w:type="pct"/>
            <w:gridSpan w:val="2"/>
            <w:tcBorders>
              <w:top w:val="single" w:sz="4" w:space="0" w:color="000000"/>
              <w:left w:val="single" w:sz="4" w:space="0" w:color="000000"/>
              <w:bottom w:val="single" w:sz="4" w:space="0" w:color="000000"/>
              <w:right w:val="single" w:sz="4" w:space="0" w:color="000000"/>
            </w:tcBorders>
            <w:vAlign w:val="center"/>
          </w:tcPr>
          <w:p w14:paraId="023AE995" w14:textId="01DDC9E3" w:rsidR="003867E6" w:rsidRPr="00106C0D" w:rsidRDefault="003867E6" w:rsidP="003867E6">
            <w:pPr>
              <w:spacing w:line="200" w:lineRule="exact"/>
              <w:ind w:right="-144"/>
              <w:rPr>
                <w:rFonts w:asciiTheme="minorHAnsi" w:eastAsia="Calibri" w:hAnsiTheme="minorHAnsi" w:cstheme="minorHAnsi"/>
                <w:b/>
                <w:color w:val="000000" w:themeColor="text1"/>
              </w:rPr>
            </w:pPr>
            <w:r w:rsidRPr="00106C0D">
              <w:rPr>
                <w:rFonts w:asciiTheme="minorHAnsi" w:hAnsiTheme="minorHAnsi" w:cstheme="minorHAnsi"/>
                <w:color w:val="000000" w:themeColor="text1"/>
              </w:rPr>
              <w:t>Stair-case model of transition (T)</w:t>
            </w:r>
          </w:p>
        </w:tc>
      </w:tr>
      <w:tr w:rsidR="003867E6" w:rsidRPr="00106C0D" w14:paraId="08B5C13C" w14:textId="291F9E4C" w:rsidTr="00191962">
        <w:trPr>
          <w:trHeight w:val="288"/>
        </w:trPr>
        <w:tc>
          <w:tcPr>
            <w:tcW w:w="690" w:type="pct"/>
            <w:vMerge/>
            <w:tcBorders>
              <w:left w:val="single" w:sz="4" w:space="0" w:color="000000"/>
              <w:right w:val="single" w:sz="4" w:space="0" w:color="000000"/>
            </w:tcBorders>
            <w:vAlign w:val="center"/>
          </w:tcPr>
          <w:p w14:paraId="5FCBA1C7" w14:textId="77777777" w:rsidR="003867E6" w:rsidRPr="00106C0D" w:rsidRDefault="003867E6" w:rsidP="003867E6">
            <w:pPr>
              <w:spacing w:line="200" w:lineRule="exact"/>
              <w:ind w:left="-144" w:right="-144"/>
              <w:jc w:val="center"/>
              <w:rPr>
                <w:rFonts w:asciiTheme="minorHAnsi" w:eastAsia="Calibri" w:hAnsiTheme="minorHAnsi" w:cstheme="minorHAnsi"/>
                <w:color w:val="000000" w:themeColor="text1"/>
              </w:rPr>
            </w:pPr>
          </w:p>
        </w:tc>
        <w:tc>
          <w:tcPr>
            <w:tcW w:w="436" w:type="pct"/>
            <w:gridSpan w:val="2"/>
            <w:tcBorders>
              <w:top w:val="single" w:sz="4" w:space="0" w:color="000000"/>
              <w:left w:val="single" w:sz="4" w:space="0" w:color="000000"/>
              <w:bottom w:val="single" w:sz="4" w:space="0" w:color="000000"/>
              <w:right w:val="single" w:sz="4" w:space="0" w:color="000000"/>
            </w:tcBorders>
            <w:vAlign w:val="center"/>
          </w:tcPr>
          <w:p w14:paraId="259DF270" w14:textId="154E8629" w:rsidR="003867E6" w:rsidRPr="00106C0D" w:rsidRDefault="003867E6" w:rsidP="00191962">
            <w:pPr>
              <w:spacing w:line="200" w:lineRule="exact"/>
              <w:ind w:left="-144"/>
              <w:jc w:val="right"/>
              <w:rPr>
                <w:rFonts w:asciiTheme="minorHAnsi" w:eastAsia="Calibri" w:hAnsiTheme="minorHAnsi" w:cstheme="minorHAnsi"/>
                <w:color w:val="000000" w:themeColor="text1"/>
              </w:rPr>
            </w:pPr>
            <w:r w:rsidRPr="00106C0D">
              <w:rPr>
                <w:rFonts w:asciiTheme="minorHAnsi" w:eastAsia="Calibri" w:hAnsiTheme="minorHAnsi" w:cstheme="minorHAnsi"/>
                <w:color w:val="000000" w:themeColor="text1"/>
              </w:rPr>
              <w:t>10/1</w:t>
            </w:r>
            <w:r w:rsidR="00C14DBB" w:rsidRPr="00106C0D">
              <w:rPr>
                <w:rFonts w:asciiTheme="minorHAnsi" w:eastAsia="Calibri" w:hAnsiTheme="minorHAnsi" w:cstheme="minorHAnsi"/>
                <w:color w:val="000000" w:themeColor="text1"/>
              </w:rPr>
              <w:t>4</w:t>
            </w:r>
          </w:p>
        </w:tc>
        <w:tc>
          <w:tcPr>
            <w:tcW w:w="1670" w:type="pct"/>
            <w:gridSpan w:val="2"/>
            <w:tcBorders>
              <w:top w:val="single" w:sz="4" w:space="0" w:color="000000"/>
              <w:left w:val="single" w:sz="4" w:space="0" w:color="000000"/>
              <w:bottom w:val="single" w:sz="4" w:space="0" w:color="000000"/>
              <w:right w:val="single" w:sz="4" w:space="0" w:color="000000"/>
            </w:tcBorders>
            <w:vAlign w:val="center"/>
          </w:tcPr>
          <w:p w14:paraId="5A64B0B5" w14:textId="77777777" w:rsidR="003867E6" w:rsidRPr="00106C0D" w:rsidRDefault="003867E6" w:rsidP="003867E6">
            <w:pPr>
              <w:tabs>
                <w:tab w:val="right" w:pos="4151"/>
              </w:tabs>
              <w:spacing w:line="200" w:lineRule="exact"/>
              <w:ind w:right="-144"/>
              <w:rPr>
                <w:rFonts w:asciiTheme="minorHAnsi" w:eastAsia="Calibri" w:hAnsiTheme="minorHAnsi" w:cstheme="minorHAnsi"/>
                <w:color w:val="000000" w:themeColor="text1"/>
              </w:rPr>
            </w:pPr>
            <w:r w:rsidRPr="00106C0D">
              <w:rPr>
                <w:rFonts w:asciiTheme="minorHAnsi" w:hAnsiTheme="minorHAnsi" w:cstheme="minorHAnsi"/>
                <w:bCs/>
                <w:color w:val="000000" w:themeColor="text1"/>
              </w:rPr>
              <w:t>Localization In Practice</w:t>
            </w:r>
          </w:p>
        </w:tc>
        <w:tc>
          <w:tcPr>
            <w:tcW w:w="2204" w:type="pct"/>
            <w:gridSpan w:val="2"/>
            <w:tcBorders>
              <w:top w:val="single" w:sz="4" w:space="0" w:color="000000"/>
              <w:left w:val="single" w:sz="4" w:space="0" w:color="000000"/>
              <w:bottom w:val="single" w:sz="4" w:space="0" w:color="000000"/>
              <w:right w:val="single" w:sz="4" w:space="0" w:color="000000"/>
            </w:tcBorders>
            <w:vAlign w:val="center"/>
          </w:tcPr>
          <w:p w14:paraId="3D0880AF" w14:textId="08B0486F" w:rsidR="003867E6" w:rsidRPr="00106C0D" w:rsidRDefault="003867E6" w:rsidP="003867E6">
            <w:pPr>
              <w:tabs>
                <w:tab w:val="right" w:pos="4151"/>
              </w:tabs>
              <w:spacing w:line="200" w:lineRule="exact"/>
              <w:ind w:right="-144"/>
              <w:rPr>
                <w:rFonts w:asciiTheme="minorHAnsi" w:eastAsia="Calibri" w:hAnsiTheme="minorHAnsi" w:cstheme="minorHAnsi"/>
                <w:color w:val="000000" w:themeColor="text1"/>
              </w:rPr>
            </w:pPr>
            <w:r w:rsidRPr="00106C0D">
              <w:rPr>
                <w:rFonts w:asciiTheme="minorHAnsi" w:hAnsiTheme="minorHAnsi" w:cstheme="minorHAnsi"/>
                <w:color w:val="000000" w:themeColor="text1"/>
              </w:rPr>
              <w:t>Stair-case model and well-being (R)</w:t>
            </w:r>
          </w:p>
        </w:tc>
      </w:tr>
      <w:tr w:rsidR="003867E6" w:rsidRPr="00106C0D" w14:paraId="231F6DEF" w14:textId="0A3D9777" w:rsidTr="00191962">
        <w:trPr>
          <w:trHeight w:val="288"/>
        </w:trPr>
        <w:tc>
          <w:tcPr>
            <w:tcW w:w="690" w:type="pct"/>
            <w:vMerge/>
            <w:tcBorders>
              <w:left w:val="single" w:sz="4" w:space="0" w:color="000000"/>
              <w:right w:val="single" w:sz="4" w:space="0" w:color="000000"/>
            </w:tcBorders>
            <w:vAlign w:val="center"/>
          </w:tcPr>
          <w:p w14:paraId="7AC78FCC" w14:textId="77777777" w:rsidR="003867E6" w:rsidRPr="00106C0D" w:rsidRDefault="003867E6" w:rsidP="003867E6">
            <w:pPr>
              <w:spacing w:line="200" w:lineRule="exact"/>
              <w:ind w:left="-144" w:right="-144"/>
              <w:jc w:val="center"/>
              <w:rPr>
                <w:rFonts w:asciiTheme="minorHAnsi" w:eastAsia="Calibri" w:hAnsiTheme="minorHAnsi" w:cstheme="minorHAnsi"/>
                <w:color w:val="000000" w:themeColor="text1"/>
              </w:rPr>
            </w:pPr>
          </w:p>
        </w:tc>
        <w:tc>
          <w:tcPr>
            <w:tcW w:w="436" w:type="pct"/>
            <w:gridSpan w:val="2"/>
            <w:tcBorders>
              <w:top w:val="single" w:sz="4" w:space="0" w:color="000000"/>
              <w:left w:val="single" w:sz="4" w:space="0" w:color="000000"/>
              <w:bottom w:val="single" w:sz="4" w:space="0" w:color="000000"/>
              <w:right w:val="single" w:sz="4" w:space="0" w:color="000000"/>
            </w:tcBorders>
            <w:vAlign w:val="center"/>
          </w:tcPr>
          <w:p w14:paraId="68ABB5A9" w14:textId="6CB523DE" w:rsidR="003867E6" w:rsidRPr="00106C0D" w:rsidRDefault="003867E6" w:rsidP="00191962">
            <w:pPr>
              <w:spacing w:line="200" w:lineRule="exact"/>
              <w:ind w:left="-144"/>
              <w:jc w:val="right"/>
              <w:rPr>
                <w:rFonts w:asciiTheme="minorHAnsi" w:eastAsia="Calibri" w:hAnsiTheme="minorHAnsi" w:cstheme="minorHAnsi"/>
                <w:color w:val="000000" w:themeColor="text1"/>
              </w:rPr>
            </w:pPr>
            <w:r w:rsidRPr="00106C0D">
              <w:rPr>
                <w:rFonts w:asciiTheme="minorHAnsi" w:eastAsia="Calibri" w:hAnsiTheme="minorHAnsi" w:cstheme="minorHAnsi"/>
                <w:color w:val="000000" w:themeColor="text1"/>
              </w:rPr>
              <w:t>10/</w:t>
            </w:r>
            <w:r w:rsidR="00C14DBB" w:rsidRPr="00106C0D">
              <w:rPr>
                <w:rFonts w:asciiTheme="minorHAnsi" w:eastAsia="Calibri" w:hAnsiTheme="minorHAnsi" w:cstheme="minorHAnsi"/>
                <w:color w:val="000000" w:themeColor="text1"/>
              </w:rPr>
              <w:t>2</w:t>
            </w:r>
            <w:r w:rsidRPr="00106C0D">
              <w:rPr>
                <w:rFonts w:asciiTheme="minorHAnsi" w:eastAsia="Calibri" w:hAnsiTheme="minorHAnsi" w:cstheme="minorHAnsi"/>
                <w:color w:val="000000" w:themeColor="text1"/>
              </w:rPr>
              <w:t>1</w:t>
            </w:r>
          </w:p>
        </w:tc>
        <w:tc>
          <w:tcPr>
            <w:tcW w:w="1670" w:type="pct"/>
            <w:gridSpan w:val="2"/>
            <w:tcBorders>
              <w:top w:val="single" w:sz="4" w:space="0" w:color="000000"/>
              <w:left w:val="single" w:sz="4" w:space="0" w:color="000000"/>
              <w:bottom w:val="single" w:sz="4" w:space="0" w:color="000000"/>
              <w:right w:val="single" w:sz="4" w:space="0" w:color="000000"/>
            </w:tcBorders>
            <w:vAlign w:val="center"/>
          </w:tcPr>
          <w:p w14:paraId="439F31C1" w14:textId="77777777" w:rsidR="003867E6" w:rsidRPr="00106C0D" w:rsidRDefault="003867E6" w:rsidP="003867E6">
            <w:pPr>
              <w:tabs>
                <w:tab w:val="right" w:pos="4151"/>
              </w:tabs>
              <w:spacing w:line="200" w:lineRule="exact"/>
              <w:ind w:right="-144"/>
              <w:rPr>
                <w:rFonts w:asciiTheme="minorHAnsi" w:hAnsiTheme="minorHAnsi" w:cstheme="minorHAnsi"/>
                <w:bCs/>
                <w:color w:val="000000" w:themeColor="text1"/>
              </w:rPr>
            </w:pPr>
            <w:r w:rsidRPr="00106C0D">
              <w:rPr>
                <w:rFonts w:asciiTheme="minorHAnsi" w:hAnsiTheme="minorHAnsi" w:cstheme="minorHAnsi"/>
                <w:bCs/>
                <w:color w:val="000000" w:themeColor="text1"/>
              </w:rPr>
              <w:t>Localization In Practice</w:t>
            </w:r>
          </w:p>
        </w:tc>
        <w:tc>
          <w:tcPr>
            <w:tcW w:w="2204" w:type="pct"/>
            <w:gridSpan w:val="2"/>
            <w:tcBorders>
              <w:top w:val="single" w:sz="4" w:space="0" w:color="000000"/>
              <w:left w:val="single" w:sz="4" w:space="0" w:color="000000"/>
              <w:bottom w:val="single" w:sz="4" w:space="0" w:color="000000"/>
              <w:right w:val="single" w:sz="4" w:space="0" w:color="000000"/>
            </w:tcBorders>
            <w:vAlign w:val="center"/>
          </w:tcPr>
          <w:p w14:paraId="77E85431" w14:textId="230B7C86" w:rsidR="003867E6" w:rsidRPr="00106C0D" w:rsidRDefault="003867E6" w:rsidP="003867E6">
            <w:pPr>
              <w:tabs>
                <w:tab w:val="right" w:pos="4151"/>
              </w:tabs>
              <w:spacing w:line="200" w:lineRule="exact"/>
              <w:ind w:right="-144"/>
              <w:rPr>
                <w:rFonts w:asciiTheme="minorHAnsi" w:hAnsiTheme="minorHAnsi" w:cstheme="minorHAnsi"/>
                <w:bCs/>
                <w:color w:val="000000" w:themeColor="text1"/>
              </w:rPr>
            </w:pPr>
            <w:r w:rsidRPr="00106C0D">
              <w:rPr>
                <w:rFonts w:asciiTheme="minorHAnsi" w:hAnsiTheme="minorHAnsi" w:cstheme="minorHAnsi"/>
                <w:color w:val="000000" w:themeColor="text1"/>
              </w:rPr>
              <w:t>Localization versus environmental movements (R)</w:t>
            </w:r>
          </w:p>
        </w:tc>
      </w:tr>
      <w:tr w:rsidR="003867E6" w:rsidRPr="00106C0D" w14:paraId="3B2BA837" w14:textId="26F2E333" w:rsidTr="00191962">
        <w:trPr>
          <w:trHeight w:val="288"/>
        </w:trPr>
        <w:tc>
          <w:tcPr>
            <w:tcW w:w="690" w:type="pct"/>
            <w:vMerge/>
            <w:tcBorders>
              <w:left w:val="single" w:sz="4" w:space="0" w:color="000000"/>
              <w:right w:val="single" w:sz="4" w:space="0" w:color="000000"/>
            </w:tcBorders>
            <w:vAlign w:val="center"/>
          </w:tcPr>
          <w:p w14:paraId="5BBEB81F" w14:textId="77777777" w:rsidR="003867E6" w:rsidRPr="00106C0D" w:rsidRDefault="003867E6" w:rsidP="003867E6">
            <w:pPr>
              <w:spacing w:line="200" w:lineRule="exact"/>
              <w:ind w:left="-144" w:right="-144"/>
              <w:jc w:val="center"/>
              <w:rPr>
                <w:rFonts w:asciiTheme="minorHAnsi" w:eastAsia="Calibri" w:hAnsiTheme="minorHAnsi" w:cstheme="minorHAnsi"/>
                <w:color w:val="000000" w:themeColor="text1"/>
              </w:rPr>
            </w:pPr>
          </w:p>
        </w:tc>
        <w:tc>
          <w:tcPr>
            <w:tcW w:w="436" w:type="pct"/>
            <w:gridSpan w:val="2"/>
            <w:tcBorders>
              <w:top w:val="single" w:sz="4" w:space="0" w:color="000000"/>
              <w:left w:val="single" w:sz="4" w:space="0" w:color="000000"/>
              <w:bottom w:val="single" w:sz="4" w:space="0" w:color="000000"/>
              <w:right w:val="single" w:sz="4" w:space="0" w:color="000000"/>
            </w:tcBorders>
            <w:vAlign w:val="center"/>
          </w:tcPr>
          <w:p w14:paraId="486E0ED7" w14:textId="09F30531" w:rsidR="003867E6" w:rsidRPr="00106C0D" w:rsidRDefault="003867E6" w:rsidP="00191962">
            <w:pPr>
              <w:spacing w:line="200" w:lineRule="exact"/>
              <w:ind w:left="-144"/>
              <w:jc w:val="right"/>
              <w:rPr>
                <w:rFonts w:asciiTheme="minorHAnsi" w:eastAsia="Calibri" w:hAnsiTheme="minorHAnsi" w:cstheme="minorHAnsi"/>
                <w:color w:val="000000" w:themeColor="text1"/>
              </w:rPr>
            </w:pPr>
            <w:r w:rsidRPr="00106C0D">
              <w:rPr>
                <w:rFonts w:asciiTheme="minorHAnsi" w:eastAsia="Calibri" w:hAnsiTheme="minorHAnsi" w:cstheme="minorHAnsi"/>
                <w:color w:val="000000" w:themeColor="text1"/>
              </w:rPr>
              <w:t>10/2</w:t>
            </w:r>
            <w:r w:rsidR="00C14DBB" w:rsidRPr="00106C0D">
              <w:rPr>
                <w:rFonts w:asciiTheme="minorHAnsi" w:eastAsia="Calibri" w:hAnsiTheme="minorHAnsi" w:cstheme="minorHAnsi"/>
                <w:color w:val="000000" w:themeColor="text1"/>
              </w:rPr>
              <w:t>8</w:t>
            </w:r>
          </w:p>
        </w:tc>
        <w:tc>
          <w:tcPr>
            <w:tcW w:w="1670" w:type="pct"/>
            <w:gridSpan w:val="2"/>
            <w:tcBorders>
              <w:top w:val="single" w:sz="4" w:space="0" w:color="000000"/>
              <w:left w:val="single" w:sz="4" w:space="0" w:color="000000"/>
              <w:bottom w:val="single" w:sz="4" w:space="0" w:color="000000"/>
              <w:right w:val="single" w:sz="4" w:space="0" w:color="000000"/>
            </w:tcBorders>
            <w:vAlign w:val="center"/>
          </w:tcPr>
          <w:p w14:paraId="494BA9C5" w14:textId="77777777" w:rsidR="003867E6" w:rsidRPr="00106C0D" w:rsidRDefault="003867E6" w:rsidP="003867E6">
            <w:pPr>
              <w:spacing w:line="200" w:lineRule="exact"/>
              <w:ind w:right="-144"/>
              <w:rPr>
                <w:rFonts w:asciiTheme="minorHAnsi" w:eastAsia="Calibri" w:hAnsiTheme="minorHAnsi" w:cstheme="minorHAnsi"/>
                <w:b/>
                <w:color w:val="000000" w:themeColor="text1"/>
              </w:rPr>
            </w:pPr>
            <w:r w:rsidRPr="00106C0D">
              <w:rPr>
                <w:rFonts w:asciiTheme="minorHAnsi" w:hAnsiTheme="minorHAnsi" w:cstheme="minorHAnsi"/>
                <w:bCs/>
                <w:color w:val="000000" w:themeColor="text1"/>
              </w:rPr>
              <w:t>Philosophies of Localization</w:t>
            </w:r>
          </w:p>
        </w:tc>
        <w:tc>
          <w:tcPr>
            <w:tcW w:w="2204" w:type="pct"/>
            <w:gridSpan w:val="2"/>
            <w:tcBorders>
              <w:top w:val="single" w:sz="4" w:space="0" w:color="000000"/>
              <w:left w:val="single" w:sz="4" w:space="0" w:color="000000"/>
              <w:bottom w:val="single" w:sz="4" w:space="0" w:color="000000"/>
              <w:right w:val="single" w:sz="4" w:space="0" w:color="000000"/>
            </w:tcBorders>
            <w:vAlign w:val="center"/>
          </w:tcPr>
          <w:p w14:paraId="4F02D7B2" w14:textId="46A8EDE2" w:rsidR="003867E6" w:rsidRPr="00106C0D" w:rsidRDefault="003867E6" w:rsidP="003867E6">
            <w:pPr>
              <w:spacing w:line="200" w:lineRule="exact"/>
              <w:ind w:right="-144"/>
              <w:rPr>
                <w:rFonts w:asciiTheme="minorHAnsi" w:eastAsia="Calibri" w:hAnsiTheme="minorHAnsi" w:cstheme="minorHAnsi"/>
                <w:b/>
                <w:color w:val="000000" w:themeColor="text1"/>
              </w:rPr>
            </w:pPr>
            <w:r w:rsidRPr="00106C0D">
              <w:rPr>
                <w:rFonts w:asciiTheme="minorHAnsi" w:hAnsiTheme="minorHAnsi" w:cstheme="minorHAnsi"/>
                <w:color w:val="000000" w:themeColor="text1"/>
              </w:rPr>
              <w:t>Power and transition (T)</w:t>
            </w:r>
          </w:p>
        </w:tc>
      </w:tr>
      <w:tr w:rsidR="003867E6" w:rsidRPr="00106C0D" w14:paraId="261945C4" w14:textId="3B199C09" w:rsidTr="00191962">
        <w:trPr>
          <w:trHeight w:val="288"/>
        </w:trPr>
        <w:tc>
          <w:tcPr>
            <w:tcW w:w="690" w:type="pct"/>
            <w:vMerge/>
            <w:tcBorders>
              <w:left w:val="single" w:sz="4" w:space="0" w:color="000000"/>
              <w:right w:val="single" w:sz="4" w:space="0" w:color="000000"/>
            </w:tcBorders>
            <w:vAlign w:val="center"/>
          </w:tcPr>
          <w:p w14:paraId="29F5D9EF" w14:textId="77777777" w:rsidR="003867E6" w:rsidRPr="00106C0D" w:rsidRDefault="003867E6" w:rsidP="003867E6">
            <w:pPr>
              <w:spacing w:line="200" w:lineRule="exact"/>
              <w:ind w:left="-144" w:right="-144"/>
              <w:jc w:val="center"/>
              <w:rPr>
                <w:rFonts w:asciiTheme="minorHAnsi" w:eastAsia="Calibri" w:hAnsiTheme="minorHAnsi" w:cstheme="minorHAnsi"/>
                <w:color w:val="000000" w:themeColor="text1"/>
              </w:rPr>
            </w:pPr>
          </w:p>
        </w:tc>
        <w:tc>
          <w:tcPr>
            <w:tcW w:w="436" w:type="pct"/>
            <w:gridSpan w:val="2"/>
            <w:tcBorders>
              <w:top w:val="single" w:sz="4" w:space="0" w:color="000000"/>
              <w:left w:val="single" w:sz="4" w:space="0" w:color="000000"/>
              <w:bottom w:val="single" w:sz="4" w:space="0" w:color="000000"/>
              <w:right w:val="single" w:sz="4" w:space="0" w:color="000000"/>
            </w:tcBorders>
            <w:vAlign w:val="center"/>
          </w:tcPr>
          <w:p w14:paraId="36B1A680" w14:textId="638F3E49" w:rsidR="003867E6" w:rsidRPr="00106C0D" w:rsidRDefault="003867E6" w:rsidP="00191962">
            <w:pPr>
              <w:spacing w:line="200" w:lineRule="exact"/>
              <w:ind w:left="-144"/>
              <w:jc w:val="right"/>
              <w:rPr>
                <w:rFonts w:asciiTheme="minorHAnsi" w:eastAsia="Calibri" w:hAnsiTheme="minorHAnsi" w:cstheme="minorHAnsi"/>
                <w:color w:val="000000" w:themeColor="text1"/>
              </w:rPr>
            </w:pPr>
            <w:r w:rsidRPr="00106C0D">
              <w:rPr>
                <w:rFonts w:asciiTheme="minorHAnsi" w:eastAsia="Calibri" w:hAnsiTheme="minorHAnsi" w:cstheme="minorHAnsi"/>
                <w:color w:val="000000" w:themeColor="text1"/>
              </w:rPr>
              <w:t>11/</w:t>
            </w:r>
            <w:r w:rsidR="00C14DBB" w:rsidRPr="00106C0D">
              <w:rPr>
                <w:rFonts w:asciiTheme="minorHAnsi" w:eastAsia="Calibri" w:hAnsiTheme="minorHAnsi" w:cstheme="minorHAnsi"/>
                <w:color w:val="000000" w:themeColor="text1"/>
              </w:rPr>
              <w:t>4</w:t>
            </w:r>
          </w:p>
        </w:tc>
        <w:tc>
          <w:tcPr>
            <w:tcW w:w="1670" w:type="pct"/>
            <w:gridSpan w:val="2"/>
            <w:tcBorders>
              <w:top w:val="single" w:sz="4" w:space="0" w:color="000000"/>
              <w:left w:val="single" w:sz="4" w:space="0" w:color="000000"/>
              <w:bottom w:val="single" w:sz="4" w:space="0" w:color="000000"/>
              <w:right w:val="single" w:sz="4" w:space="0" w:color="000000"/>
            </w:tcBorders>
            <w:vAlign w:val="center"/>
          </w:tcPr>
          <w:p w14:paraId="774EFA98" w14:textId="77777777" w:rsidR="003867E6" w:rsidRPr="00106C0D" w:rsidRDefault="003867E6" w:rsidP="003867E6">
            <w:pPr>
              <w:spacing w:line="200" w:lineRule="exact"/>
              <w:ind w:right="-144"/>
              <w:rPr>
                <w:rFonts w:asciiTheme="minorHAnsi" w:hAnsiTheme="minorHAnsi" w:cstheme="minorHAnsi"/>
                <w:bCs/>
                <w:color w:val="000000" w:themeColor="text1"/>
              </w:rPr>
            </w:pPr>
            <w:r w:rsidRPr="00106C0D">
              <w:rPr>
                <w:rFonts w:asciiTheme="minorHAnsi" w:hAnsiTheme="minorHAnsi" w:cstheme="minorHAnsi"/>
                <w:bCs/>
                <w:color w:val="000000" w:themeColor="text1"/>
              </w:rPr>
              <w:t>Philosophies of Localization</w:t>
            </w:r>
          </w:p>
        </w:tc>
        <w:tc>
          <w:tcPr>
            <w:tcW w:w="2204" w:type="pct"/>
            <w:gridSpan w:val="2"/>
            <w:tcBorders>
              <w:top w:val="single" w:sz="4" w:space="0" w:color="000000"/>
              <w:left w:val="single" w:sz="4" w:space="0" w:color="000000"/>
              <w:bottom w:val="single" w:sz="4" w:space="0" w:color="000000"/>
              <w:right w:val="single" w:sz="4" w:space="0" w:color="000000"/>
            </w:tcBorders>
            <w:vAlign w:val="center"/>
          </w:tcPr>
          <w:p w14:paraId="6083CCF9" w14:textId="7A3E3713" w:rsidR="003867E6" w:rsidRPr="00106C0D" w:rsidRDefault="003867E6" w:rsidP="003867E6">
            <w:pPr>
              <w:spacing w:line="200" w:lineRule="exact"/>
              <w:ind w:right="-144"/>
              <w:rPr>
                <w:rFonts w:asciiTheme="minorHAnsi" w:hAnsiTheme="minorHAnsi" w:cstheme="minorHAnsi"/>
                <w:bCs/>
                <w:color w:val="000000" w:themeColor="text1"/>
              </w:rPr>
            </w:pPr>
            <w:r w:rsidRPr="00106C0D">
              <w:rPr>
                <w:rFonts w:asciiTheme="minorHAnsi" w:hAnsiTheme="minorHAnsi" w:cstheme="minorHAnsi"/>
                <w:color w:val="000000" w:themeColor="text1"/>
              </w:rPr>
              <w:t>Transition as societal discontinuity (T)</w:t>
            </w:r>
          </w:p>
        </w:tc>
      </w:tr>
      <w:tr w:rsidR="003867E6" w:rsidRPr="00106C0D" w14:paraId="6CD7F19B" w14:textId="3B5B6624" w:rsidTr="00191962">
        <w:trPr>
          <w:trHeight w:val="288"/>
        </w:trPr>
        <w:tc>
          <w:tcPr>
            <w:tcW w:w="690" w:type="pct"/>
            <w:vMerge/>
            <w:tcBorders>
              <w:left w:val="single" w:sz="4" w:space="0" w:color="000000"/>
              <w:right w:val="single" w:sz="4" w:space="0" w:color="000000"/>
            </w:tcBorders>
            <w:vAlign w:val="center"/>
          </w:tcPr>
          <w:p w14:paraId="0EB9D507" w14:textId="77777777" w:rsidR="003867E6" w:rsidRPr="00106C0D" w:rsidRDefault="003867E6" w:rsidP="003867E6">
            <w:pPr>
              <w:spacing w:line="200" w:lineRule="exact"/>
              <w:ind w:left="-144" w:right="-144"/>
              <w:jc w:val="center"/>
              <w:rPr>
                <w:rFonts w:asciiTheme="minorHAnsi" w:eastAsia="Calibri" w:hAnsiTheme="minorHAnsi" w:cstheme="minorHAnsi"/>
                <w:color w:val="000000" w:themeColor="text1"/>
              </w:rPr>
            </w:pPr>
          </w:p>
        </w:tc>
        <w:tc>
          <w:tcPr>
            <w:tcW w:w="436" w:type="pct"/>
            <w:gridSpan w:val="2"/>
            <w:tcBorders>
              <w:top w:val="single" w:sz="4" w:space="0" w:color="000000"/>
              <w:left w:val="single" w:sz="4" w:space="0" w:color="000000"/>
              <w:bottom w:val="single" w:sz="4" w:space="0" w:color="000000"/>
              <w:right w:val="single" w:sz="4" w:space="0" w:color="000000"/>
            </w:tcBorders>
            <w:vAlign w:val="center"/>
          </w:tcPr>
          <w:p w14:paraId="0B7365CB" w14:textId="1F278A08" w:rsidR="003867E6" w:rsidRPr="00106C0D" w:rsidRDefault="003867E6" w:rsidP="00191962">
            <w:pPr>
              <w:spacing w:line="200" w:lineRule="exact"/>
              <w:ind w:left="-144"/>
              <w:jc w:val="right"/>
              <w:rPr>
                <w:rFonts w:asciiTheme="minorHAnsi" w:eastAsia="Calibri" w:hAnsiTheme="minorHAnsi" w:cstheme="minorHAnsi"/>
                <w:color w:val="000000" w:themeColor="text1"/>
              </w:rPr>
            </w:pPr>
            <w:r w:rsidRPr="00106C0D">
              <w:rPr>
                <w:rFonts w:asciiTheme="minorHAnsi" w:eastAsia="Calibri" w:hAnsiTheme="minorHAnsi" w:cstheme="minorHAnsi"/>
                <w:color w:val="000000" w:themeColor="text1"/>
              </w:rPr>
              <w:t>11/</w:t>
            </w:r>
            <w:r w:rsidR="00C14DBB" w:rsidRPr="00106C0D">
              <w:rPr>
                <w:rFonts w:asciiTheme="minorHAnsi" w:eastAsia="Calibri" w:hAnsiTheme="minorHAnsi" w:cstheme="minorHAnsi"/>
                <w:color w:val="000000" w:themeColor="text1"/>
              </w:rPr>
              <w:t>11</w:t>
            </w:r>
          </w:p>
        </w:tc>
        <w:tc>
          <w:tcPr>
            <w:tcW w:w="1670" w:type="pct"/>
            <w:gridSpan w:val="2"/>
            <w:tcBorders>
              <w:top w:val="single" w:sz="4" w:space="0" w:color="000000"/>
              <w:left w:val="single" w:sz="4" w:space="0" w:color="000000"/>
              <w:bottom w:val="single" w:sz="4" w:space="0" w:color="000000"/>
              <w:right w:val="single" w:sz="4" w:space="0" w:color="000000"/>
            </w:tcBorders>
            <w:vAlign w:val="center"/>
          </w:tcPr>
          <w:p w14:paraId="75068DE7" w14:textId="4E3AD58A" w:rsidR="003867E6" w:rsidRPr="00106C0D" w:rsidRDefault="003867E6" w:rsidP="003867E6">
            <w:pPr>
              <w:spacing w:line="200" w:lineRule="exact"/>
              <w:ind w:right="-144"/>
              <w:rPr>
                <w:rFonts w:asciiTheme="minorHAnsi" w:hAnsiTheme="minorHAnsi" w:cstheme="minorHAnsi"/>
                <w:bCs/>
                <w:color w:val="000000" w:themeColor="text1"/>
              </w:rPr>
            </w:pPr>
            <w:r w:rsidRPr="00106C0D">
              <w:rPr>
                <w:rFonts w:asciiTheme="minorHAnsi" w:hAnsiTheme="minorHAnsi" w:cstheme="minorHAnsi"/>
                <w:bCs/>
                <w:color w:val="000000" w:themeColor="text1"/>
              </w:rPr>
              <w:t xml:space="preserve">Bringing out the Best </w:t>
            </w:r>
            <w:r w:rsidR="00495CAE" w:rsidRPr="00106C0D">
              <w:rPr>
                <w:rFonts w:asciiTheme="minorHAnsi" w:hAnsiTheme="minorHAnsi" w:cstheme="minorHAnsi"/>
                <w:bCs/>
                <w:color w:val="000000" w:themeColor="text1"/>
              </w:rPr>
              <w:t>in</w:t>
            </w:r>
            <w:r w:rsidRPr="00106C0D">
              <w:rPr>
                <w:rFonts w:asciiTheme="minorHAnsi" w:hAnsiTheme="minorHAnsi" w:cstheme="minorHAnsi"/>
                <w:bCs/>
                <w:color w:val="000000" w:themeColor="text1"/>
              </w:rPr>
              <w:t xml:space="preserve"> People</w:t>
            </w:r>
          </w:p>
        </w:tc>
        <w:tc>
          <w:tcPr>
            <w:tcW w:w="2204" w:type="pct"/>
            <w:gridSpan w:val="2"/>
            <w:tcBorders>
              <w:top w:val="single" w:sz="4" w:space="0" w:color="000000"/>
              <w:left w:val="single" w:sz="4" w:space="0" w:color="000000"/>
              <w:bottom w:val="single" w:sz="4" w:space="0" w:color="000000"/>
              <w:right w:val="single" w:sz="4" w:space="0" w:color="000000"/>
            </w:tcBorders>
            <w:vAlign w:val="center"/>
          </w:tcPr>
          <w:p w14:paraId="3C6A4C51" w14:textId="4E3C478C" w:rsidR="003867E6" w:rsidRPr="00106C0D" w:rsidRDefault="003867E6" w:rsidP="003867E6">
            <w:pPr>
              <w:spacing w:line="200" w:lineRule="exact"/>
              <w:ind w:right="-144"/>
              <w:rPr>
                <w:rFonts w:asciiTheme="minorHAnsi" w:hAnsiTheme="minorHAnsi" w:cstheme="minorHAnsi"/>
                <w:bCs/>
                <w:color w:val="000000" w:themeColor="text1"/>
              </w:rPr>
            </w:pPr>
            <w:r w:rsidRPr="00106C0D">
              <w:rPr>
                <w:rFonts w:asciiTheme="minorHAnsi" w:hAnsiTheme="minorHAnsi" w:cstheme="minorHAnsi"/>
                <w:color w:val="000000" w:themeColor="text1"/>
              </w:rPr>
              <w:t>Envisioning: The psychology of planning (R)</w:t>
            </w:r>
          </w:p>
        </w:tc>
      </w:tr>
      <w:tr w:rsidR="003867E6" w:rsidRPr="00106C0D" w14:paraId="136E0DCA" w14:textId="54FEA614" w:rsidTr="00191962">
        <w:trPr>
          <w:trHeight w:val="288"/>
        </w:trPr>
        <w:tc>
          <w:tcPr>
            <w:tcW w:w="690" w:type="pct"/>
            <w:vMerge/>
            <w:tcBorders>
              <w:left w:val="single" w:sz="4" w:space="0" w:color="000000"/>
              <w:right w:val="single" w:sz="4" w:space="0" w:color="000000"/>
            </w:tcBorders>
            <w:vAlign w:val="center"/>
          </w:tcPr>
          <w:p w14:paraId="29648F95" w14:textId="77777777" w:rsidR="003867E6" w:rsidRPr="00106C0D" w:rsidRDefault="003867E6" w:rsidP="003867E6">
            <w:pPr>
              <w:spacing w:line="200" w:lineRule="exact"/>
              <w:ind w:left="-144" w:right="-144"/>
              <w:jc w:val="center"/>
              <w:rPr>
                <w:rFonts w:asciiTheme="minorHAnsi" w:eastAsia="Calibri" w:hAnsiTheme="minorHAnsi" w:cstheme="minorHAnsi"/>
                <w:color w:val="000000" w:themeColor="text1"/>
              </w:rPr>
            </w:pPr>
          </w:p>
        </w:tc>
        <w:tc>
          <w:tcPr>
            <w:tcW w:w="436" w:type="pct"/>
            <w:gridSpan w:val="2"/>
            <w:tcBorders>
              <w:top w:val="single" w:sz="4" w:space="0" w:color="000000"/>
              <w:left w:val="single" w:sz="4" w:space="0" w:color="000000"/>
              <w:bottom w:val="single" w:sz="4" w:space="0" w:color="000000"/>
              <w:right w:val="single" w:sz="4" w:space="0" w:color="000000"/>
            </w:tcBorders>
            <w:vAlign w:val="center"/>
          </w:tcPr>
          <w:p w14:paraId="5DC7619D" w14:textId="1F5B6532" w:rsidR="003867E6" w:rsidRPr="00106C0D" w:rsidRDefault="003867E6" w:rsidP="00191962">
            <w:pPr>
              <w:spacing w:line="200" w:lineRule="exact"/>
              <w:ind w:left="-144"/>
              <w:jc w:val="right"/>
              <w:rPr>
                <w:rFonts w:asciiTheme="minorHAnsi" w:eastAsia="Calibri" w:hAnsiTheme="minorHAnsi" w:cstheme="minorHAnsi"/>
                <w:color w:val="000000" w:themeColor="text1"/>
              </w:rPr>
            </w:pPr>
            <w:r w:rsidRPr="00106C0D">
              <w:rPr>
                <w:rFonts w:asciiTheme="minorHAnsi" w:eastAsia="Calibri" w:hAnsiTheme="minorHAnsi" w:cstheme="minorHAnsi"/>
                <w:color w:val="000000" w:themeColor="text1"/>
              </w:rPr>
              <w:t>11/1</w:t>
            </w:r>
            <w:r w:rsidR="00C14DBB" w:rsidRPr="00106C0D">
              <w:rPr>
                <w:rFonts w:asciiTheme="minorHAnsi" w:eastAsia="Calibri" w:hAnsiTheme="minorHAnsi" w:cstheme="minorHAnsi"/>
                <w:color w:val="000000" w:themeColor="text1"/>
              </w:rPr>
              <w:t>8</w:t>
            </w:r>
          </w:p>
        </w:tc>
        <w:tc>
          <w:tcPr>
            <w:tcW w:w="1670" w:type="pct"/>
            <w:gridSpan w:val="2"/>
            <w:tcBorders>
              <w:top w:val="single" w:sz="4" w:space="0" w:color="000000"/>
              <w:left w:val="single" w:sz="4" w:space="0" w:color="000000"/>
              <w:bottom w:val="single" w:sz="4" w:space="0" w:color="000000"/>
              <w:right w:val="single" w:sz="4" w:space="0" w:color="000000"/>
            </w:tcBorders>
            <w:vAlign w:val="center"/>
          </w:tcPr>
          <w:p w14:paraId="0C9E7D6D" w14:textId="77777777" w:rsidR="003867E6" w:rsidRPr="00106C0D" w:rsidRDefault="003867E6" w:rsidP="003867E6">
            <w:pPr>
              <w:spacing w:line="200" w:lineRule="exact"/>
              <w:ind w:right="-144"/>
              <w:rPr>
                <w:rFonts w:asciiTheme="minorHAnsi" w:hAnsiTheme="minorHAnsi" w:cstheme="minorHAnsi"/>
                <w:bCs/>
                <w:color w:val="000000" w:themeColor="text1"/>
              </w:rPr>
            </w:pPr>
            <w:r w:rsidRPr="00106C0D">
              <w:rPr>
                <w:rFonts w:asciiTheme="minorHAnsi" w:hAnsiTheme="minorHAnsi" w:cstheme="minorHAnsi"/>
                <w:bCs/>
                <w:color w:val="000000" w:themeColor="text1"/>
              </w:rPr>
              <w:t>Appropriate Governance</w:t>
            </w:r>
          </w:p>
        </w:tc>
        <w:tc>
          <w:tcPr>
            <w:tcW w:w="2204" w:type="pct"/>
            <w:gridSpan w:val="2"/>
            <w:tcBorders>
              <w:top w:val="single" w:sz="4" w:space="0" w:color="000000"/>
              <w:left w:val="single" w:sz="4" w:space="0" w:color="000000"/>
              <w:bottom w:val="single" w:sz="4" w:space="0" w:color="000000"/>
              <w:right w:val="single" w:sz="4" w:space="0" w:color="000000"/>
            </w:tcBorders>
            <w:vAlign w:val="center"/>
          </w:tcPr>
          <w:p w14:paraId="48362143" w14:textId="7586DC63" w:rsidR="003867E6" w:rsidRPr="00106C0D" w:rsidRDefault="003867E6" w:rsidP="003867E6">
            <w:pPr>
              <w:spacing w:line="200" w:lineRule="exact"/>
              <w:ind w:right="-144"/>
              <w:rPr>
                <w:rFonts w:asciiTheme="minorHAnsi" w:hAnsiTheme="minorHAnsi" w:cstheme="minorHAnsi"/>
                <w:bCs/>
                <w:color w:val="000000" w:themeColor="text1"/>
              </w:rPr>
            </w:pPr>
            <w:r w:rsidRPr="00106C0D">
              <w:rPr>
                <w:rFonts w:asciiTheme="minorHAnsi" w:hAnsiTheme="minorHAnsi" w:cstheme="minorHAnsi"/>
                <w:color w:val="000000" w:themeColor="text1"/>
              </w:rPr>
              <w:t>Not globalization, anti-globalization, or “</w:t>
            </w:r>
            <w:r w:rsidRPr="00106C0D">
              <w:rPr>
                <w:rFonts w:asciiTheme="minorHAnsi" w:hAnsiTheme="minorHAnsi" w:cstheme="minorHAnsi"/>
                <w:i/>
                <w:color w:val="000000" w:themeColor="text1"/>
              </w:rPr>
              <w:t>The Local</w:t>
            </w:r>
            <w:r w:rsidRPr="00106C0D">
              <w:rPr>
                <w:rFonts w:asciiTheme="minorHAnsi" w:hAnsiTheme="minorHAnsi" w:cstheme="minorHAnsi"/>
                <w:color w:val="000000" w:themeColor="text1"/>
              </w:rPr>
              <w:t>” (T)</w:t>
            </w:r>
          </w:p>
        </w:tc>
      </w:tr>
      <w:tr w:rsidR="003867E6" w:rsidRPr="00106C0D" w14:paraId="70C3F7AC" w14:textId="5FA6D291" w:rsidTr="000B0EE8">
        <w:trPr>
          <w:trHeight w:val="288"/>
        </w:trPr>
        <w:tc>
          <w:tcPr>
            <w:tcW w:w="690" w:type="pct"/>
            <w:vMerge/>
            <w:tcBorders>
              <w:left w:val="single" w:sz="4" w:space="0" w:color="000000"/>
              <w:right w:val="single" w:sz="4" w:space="0" w:color="000000"/>
            </w:tcBorders>
            <w:shd w:val="clear" w:color="auto" w:fill="D9D9D9" w:themeFill="background1" w:themeFillShade="D9"/>
            <w:vAlign w:val="center"/>
          </w:tcPr>
          <w:p w14:paraId="1A3DA929" w14:textId="77777777" w:rsidR="003867E6" w:rsidRPr="00106C0D" w:rsidRDefault="003867E6" w:rsidP="003867E6">
            <w:pPr>
              <w:spacing w:line="200" w:lineRule="exact"/>
              <w:ind w:left="-144" w:right="-144"/>
              <w:jc w:val="center"/>
              <w:rPr>
                <w:rFonts w:asciiTheme="minorHAnsi" w:eastAsia="Calibri" w:hAnsiTheme="minorHAnsi" w:cstheme="minorHAnsi"/>
                <w:color w:val="000000" w:themeColor="text1"/>
              </w:rPr>
            </w:pPr>
          </w:p>
        </w:tc>
        <w:tc>
          <w:tcPr>
            <w:tcW w:w="436" w:type="pct"/>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31D72EEC" w14:textId="642E5E16" w:rsidR="003867E6" w:rsidRPr="00106C0D" w:rsidRDefault="003867E6" w:rsidP="00191962">
            <w:pPr>
              <w:spacing w:line="200" w:lineRule="exact"/>
              <w:ind w:left="-144"/>
              <w:jc w:val="right"/>
              <w:rPr>
                <w:rFonts w:asciiTheme="minorHAnsi" w:eastAsia="Calibri" w:hAnsiTheme="minorHAnsi" w:cstheme="minorHAnsi"/>
                <w:color w:val="000000" w:themeColor="text1"/>
              </w:rPr>
            </w:pPr>
            <w:r w:rsidRPr="00106C0D">
              <w:rPr>
                <w:rFonts w:asciiTheme="minorHAnsi" w:eastAsia="Calibri" w:hAnsiTheme="minorHAnsi" w:cstheme="minorHAnsi"/>
                <w:color w:val="000000" w:themeColor="text1"/>
              </w:rPr>
              <w:t>11/2</w:t>
            </w:r>
            <w:r w:rsidR="00C14DBB" w:rsidRPr="00106C0D">
              <w:rPr>
                <w:rFonts w:asciiTheme="minorHAnsi" w:eastAsia="Calibri" w:hAnsiTheme="minorHAnsi" w:cstheme="minorHAnsi"/>
                <w:color w:val="000000" w:themeColor="text1"/>
              </w:rPr>
              <w:t>5</w:t>
            </w:r>
          </w:p>
        </w:tc>
        <w:tc>
          <w:tcPr>
            <w:tcW w:w="1670" w:type="pct"/>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6ECEB0EB" w14:textId="77777777" w:rsidR="003867E6" w:rsidRPr="00106C0D" w:rsidRDefault="003867E6" w:rsidP="003867E6">
            <w:pPr>
              <w:spacing w:line="200" w:lineRule="exact"/>
              <w:ind w:right="-144"/>
              <w:rPr>
                <w:rFonts w:asciiTheme="minorHAnsi" w:hAnsiTheme="minorHAnsi" w:cstheme="minorHAnsi"/>
                <w:bCs/>
                <w:color w:val="000000" w:themeColor="text1"/>
              </w:rPr>
            </w:pPr>
            <w:r w:rsidRPr="00106C0D">
              <w:rPr>
                <w:rFonts w:asciiTheme="minorHAnsi" w:eastAsia="Calibri" w:hAnsiTheme="minorHAnsi" w:cstheme="minorHAnsi"/>
                <w:color w:val="000000" w:themeColor="text1"/>
              </w:rPr>
              <w:t>Thanksgiving Break – No Class</w:t>
            </w:r>
          </w:p>
        </w:tc>
        <w:tc>
          <w:tcPr>
            <w:tcW w:w="2204" w:type="pct"/>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DE8EC9B" w14:textId="75057E64" w:rsidR="003867E6" w:rsidRPr="00106C0D" w:rsidRDefault="003867E6" w:rsidP="003867E6">
            <w:pPr>
              <w:spacing w:line="200" w:lineRule="exact"/>
              <w:ind w:right="-144"/>
              <w:rPr>
                <w:rFonts w:asciiTheme="minorHAnsi" w:hAnsiTheme="minorHAnsi" w:cstheme="minorHAnsi"/>
                <w:bCs/>
                <w:color w:val="000000" w:themeColor="text1"/>
              </w:rPr>
            </w:pPr>
          </w:p>
        </w:tc>
      </w:tr>
      <w:tr w:rsidR="003867E6" w:rsidRPr="00106C0D" w14:paraId="1A42A498" w14:textId="0BC9A751" w:rsidTr="00D2743B">
        <w:trPr>
          <w:trHeight w:val="288"/>
        </w:trPr>
        <w:tc>
          <w:tcPr>
            <w:tcW w:w="690" w:type="pct"/>
            <w:vMerge/>
            <w:tcBorders>
              <w:left w:val="single" w:sz="4" w:space="0" w:color="000000"/>
              <w:right w:val="single" w:sz="4" w:space="0" w:color="000000"/>
            </w:tcBorders>
            <w:vAlign w:val="center"/>
          </w:tcPr>
          <w:p w14:paraId="782EA945" w14:textId="77777777" w:rsidR="003867E6" w:rsidRPr="00106C0D" w:rsidRDefault="003867E6" w:rsidP="003867E6">
            <w:pPr>
              <w:spacing w:line="200" w:lineRule="exact"/>
              <w:ind w:left="-144" w:right="-144"/>
              <w:jc w:val="center"/>
              <w:rPr>
                <w:rFonts w:asciiTheme="minorHAnsi" w:eastAsia="Calibri" w:hAnsiTheme="minorHAnsi" w:cstheme="minorHAnsi"/>
                <w:color w:val="000000" w:themeColor="text1"/>
              </w:rPr>
            </w:pPr>
          </w:p>
        </w:tc>
        <w:tc>
          <w:tcPr>
            <w:tcW w:w="436" w:type="pct"/>
            <w:gridSpan w:val="2"/>
            <w:tcBorders>
              <w:top w:val="single" w:sz="4" w:space="0" w:color="000000"/>
              <w:left w:val="single" w:sz="4" w:space="0" w:color="000000"/>
              <w:bottom w:val="single" w:sz="4" w:space="0" w:color="000000"/>
              <w:right w:val="single" w:sz="4" w:space="0" w:color="000000"/>
            </w:tcBorders>
            <w:vAlign w:val="center"/>
          </w:tcPr>
          <w:p w14:paraId="27FA711E" w14:textId="6FC4C4E8" w:rsidR="003867E6" w:rsidRPr="00106C0D" w:rsidRDefault="003867E6" w:rsidP="00191962">
            <w:pPr>
              <w:spacing w:line="200" w:lineRule="exact"/>
              <w:ind w:left="-144"/>
              <w:jc w:val="right"/>
              <w:rPr>
                <w:rFonts w:asciiTheme="minorHAnsi" w:eastAsia="Calibri" w:hAnsiTheme="minorHAnsi" w:cstheme="minorHAnsi"/>
                <w:color w:val="000000" w:themeColor="text1"/>
              </w:rPr>
            </w:pPr>
            <w:r w:rsidRPr="00106C0D">
              <w:rPr>
                <w:rFonts w:asciiTheme="minorHAnsi" w:eastAsia="Calibri" w:hAnsiTheme="minorHAnsi" w:cstheme="minorHAnsi"/>
                <w:color w:val="000000" w:themeColor="text1"/>
              </w:rPr>
              <w:t>1</w:t>
            </w:r>
            <w:r w:rsidR="00027D0E" w:rsidRPr="00106C0D">
              <w:rPr>
                <w:rFonts w:asciiTheme="minorHAnsi" w:eastAsia="Calibri" w:hAnsiTheme="minorHAnsi" w:cstheme="minorHAnsi"/>
                <w:color w:val="000000" w:themeColor="text1"/>
              </w:rPr>
              <w:t>2</w:t>
            </w:r>
            <w:r w:rsidRPr="00106C0D">
              <w:rPr>
                <w:rFonts w:asciiTheme="minorHAnsi" w:eastAsia="Calibri" w:hAnsiTheme="minorHAnsi" w:cstheme="minorHAnsi"/>
                <w:color w:val="000000" w:themeColor="text1"/>
              </w:rPr>
              <w:t>/</w:t>
            </w:r>
            <w:r w:rsidR="00027D0E" w:rsidRPr="00106C0D">
              <w:rPr>
                <w:rFonts w:asciiTheme="minorHAnsi" w:eastAsia="Calibri" w:hAnsiTheme="minorHAnsi" w:cstheme="minorHAnsi"/>
                <w:color w:val="000000" w:themeColor="text1"/>
              </w:rPr>
              <w:t>2</w:t>
            </w:r>
          </w:p>
        </w:tc>
        <w:tc>
          <w:tcPr>
            <w:tcW w:w="1670" w:type="pct"/>
            <w:gridSpan w:val="2"/>
            <w:tcBorders>
              <w:top w:val="single" w:sz="4" w:space="0" w:color="000000"/>
              <w:left w:val="single" w:sz="4" w:space="0" w:color="000000"/>
              <w:bottom w:val="single" w:sz="4" w:space="0" w:color="000000"/>
              <w:right w:val="single" w:sz="4" w:space="0" w:color="000000"/>
            </w:tcBorders>
            <w:vAlign w:val="center"/>
          </w:tcPr>
          <w:p w14:paraId="1D2D7C47" w14:textId="77777777" w:rsidR="003867E6" w:rsidRPr="00106C0D" w:rsidRDefault="003867E6" w:rsidP="003867E6">
            <w:pPr>
              <w:spacing w:line="200" w:lineRule="exact"/>
              <w:ind w:right="-144"/>
              <w:rPr>
                <w:rFonts w:asciiTheme="minorHAnsi" w:hAnsiTheme="minorHAnsi" w:cstheme="minorHAnsi"/>
                <w:bCs/>
                <w:color w:val="000000" w:themeColor="text1"/>
              </w:rPr>
            </w:pPr>
            <w:r w:rsidRPr="00106C0D">
              <w:rPr>
                <w:rFonts w:asciiTheme="minorHAnsi" w:hAnsiTheme="minorHAnsi" w:cstheme="minorHAnsi"/>
                <w:bCs/>
                <w:color w:val="000000" w:themeColor="text1"/>
              </w:rPr>
              <w:t>Tools for Transition</w:t>
            </w:r>
          </w:p>
        </w:tc>
        <w:tc>
          <w:tcPr>
            <w:tcW w:w="2204" w:type="pct"/>
            <w:gridSpan w:val="2"/>
            <w:tcBorders>
              <w:top w:val="single" w:sz="4" w:space="0" w:color="000000"/>
              <w:left w:val="single" w:sz="4" w:space="0" w:color="000000"/>
              <w:bottom w:val="single" w:sz="4" w:space="0" w:color="000000"/>
              <w:right w:val="single" w:sz="4" w:space="0" w:color="000000"/>
            </w:tcBorders>
            <w:vAlign w:val="center"/>
          </w:tcPr>
          <w:p w14:paraId="522479F5" w14:textId="282E8EEA" w:rsidR="003867E6" w:rsidRPr="00106C0D" w:rsidRDefault="003867E6" w:rsidP="003867E6">
            <w:pPr>
              <w:spacing w:line="200" w:lineRule="exact"/>
              <w:ind w:right="-144"/>
              <w:rPr>
                <w:rFonts w:asciiTheme="minorHAnsi" w:hAnsiTheme="minorHAnsi" w:cstheme="minorHAnsi"/>
                <w:bCs/>
                <w:color w:val="000000" w:themeColor="text1"/>
              </w:rPr>
            </w:pPr>
          </w:p>
        </w:tc>
      </w:tr>
      <w:tr w:rsidR="003867E6" w:rsidRPr="00106C0D" w14:paraId="73ABD558" w14:textId="5C679A4C" w:rsidTr="00D2743B">
        <w:trPr>
          <w:trHeight w:val="288"/>
        </w:trPr>
        <w:tc>
          <w:tcPr>
            <w:tcW w:w="690" w:type="pct"/>
            <w:vMerge/>
            <w:tcBorders>
              <w:left w:val="single" w:sz="4" w:space="0" w:color="000000"/>
              <w:bottom w:val="single" w:sz="4" w:space="0" w:color="000000"/>
              <w:right w:val="single" w:sz="4" w:space="0" w:color="000000"/>
            </w:tcBorders>
            <w:vAlign w:val="center"/>
          </w:tcPr>
          <w:p w14:paraId="4F0BDE70" w14:textId="77777777" w:rsidR="003867E6" w:rsidRPr="00106C0D" w:rsidRDefault="003867E6" w:rsidP="003867E6">
            <w:pPr>
              <w:spacing w:line="200" w:lineRule="exact"/>
              <w:ind w:left="-144" w:right="-144"/>
              <w:jc w:val="center"/>
              <w:rPr>
                <w:rFonts w:asciiTheme="minorHAnsi" w:eastAsia="Calibri" w:hAnsiTheme="minorHAnsi" w:cstheme="minorHAnsi"/>
                <w:color w:val="000000" w:themeColor="text1"/>
              </w:rPr>
            </w:pPr>
          </w:p>
        </w:tc>
        <w:tc>
          <w:tcPr>
            <w:tcW w:w="436" w:type="pct"/>
            <w:gridSpan w:val="2"/>
            <w:tcBorders>
              <w:top w:val="single" w:sz="4" w:space="0" w:color="000000"/>
              <w:left w:val="single" w:sz="4" w:space="0" w:color="000000"/>
              <w:bottom w:val="single" w:sz="4" w:space="0" w:color="000000"/>
              <w:right w:val="single" w:sz="4" w:space="0" w:color="000000"/>
            </w:tcBorders>
            <w:vAlign w:val="center"/>
          </w:tcPr>
          <w:p w14:paraId="10052376" w14:textId="52D51509" w:rsidR="003867E6" w:rsidRPr="00106C0D" w:rsidRDefault="003867E6" w:rsidP="00191962">
            <w:pPr>
              <w:spacing w:line="200" w:lineRule="exact"/>
              <w:ind w:left="-144"/>
              <w:jc w:val="right"/>
              <w:rPr>
                <w:rFonts w:asciiTheme="minorHAnsi" w:eastAsia="Calibri" w:hAnsiTheme="minorHAnsi" w:cstheme="minorHAnsi"/>
                <w:color w:val="000000" w:themeColor="text1"/>
              </w:rPr>
            </w:pPr>
            <w:r w:rsidRPr="00106C0D">
              <w:rPr>
                <w:rFonts w:asciiTheme="minorHAnsi" w:eastAsia="Calibri" w:hAnsiTheme="minorHAnsi" w:cstheme="minorHAnsi"/>
                <w:color w:val="000000" w:themeColor="text1"/>
              </w:rPr>
              <w:t>12/</w:t>
            </w:r>
            <w:r w:rsidR="00027D0E" w:rsidRPr="00106C0D">
              <w:rPr>
                <w:rFonts w:asciiTheme="minorHAnsi" w:eastAsia="Calibri" w:hAnsiTheme="minorHAnsi" w:cstheme="minorHAnsi"/>
                <w:color w:val="000000" w:themeColor="text1"/>
              </w:rPr>
              <w:t>9</w:t>
            </w:r>
          </w:p>
        </w:tc>
        <w:tc>
          <w:tcPr>
            <w:tcW w:w="1670" w:type="pct"/>
            <w:gridSpan w:val="2"/>
            <w:tcBorders>
              <w:top w:val="single" w:sz="4" w:space="0" w:color="000000"/>
              <w:left w:val="single" w:sz="4" w:space="0" w:color="000000"/>
              <w:bottom w:val="single" w:sz="4" w:space="0" w:color="000000"/>
            </w:tcBorders>
            <w:vAlign w:val="center"/>
          </w:tcPr>
          <w:p w14:paraId="1123DEFF" w14:textId="77777777" w:rsidR="003867E6" w:rsidRPr="00106C0D" w:rsidRDefault="003867E6" w:rsidP="003867E6">
            <w:pPr>
              <w:spacing w:line="200" w:lineRule="exact"/>
              <w:ind w:right="-144"/>
              <w:rPr>
                <w:rFonts w:asciiTheme="minorHAnsi" w:hAnsiTheme="minorHAnsi" w:cstheme="minorHAnsi"/>
                <w:bCs/>
                <w:color w:val="000000" w:themeColor="text1"/>
              </w:rPr>
            </w:pPr>
            <w:r w:rsidRPr="00106C0D">
              <w:rPr>
                <w:rFonts w:asciiTheme="minorHAnsi" w:hAnsiTheme="minorHAnsi" w:cstheme="minorHAnsi"/>
                <w:bCs/>
                <w:color w:val="000000" w:themeColor="text1"/>
              </w:rPr>
              <w:t>Principles for a Resilient Transition</w:t>
            </w:r>
          </w:p>
        </w:tc>
        <w:tc>
          <w:tcPr>
            <w:tcW w:w="2204" w:type="pct"/>
            <w:gridSpan w:val="2"/>
            <w:tcBorders>
              <w:top w:val="single" w:sz="4" w:space="0" w:color="000000"/>
              <w:left w:val="single" w:sz="4" w:space="0" w:color="auto"/>
              <w:bottom w:val="single" w:sz="4" w:space="0" w:color="000000"/>
              <w:right w:val="single" w:sz="4" w:space="0" w:color="auto"/>
            </w:tcBorders>
            <w:vAlign w:val="center"/>
          </w:tcPr>
          <w:p w14:paraId="0D973DD7" w14:textId="55FE2024" w:rsidR="003867E6" w:rsidRPr="00106C0D" w:rsidRDefault="003867E6" w:rsidP="003867E6">
            <w:pPr>
              <w:spacing w:line="200" w:lineRule="exact"/>
              <w:ind w:right="-144"/>
              <w:rPr>
                <w:rFonts w:asciiTheme="minorHAnsi" w:hAnsiTheme="minorHAnsi" w:cstheme="minorHAnsi"/>
                <w:bCs/>
                <w:color w:val="000000" w:themeColor="text1"/>
              </w:rPr>
            </w:pPr>
          </w:p>
        </w:tc>
      </w:tr>
    </w:tbl>
    <w:p w14:paraId="7A0FD8F5" w14:textId="078FAA51" w:rsidR="00DE3FA4" w:rsidRPr="00106C0D" w:rsidRDefault="00063799" w:rsidP="00B14AE0">
      <w:pPr>
        <w:keepNext/>
        <w:widowControl/>
        <w:spacing w:before="120"/>
        <w:rPr>
          <w:rFonts w:asciiTheme="minorHAnsi" w:hAnsiTheme="minorHAnsi" w:cstheme="minorHAnsi"/>
          <w:b/>
          <w:color w:val="000000" w:themeColor="text1"/>
          <w:sz w:val="24"/>
          <w:szCs w:val="24"/>
          <w:u w:val="single"/>
        </w:rPr>
      </w:pPr>
      <w:r w:rsidRPr="00106C0D">
        <w:rPr>
          <w:rFonts w:asciiTheme="minorHAnsi" w:hAnsiTheme="minorHAnsi" w:cstheme="minorHAnsi"/>
          <w:b/>
          <w:color w:val="000000" w:themeColor="text1"/>
          <w:sz w:val="24"/>
          <w:szCs w:val="24"/>
          <w:u w:val="single"/>
        </w:rPr>
        <w:t>STRUCTURE</w:t>
      </w:r>
    </w:p>
    <w:tbl>
      <w:tblPr>
        <w:tblStyle w:val="TableGrid"/>
        <w:tblW w:w="10440" w:type="dxa"/>
        <w:tblInd w:w="-5" w:type="dxa"/>
        <w:tblLook w:val="04A0" w:firstRow="1" w:lastRow="0" w:firstColumn="1" w:lastColumn="0" w:noHBand="0" w:noVBand="1"/>
      </w:tblPr>
      <w:tblGrid>
        <w:gridCol w:w="1895"/>
        <w:gridCol w:w="3330"/>
        <w:gridCol w:w="5215"/>
      </w:tblGrid>
      <w:tr w:rsidR="00DE3FA4" w:rsidRPr="00106C0D" w14:paraId="77D83B07" w14:textId="77777777" w:rsidTr="002E2468">
        <w:tc>
          <w:tcPr>
            <w:tcW w:w="1895" w:type="dxa"/>
            <w:tcBorders>
              <w:top w:val="nil"/>
              <w:left w:val="nil"/>
              <w:right w:val="nil"/>
            </w:tcBorders>
            <w:vAlign w:val="bottom"/>
          </w:tcPr>
          <w:p w14:paraId="17F95A27" w14:textId="56FCB0CC" w:rsidR="00DE3FA4" w:rsidRPr="00106C0D" w:rsidRDefault="00127EC4" w:rsidP="00DE3FA4">
            <w:pPr>
              <w:jc w:val="center"/>
              <w:rPr>
                <w:rFonts w:asciiTheme="minorHAnsi" w:hAnsiTheme="minorHAnsi" w:cstheme="minorHAnsi"/>
                <w:b/>
                <w:color w:val="000000" w:themeColor="text1"/>
              </w:rPr>
            </w:pPr>
            <w:r w:rsidRPr="00106C0D">
              <w:rPr>
                <w:rFonts w:asciiTheme="minorHAnsi" w:hAnsiTheme="minorHAnsi" w:cstheme="minorHAnsi"/>
                <w:b/>
                <w:color w:val="000000" w:themeColor="text1"/>
              </w:rPr>
              <w:t>Time</w:t>
            </w:r>
          </w:p>
        </w:tc>
        <w:tc>
          <w:tcPr>
            <w:tcW w:w="3330" w:type="dxa"/>
            <w:tcBorders>
              <w:top w:val="nil"/>
              <w:left w:val="nil"/>
              <w:right w:val="nil"/>
            </w:tcBorders>
            <w:vAlign w:val="bottom"/>
          </w:tcPr>
          <w:p w14:paraId="54045745" w14:textId="1706E141" w:rsidR="00DE3FA4" w:rsidRPr="00106C0D" w:rsidRDefault="00127EC4" w:rsidP="00DE3FA4">
            <w:pPr>
              <w:jc w:val="center"/>
              <w:rPr>
                <w:rFonts w:asciiTheme="minorHAnsi" w:hAnsiTheme="minorHAnsi" w:cstheme="minorHAnsi"/>
                <w:b/>
                <w:color w:val="000000" w:themeColor="text1"/>
              </w:rPr>
            </w:pPr>
            <w:r w:rsidRPr="00106C0D">
              <w:rPr>
                <w:rFonts w:asciiTheme="minorHAnsi" w:hAnsiTheme="minorHAnsi" w:cstheme="minorHAnsi"/>
                <w:b/>
                <w:color w:val="000000" w:themeColor="text1"/>
              </w:rPr>
              <w:t>Content</w:t>
            </w:r>
          </w:p>
        </w:tc>
        <w:tc>
          <w:tcPr>
            <w:tcW w:w="5215" w:type="dxa"/>
            <w:tcBorders>
              <w:top w:val="nil"/>
              <w:left w:val="nil"/>
              <w:right w:val="nil"/>
            </w:tcBorders>
            <w:vAlign w:val="bottom"/>
          </w:tcPr>
          <w:p w14:paraId="4594C862" w14:textId="4E1C5E8E" w:rsidR="00DE3FA4" w:rsidRPr="00106C0D" w:rsidRDefault="00127EC4" w:rsidP="00DE3FA4">
            <w:pPr>
              <w:jc w:val="center"/>
              <w:rPr>
                <w:rFonts w:asciiTheme="minorHAnsi" w:hAnsiTheme="minorHAnsi" w:cstheme="minorHAnsi"/>
                <w:b/>
                <w:color w:val="000000" w:themeColor="text1"/>
              </w:rPr>
            </w:pPr>
            <w:r w:rsidRPr="00106C0D">
              <w:rPr>
                <w:rFonts w:asciiTheme="minorHAnsi" w:hAnsiTheme="minorHAnsi" w:cstheme="minorHAnsi"/>
                <w:b/>
                <w:color w:val="000000" w:themeColor="text1"/>
              </w:rPr>
              <w:t>Activity</w:t>
            </w:r>
          </w:p>
        </w:tc>
      </w:tr>
      <w:tr w:rsidR="00DE3FA4" w:rsidRPr="00106C0D" w14:paraId="1F51A5F8" w14:textId="77777777" w:rsidTr="002E2468">
        <w:tc>
          <w:tcPr>
            <w:tcW w:w="1895" w:type="dxa"/>
            <w:tcFitText/>
            <w:vAlign w:val="center"/>
          </w:tcPr>
          <w:p w14:paraId="3D5D7D2B" w14:textId="6AB8C7CD" w:rsidR="00DE3FA4" w:rsidRPr="00106C0D" w:rsidRDefault="00DE3FA4" w:rsidP="00DE3FA4">
            <w:pPr>
              <w:rPr>
                <w:rFonts w:asciiTheme="minorHAnsi" w:hAnsiTheme="minorHAnsi" w:cstheme="minorHAnsi"/>
                <w:b/>
                <w:i/>
                <w:color w:val="000000" w:themeColor="text1"/>
              </w:rPr>
            </w:pPr>
            <w:r w:rsidRPr="00106C0D">
              <w:rPr>
                <w:rFonts w:asciiTheme="minorHAnsi" w:hAnsiTheme="minorHAnsi" w:cstheme="minorHAnsi"/>
                <w:b/>
                <w:i/>
                <w:color w:val="000000" w:themeColor="text1"/>
                <w:w w:val="90"/>
              </w:rPr>
              <w:t xml:space="preserve">Prior to </w:t>
            </w:r>
            <w:r w:rsidR="00781579" w:rsidRPr="00106C0D">
              <w:rPr>
                <w:rFonts w:asciiTheme="minorHAnsi" w:hAnsiTheme="minorHAnsi" w:cstheme="minorHAnsi"/>
                <w:b/>
                <w:i/>
                <w:color w:val="000000" w:themeColor="text1"/>
                <w:w w:val="90"/>
              </w:rPr>
              <w:t xml:space="preserve">each </w:t>
            </w:r>
            <w:r w:rsidRPr="00106C0D">
              <w:rPr>
                <w:rFonts w:asciiTheme="minorHAnsi" w:hAnsiTheme="minorHAnsi" w:cstheme="minorHAnsi"/>
                <w:b/>
                <w:i/>
                <w:color w:val="000000" w:themeColor="text1"/>
                <w:w w:val="90"/>
              </w:rPr>
              <w:t>seminar</w:t>
            </w:r>
            <w:r w:rsidRPr="00106C0D">
              <w:rPr>
                <w:rFonts w:asciiTheme="minorHAnsi" w:hAnsiTheme="minorHAnsi" w:cstheme="minorHAnsi"/>
                <w:b/>
                <w:i/>
                <w:color w:val="000000" w:themeColor="text1"/>
                <w:spacing w:val="14"/>
                <w:w w:val="90"/>
              </w:rPr>
              <w:t>:</w:t>
            </w:r>
          </w:p>
        </w:tc>
        <w:tc>
          <w:tcPr>
            <w:tcW w:w="3330" w:type="dxa"/>
            <w:vAlign w:val="center"/>
          </w:tcPr>
          <w:p w14:paraId="4697BDC0" w14:textId="7E751409" w:rsidR="00DE3FA4" w:rsidRPr="00106C0D" w:rsidRDefault="004762FB" w:rsidP="008613D8">
            <w:pPr>
              <w:rPr>
                <w:rFonts w:asciiTheme="minorHAnsi" w:hAnsiTheme="minorHAnsi" w:cstheme="minorHAnsi"/>
                <w:bCs/>
                <w:color w:val="000000" w:themeColor="text1"/>
              </w:rPr>
            </w:pPr>
            <w:r w:rsidRPr="00106C0D">
              <w:rPr>
                <w:rFonts w:asciiTheme="minorHAnsi" w:hAnsiTheme="minorHAnsi" w:cstheme="minorHAnsi"/>
                <w:bCs/>
                <w:color w:val="000000" w:themeColor="text1"/>
              </w:rPr>
              <w:t>Readings</w:t>
            </w:r>
            <w:r w:rsidR="008613D8" w:rsidRPr="00106C0D">
              <w:rPr>
                <w:rFonts w:asciiTheme="minorHAnsi" w:hAnsiTheme="minorHAnsi" w:cstheme="minorHAnsi"/>
                <w:bCs/>
                <w:color w:val="000000" w:themeColor="text1"/>
              </w:rPr>
              <w:t xml:space="preserve">, book report, </w:t>
            </w:r>
            <w:r w:rsidRPr="00106C0D">
              <w:rPr>
                <w:rFonts w:asciiTheme="minorHAnsi" w:hAnsiTheme="minorHAnsi" w:cstheme="minorHAnsi"/>
                <w:bCs/>
                <w:color w:val="000000" w:themeColor="text1"/>
              </w:rPr>
              <w:t>term-project</w:t>
            </w:r>
          </w:p>
        </w:tc>
        <w:tc>
          <w:tcPr>
            <w:tcW w:w="5215" w:type="dxa"/>
            <w:vAlign w:val="center"/>
          </w:tcPr>
          <w:p w14:paraId="46575481" w14:textId="1FE6D8B5" w:rsidR="00DE3FA4" w:rsidRPr="00106C0D" w:rsidRDefault="004762FB" w:rsidP="0076050A">
            <w:pPr>
              <w:rPr>
                <w:rFonts w:asciiTheme="minorHAnsi" w:hAnsiTheme="minorHAnsi" w:cstheme="minorHAnsi"/>
                <w:bCs/>
                <w:color w:val="000000" w:themeColor="text1"/>
              </w:rPr>
            </w:pPr>
            <w:r w:rsidRPr="00106C0D">
              <w:rPr>
                <w:rFonts w:asciiTheme="minorHAnsi" w:hAnsiTheme="minorHAnsi" w:cstheme="minorHAnsi"/>
                <w:bCs/>
                <w:color w:val="000000" w:themeColor="text1"/>
              </w:rPr>
              <w:t xml:space="preserve">Complete </w:t>
            </w:r>
            <w:proofErr w:type="gramStart"/>
            <w:r w:rsidRPr="00106C0D">
              <w:rPr>
                <w:rFonts w:asciiTheme="minorHAnsi" w:hAnsiTheme="minorHAnsi" w:cstheme="minorHAnsi"/>
                <w:bCs/>
                <w:color w:val="000000" w:themeColor="text1"/>
              </w:rPr>
              <w:t>readings</w:t>
            </w:r>
            <w:proofErr w:type="gramEnd"/>
            <w:r w:rsidRPr="00106C0D">
              <w:rPr>
                <w:rFonts w:asciiTheme="minorHAnsi" w:hAnsiTheme="minorHAnsi" w:cstheme="minorHAnsi"/>
                <w:bCs/>
                <w:color w:val="000000" w:themeColor="text1"/>
              </w:rPr>
              <w:t xml:space="preserve">, work on </w:t>
            </w:r>
            <w:r w:rsidR="008613D8" w:rsidRPr="00106C0D">
              <w:rPr>
                <w:rFonts w:asciiTheme="minorHAnsi" w:hAnsiTheme="minorHAnsi" w:cstheme="minorHAnsi"/>
                <w:bCs/>
                <w:color w:val="000000" w:themeColor="text1"/>
              </w:rPr>
              <w:t xml:space="preserve">book report and </w:t>
            </w:r>
            <w:r w:rsidRPr="00106C0D">
              <w:rPr>
                <w:rFonts w:asciiTheme="minorHAnsi" w:hAnsiTheme="minorHAnsi" w:cstheme="minorHAnsi"/>
                <w:bCs/>
                <w:color w:val="000000" w:themeColor="text1"/>
              </w:rPr>
              <w:t>term-project</w:t>
            </w:r>
          </w:p>
        </w:tc>
      </w:tr>
      <w:tr w:rsidR="004762FB" w:rsidRPr="00106C0D" w14:paraId="5462616D" w14:textId="77777777" w:rsidTr="002E2468">
        <w:tc>
          <w:tcPr>
            <w:tcW w:w="1895" w:type="dxa"/>
            <w:vAlign w:val="center"/>
          </w:tcPr>
          <w:p w14:paraId="34C8243A" w14:textId="77777777" w:rsidR="004762FB" w:rsidRPr="00106C0D" w:rsidRDefault="004762FB" w:rsidP="004762FB">
            <w:pPr>
              <w:ind w:left="77"/>
              <w:rPr>
                <w:rFonts w:asciiTheme="minorHAnsi" w:hAnsiTheme="minorHAnsi" w:cstheme="minorHAnsi"/>
                <w:color w:val="000000" w:themeColor="text1"/>
              </w:rPr>
            </w:pPr>
          </w:p>
        </w:tc>
        <w:tc>
          <w:tcPr>
            <w:tcW w:w="3330" w:type="dxa"/>
            <w:vAlign w:val="center"/>
          </w:tcPr>
          <w:p w14:paraId="7D228B5A" w14:textId="2AA6B1A7" w:rsidR="004762FB" w:rsidRPr="00106C0D" w:rsidRDefault="004762FB" w:rsidP="004762FB">
            <w:pPr>
              <w:rPr>
                <w:rFonts w:asciiTheme="minorHAnsi" w:hAnsiTheme="minorHAnsi" w:cstheme="minorHAnsi"/>
                <w:color w:val="000000" w:themeColor="text1"/>
              </w:rPr>
            </w:pPr>
            <w:r w:rsidRPr="00106C0D">
              <w:rPr>
                <w:rFonts w:asciiTheme="minorHAnsi" w:hAnsiTheme="minorHAnsi" w:cstheme="minorHAnsi"/>
                <w:color w:val="000000" w:themeColor="text1"/>
              </w:rPr>
              <w:t>Write “do something” statement</w:t>
            </w:r>
          </w:p>
        </w:tc>
        <w:tc>
          <w:tcPr>
            <w:tcW w:w="5215" w:type="dxa"/>
            <w:vAlign w:val="center"/>
          </w:tcPr>
          <w:p w14:paraId="3148E412" w14:textId="59496EFE" w:rsidR="004762FB" w:rsidRPr="00106C0D" w:rsidRDefault="00382CFF" w:rsidP="008613D8">
            <w:pPr>
              <w:rPr>
                <w:rFonts w:asciiTheme="minorHAnsi" w:hAnsiTheme="minorHAnsi" w:cstheme="minorHAnsi"/>
                <w:color w:val="000000" w:themeColor="text1"/>
              </w:rPr>
            </w:pPr>
            <w:r>
              <w:rPr>
                <w:rFonts w:asciiTheme="minorHAnsi" w:hAnsiTheme="minorHAnsi" w:cstheme="minorHAnsi"/>
                <w:color w:val="000000" w:themeColor="text1"/>
              </w:rPr>
              <w:t>U</w:t>
            </w:r>
            <w:r w:rsidR="004762FB" w:rsidRPr="00106C0D">
              <w:rPr>
                <w:rFonts w:asciiTheme="minorHAnsi" w:hAnsiTheme="minorHAnsi" w:cstheme="minorHAnsi"/>
                <w:color w:val="000000" w:themeColor="text1"/>
              </w:rPr>
              <w:t xml:space="preserve">pload to </w:t>
            </w:r>
            <w:proofErr w:type="gramStart"/>
            <w:r w:rsidR="004762FB" w:rsidRPr="00106C0D">
              <w:rPr>
                <w:rFonts w:asciiTheme="minorHAnsi" w:hAnsiTheme="minorHAnsi" w:cstheme="minorHAnsi"/>
                <w:color w:val="000000" w:themeColor="text1"/>
              </w:rPr>
              <w:t>Canvas</w:t>
            </w:r>
            <w:r w:rsidR="00495CAE" w:rsidRPr="00106C0D">
              <w:rPr>
                <w:rFonts w:asciiTheme="minorHAnsi" w:hAnsiTheme="minorHAnsi" w:cstheme="minorHAnsi"/>
                <w:color w:val="000000" w:themeColor="text1"/>
              </w:rPr>
              <w:t>,</w:t>
            </w:r>
            <w:proofErr w:type="gramEnd"/>
            <w:r w:rsidR="00495CAE" w:rsidRPr="00106C0D">
              <w:rPr>
                <w:rFonts w:asciiTheme="minorHAnsi" w:hAnsiTheme="minorHAnsi" w:cstheme="minorHAnsi"/>
                <w:color w:val="000000" w:themeColor="text1"/>
              </w:rPr>
              <w:t xml:space="preserve"> </w:t>
            </w:r>
            <w:r w:rsidR="004762FB" w:rsidRPr="00106C0D">
              <w:rPr>
                <w:rFonts w:asciiTheme="minorHAnsi" w:hAnsiTheme="minorHAnsi" w:cstheme="minorHAnsi"/>
                <w:color w:val="000000" w:themeColor="text1"/>
              </w:rPr>
              <w:t xml:space="preserve">Tuesday at </w:t>
            </w:r>
            <w:r w:rsidR="008613D8" w:rsidRPr="00106C0D">
              <w:rPr>
                <w:rFonts w:asciiTheme="minorHAnsi" w:hAnsiTheme="minorHAnsi" w:cstheme="minorHAnsi"/>
                <w:color w:val="000000" w:themeColor="text1"/>
              </w:rPr>
              <w:t>5:30</w:t>
            </w:r>
            <w:r w:rsidR="004762FB" w:rsidRPr="00106C0D">
              <w:rPr>
                <w:rFonts w:asciiTheme="minorHAnsi" w:hAnsiTheme="minorHAnsi" w:cstheme="minorHAnsi"/>
                <w:color w:val="000000" w:themeColor="text1"/>
              </w:rPr>
              <w:t xml:space="preserve"> pm</w:t>
            </w:r>
            <w:r>
              <w:rPr>
                <w:rFonts w:asciiTheme="minorHAnsi" w:hAnsiTheme="minorHAnsi" w:cstheme="minorHAnsi"/>
                <w:color w:val="000000" w:themeColor="text1"/>
              </w:rPr>
              <w:t xml:space="preserve">. Post </w:t>
            </w:r>
            <w:r w:rsidR="000051BF">
              <w:rPr>
                <w:rFonts w:asciiTheme="minorHAnsi" w:hAnsiTheme="minorHAnsi" w:cstheme="minorHAnsi"/>
                <w:color w:val="000000" w:themeColor="text1"/>
              </w:rPr>
              <w:t>in seminar room</w:t>
            </w:r>
          </w:p>
        </w:tc>
      </w:tr>
      <w:tr w:rsidR="004762FB" w:rsidRPr="00106C0D" w14:paraId="4AD7CC0E" w14:textId="77777777" w:rsidTr="002E2468">
        <w:tc>
          <w:tcPr>
            <w:tcW w:w="1895" w:type="dxa"/>
            <w:vAlign w:val="center"/>
          </w:tcPr>
          <w:p w14:paraId="5D407919" w14:textId="77777777" w:rsidR="004762FB" w:rsidRPr="00106C0D" w:rsidRDefault="004762FB" w:rsidP="004762FB">
            <w:pPr>
              <w:rPr>
                <w:rFonts w:asciiTheme="minorHAnsi" w:hAnsiTheme="minorHAnsi" w:cstheme="minorHAnsi"/>
                <w:color w:val="000000" w:themeColor="text1"/>
              </w:rPr>
            </w:pPr>
            <w:r w:rsidRPr="00106C0D">
              <w:rPr>
                <w:rFonts w:asciiTheme="minorHAnsi" w:hAnsiTheme="minorHAnsi" w:cstheme="minorHAnsi"/>
                <w:b/>
                <w:i/>
                <w:color w:val="000000" w:themeColor="text1"/>
              </w:rPr>
              <w:t>During seminar:</w:t>
            </w:r>
          </w:p>
        </w:tc>
        <w:tc>
          <w:tcPr>
            <w:tcW w:w="3330" w:type="dxa"/>
            <w:vAlign w:val="center"/>
          </w:tcPr>
          <w:p w14:paraId="0D72A082" w14:textId="77777777" w:rsidR="004762FB" w:rsidRPr="00106C0D" w:rsidRDefault="004762FB" w:rsidP="004762FB">
            <w:pPr>
              <w:rPr>
                <w:rFonts w:asciiTheme="minorHAnsi" w:hAnsiTheme="minorHAnsi" w:cstheme="minorHAnsi"/>
                <w:color w:val="000000" w:themeColor="text1"/>
              </w:rPr>
            </w:pPr>
          </w:p>
        </w:tc>
        <w:tc>
          <w:tcPr>
            <w:tcW w:w="5215" w:type="dxa"/>
            <w:vAlign w:val="center"/>
          </w:tcPr>
          <w:p w14:paraId="01844856" w14:textId="77777777" w:rsidR="004762FB" w:rsidRPr="00106C0D" w:rsidRDefault="004762FB" w:rsidP="004762FB">
            <w:pPr>
              <w:rPr>
                <w:rFonts w:asciiTheme="minorHAnsi" w:hAnsiTheme="minorHAnsi" w:cstheme="minorHAnsi"/>
                <w:color w:val="000000" w:themeColor="text1"/>
              </w:rPr>
            </w:pPr>
          </w:p>
        </w:tc>
      </w:tr>
      <w:tr w:rsidR="004762FB" w:rsidRPr="00106C0D" w14:paraId="00294829" w14:textId="77777777" w:rsidTr="002E2468">
        <w:tc>
          <w:tcPr>
            <w:tcW w:w="1895" w:type="dxa"/>
            <w:vAlign w:val="center"/>
          </w:tcPr>
          <w:p w14:paraId="59DE05C8" w14:textId="2D033B56" w:rsidR="004762FB" w:rsidRPr="00106C0D" w:rsidRDefault="004762FB" w:rsidP="00324942">
            <w:pPr>
              <w:rPr>
                <w:rFonts w:asciiTheme="minorHAnsi" w:hAnsiTheme="minorHAnsi" w:cstheme="minorHAnsi"/>
                <w:color w:val="000000" w:themeColor="text1"/>
              </w:rPr>
            </w:pPr>
            <w:r w:rsidRPr="00106C0D">
              <w:rPr>
                <w:rFonts w:asciiTheme="minorHAnsi" w:hAnsiTheme="minorHAnsi" w:cstheme="minorHAnsi"/>
                <w:color w:val="000000" w:themeColor="text1"/>
              </w:rPr>
              <w:t>5:</w:t>
            </w:r>
            <w:r w:rsidR="00324942" w:rsidRPr="00106C0D">
              <w:rPr>
                <w:rFonts w:asciiTheme="minorHAnsi" w:hAnsiTheme="minorHAnsi" w:cstheme="minorHAnsi"/>
                <w:color w:val="000000" w:themeColor="text1"/>
              </w:rPr>
              <w:t>3</w:t>
            </w:r>
            <w:r w:rsidRPr="00106C0D">
              <w:rPr>
                <w:rFonts w:asciiTheme="minorHAnsi" w:hAnsiTheme="minorHAnsi" w:cstheme="minorHAnsi"/>
                <w:color w:val="000000" w:themeColor="text1"/>
              </w:rPr>
              <w:t>0 – 6:00 pm</w:t>
            </w:r>
          </w:p>
        </w:tc>
        <w:tc>
          <w:tcPr>
            <w:tcW w:w="3330" w:type="dxa"/>
            <w:vAlign w:val="center"/>
          </w:tcPr>
          <w:p w14:paraId="3590AD63" w14:textId="5F8422BB" w:rsidR="004762FB" w:rsidRPr="00106C0D" w:rsidRDefault="00324942" w:rsidP="00324942">
            <w:pPr>
              <w:rPr>
                <w:rFonts w:asciiTheme="minorHAnsi" w:hAnsiTheme="minorHAnsi" w:cstheme="minorHAnsi"/>
                <w:b/>
                <w:color w:val="000000" w:themeColor="text1"/>
              </w:rPr>
            </w:pPr>
            <w:r w:rsidRPr="00106C0D">
              <w:rPr>
                <w:rFonts w:asciiTheme="minorHAnsi" w:hAnsiTheme="minorHAnsi" w:cstheme="minorHAnsi"/>
                <w:b/>
                <w:color w:val="000000" w:themeColor="text1"/>
              </w:rPr>
              <w:t xml:space="preserve">Develop “do something” </w:t>
            </w:r>
            <w:r w:rsidR="004762FB" w:rsidRPr="00106C0D">
              <w:rPr>
                <w:rFonts w:asciiTheme="minorHAnsi" w:hAnsiTheme="minorHAnsi" w:cstheme="minorHAnsi"/>
                <w:b/>
                <w:color w:val="000000" w:themeColor="text1"/>
              </w:rPr>
              <w:t>Statement</w:t>
            </w:r>
            <w:r w:rsidRPr="00106C0D">
              <w:rPr>
                <w:rFonts w:asciiTheme="minorHAnsi" w:hAnsiTheme="minorHAnsi" w:cstheme="minorHAnsi"/>
                <w:b/>
                <w:color w:val="000000" w:themeColor="text1"/>
              </w:rPr>
              <w:t>s</w:t>
            </w:r>
          </w:p>
        </w:tc>
        <w:tc>
          <w:tcPr>
            <w:tcW w:w="5215" w:type="dxa"/>
            <w:vAlign w:val="center"/>
          </w:tcPr>
          <w:p w14:paraId="0A587FBE" w14:textId="63CAB4C6" w:rsidR="004762FB" w:rsidRPr="00106C0D" w:rsidRDefault="00324942" w:rsidP="00324942">
            <w:pPr>
              <w:rPr>
                <w:rFonts w:asciiTheme="minorHAnsi" w:hAnsiTheme="minorHAnsi" w:cstheme="minorHAnsi"/>
                <w:color w:val="000000" w:themeColor="text1"/>
              </w:rPr>
            </w:pPr>
            <w:r w:rsidRPr="00106C0D">
              <w:rPr>
                <w:rFonts w:asciiTheme="minorHAnsi" w:hAnsiTheme="minorHAnsi" w:cstheme="minorHAnsi"/>
                <w:color w:val="000000" w:themeColor="text1"/>
              </w:rPr>
              <w:t xml:space="preserve">Select, review and build upon </w:t>
            </w:r>
            <w:r w:rsidR="004762FB" w:rsidRPr="00106C0D">
              <w:rPr>
                <w:rFonts w:asciiTheme="minorHAnsi" w:hAnsiTheme="minorHAnsi" w:cstheme="minorHAnsi"/>
                <w:color w:val="000000" w:themeColor="text1"/>
              </w:rPr>
              <w:t>several statements</w:t>
            </w:r>
          </w:p>
        </w:tc>
      </w:tr>
      <w:tr w:rsidR="004762FB" w:rsidRPr="00106C0D" w14:paraId="16CF2767" w14:textId="77777777" w:rsidTr="002E2468">
        <w:tc>
          <w:tcPr>
            <w:tcW w:w="1895" w:type="dxa"/>
            <w:vAlign w:val="center"/>
          </w:tcPr>
          <w:p w14:paraId="3FEFF9AA" w14:textId="77777777" w:rsidR="004762FB" w:rsidRPr="00106C0D" w:rsidRDefault="004762FB" w:rsidP="004762FB">
            <w:pPr>
              <w:rPr>
                <w:rFonts w:asciiTheme="minorHAnsi" w:hAnsiTheme="minorHAnsi" w:cstheme="minorHAnsi"/>
                <w:color w:val="000000" w:themeColor="text1"/>
              </w:rPr>
            </w:pPr>
            <w:r w:rsidRPr="00106C0D">
              <w:rPr>
                <w:rFonts w:asciiTheme="minorHAnsi" w:hAnsiTheme="minorHAnsi" w:cstheme="minorHAnsi"/>
                <w:color w:val="000000" w:themeColor="text1"/>
              </w:rPr>
              <w:t>6:00 – 6:30 pm</w:t>
            </w:r>
          </w:p>
        </w:tc>
        <w:tc>
          <w:tcPr>
            <w:tcW w:w="3330" w:type="dxa"/>
            <w:vAlign w:val="center"/>
          </w:tcPr>
          <w:p w14:paraId="7449C4FF" w14:textId="77777777" w:rsidR="004762FB" w:rsidRPr="00106C0D" w:rsidRDefault="004762FB" w:rsidP="004762FB">
            <w:pPr>
              <w:rPr>
                <w:rFonts w:asciiTheme="minorHAnsi" w:hAnsiTheme="minorHAnsi" w:cstheme="minorHAnsi"/>
                <w:b/>
                <w:color w:val="000000" w:themeColor="text1"/>
              </w:rPr>
            </w:pPr>
            <w:r w:rsidRPr="00106C0D">
              <w:rPr>
                <w:rFonts w:asciiTheme="minorHAnsi" w:hAnsiTheme="minorHAnsi" w:cstheme="minorHAnsi"/>
                <w:b/>
                <w:color w:val="000000" w:themeColor="text1"/>
              </w:rPr>
              <w:t>Mini-lecture and discussion</w:t>
            </w:r>
          </w:p>
        </w:tc>
        <w:tc>
          <w:tcPr>
            <w:tcW w:w="5215" w:type="dxa"/>
            <w:vAlign w:val="center"/>
          </w:tcPr>
          <w:p w14:paraId="4D176D76" w14:textId="77777777" w:rsidR="004762FB" w:rsidRPr="00106C0D" w:rsidRDefault="004762FB" w:rsidP="004762FB">
            <w:pPr>
              <w:rPr>
                <w:rFonts w:asciiTheme="minorHAnsi" w:hAnsiTheme="minorHAnsi" w:cstheme="minorHAnsi"/>
                <w:color w:val="000000" w:themeColor="text1"/>
              </w:rPr>
            </w:pPr>
            <w:r w:rsidRPr="00106C0D">
              <w:rPr>
                <w:rFonts w:asciiTheme="minorHAnsi" w:hAnsiTheme="minorHAnsi" w:cstheme="minorHAnsi"/>
                <w:color w:val="000000" w:themeColor="text1"/>
              </w:rPr>
              <w:t xml:space="preserve">Discussion of </w:t>
            </w:r>
            <w:proofErr w:type="gramStart"/>
            <w:r w:rsidRPr="00106C0D">
              <w:rPr>
                <w:rFonts w:asciiTheme="minorHAnsi" w:hAnsiTheme="minorHAnsi" w:cstheme="minorHAnsi"/>
                <w:color w:val="000000" w:themeColor="text1"/>
              </w:rPr>
              <w:t>mini-lecture</w:t>
            </w:r>
            <w:proofErr w:type="gramEnd"/>
          </w:p>
        </w:tc>
      </w:tr>
      <w:tr w:rsidR="004762FB" w:rsidRPr="00106C0D" w14:paraId="16DE9684" w14:textId="77777777" w:rsidTr="002E2468">
        <w:tc>
          <w:tcPr>
            <w:tcW w:w="1895" w:type="dxa"/>
            <w:vAlign w:val="center"/>
          </w:tcPr>
          <w:p w14:paraId="24276499" w14:textId="77777777" w:rsidR="004762FB" w:rsidRPr="00106C0D" w:rsidRDefault="004762FB" w:rsidP="004762FB">
            <w:pPr>
              <w:rPr>
                <w:rFonts w:asciiTheme="minorHAnsi" w:hAnsiTheme="minorHAnsi" w:cstheme="minorHAnsi"/>
                <w:color w:val="000000" w:themeColor="text1"/>
              </w:rPr>
            </w:pPr>
            <w:r w:rsidRPr="00106C0D">
              <w:rPr>
                <w:rFonts w:asciiTheme="minorHAnsi" w:hAnsiTheme="minorHAnsi" w:cstheme="minorHAnsi"/>
                <w:color w:val="000000" w:themeColor="text1"/>
              </w:rPr>
              <w:t>6:30 – 7:30 pm</w:t>
            </w:r>
          </w:p>
        </w:tc>
        <w:tc>
          <w:tcPr>
            <w:tcW w:w="3330" w:type="dxa"/>
            <w:vAlign w:val="center"/>
          </w:tcPr>
          <w:p w14:paraId="164B14AE" w14:textId="77777777" w:rsidR="004762FB" w:rsidRPr="00106C0D" w:rsidRDefault="004762FB" w:rsidP="004762FB">
            <w:pPr>
              <w:rPr>
                <w:rFonts w:asciiTheme="minorHAnsi" w:hAnsiTheme="minorHAnsi" w:cstheme="minorHAnsi"/>
                <w:b/>
                <w:color w:val="000000" w:themeColor="text1"/>
              </w:rPr>
            </w:pPr>
            <w:r w:rsidRPr="00106C0D">
              <w:rPr>
                <w:rFonts w:asciiTheme="minorHAnsi" w:hAnsiTheme="minorHAnsi" w:cstheme="minorHAnsi"/>
                <w:b/>
                <w:color w:val="000000" w:themeColor="text1"/>
              </w:rPr>
              <w:t>Discussion of readings</w:t>
            </w:r>
          </w:p>
        </w:tc>
        <w:tc>
          <w:tcPr>
            <w:tcW w:w="5215" w:type="dxa"/>
            <w:vAlign w:val="center"/>
          </w:tcPr>
          <w:p w14:paraId="59651B8B" w14:textId="727DD4B1" w:rsidR="004762FB" w:rsidRPr="00106C0D" w:rsidRDefault="004762FB" w:rsidP="004762FB">
            <w:pPr>
              <w:rPr>
                <w:rFonts w:asciiTheme="minorHAnsi" w:hAnsiTheme="minorHAnsi" w:cstheme="minorHAnsi"/>
                <w:color w:val="000000" w:themeColor="text1"/>
              </w:rPr>
            </w:pPr>
            <w:r w:rsidRPr="00106C0D">
              <w:rPr>
                <w:rFonts w:asciiTheme="minorHAnsi" w:hAnsiTheme="minorHAnsi" w:cstheme="minorHAnsi"/>
                <w:color w:val="000000" w:themeColor="text1"/>
              </w:rPr>
              <w:t>Discuss readings (insights, questions, comparisons)</w:t>
            </w:r>
          </w:p>
        </w:tc>
      </w:tr>
      <w:tr w:rsidR="004762FB" w:rsidRPr="00106C0D" w14:paraId="6943C7D6" w14:textId="77777777" w:rsidTr="002E2468">
        <w:tc>
          <w:tcPr>
            <w:tcW w:w="1895" w:type="dxa"/>
            <w:vAlign w:val="center"/>
          </w:tcPr>
          <w:p w14:paraId="7440F275" w14:textId="77777777" w:rsidR="004762FB" w:rsidRPr="00106C0D" w:rsidRDefault="004762FB" w:rsidP="004762FB">
            <w:pPr>
              <w:rPr>
                <w:rFonts w:asciiTheme="minorHAnsi" w:hAnsiTheme="minorHAnsi" w:cstheme="minorHAnsi"/>
                <w:color w:val="000000" w:themeColor="text1"/>
              </w:rPr>
            </w:pPr>
            <w:r w:rsidRPr="00106C0D">
              <w:rPr>
                <w:rFonts w:asciiTheme="minorHAnsi" w:hAnsiTheme="minorHAnsi" w:cstheme="minorHAnsi"/>
                <w:color w:val="000000" w:themeColor="text1"/>
              </w:rPr>
              <w:t>7:30 – 7:50 pm</w:t>
            </w:r>
          </w:p>
        </w:tc>
        <w:tc>
          <w:tcPr>
            <w:tcW w:w="3330" w:type="dxa"/>
            <w:vAlign w:val="center"/>
          </w:tcPr>
          <w:p w14:paraId="7AA26EA8" w14:textId="77777777" w:rsidR="004762FB" w:rsidRPr="00106C0D" w:rsidRDefault="004762FB" w:rsidP="004762FB">
            <w:pPr>
              <w:rPr>
                <w:rFonts w:asciiTheme="minorHAnsi" w:hAnsiTheme="minorHAnsi" w:cstheme="minorHAnsi"/>
                <w:b/>
                <w:color w:val="000000" w:themeColor="text1"/>
              </w:rPr>
            </w:pPr>
            <w:r w:rsidRPr="00106C0D">
              <w:rPr>
                <w:rFonts w:asciiTheme="minorHAnsi" w:hAnsiTheme="minorHAnsi" w:cstheme="minorHAnsi"/>
                <w:b/>
                <w:color w:val="000000" w:themeColor="text1"/>
              </w:rPr>
              <w:t>Activity</w:t>
            </w:r>
          </w:p>
        </w:tc>
        <w:tc>
          <w:tcPr>
            <w:tcW w:w="5215" w:type="dxa"/>
            <w:vAlign w:val="center"/>
          </w:tcPr>
          <w:p w14:paraId="447C227C" w14:textId="5185D3CE" w:rsidR="004762FB" w:rsidRPr="00106C0D" w:rsidRDefault="004762FB" w:rsidP="004762FB">
            <w:pPr>
              <w:rPr>
                <w:rFonts w:asciiTheme="minorHAnsi" w:hAnsiTheme="minorHAnsi" w:cstheme="minorHAnsi"/>
                <w:color w:val="000000" w:themeColor="text1"/>
              </w:rPr>
            </w:pPr>
            <w:r w:rsidRPr="00106C0D">
              <w:rPr>
                <w:rFonts w:asciiTheme="minorHAnsi" w:hAnsiTheme="minorHAnsi" w:cstheme="minorHAnsi"/>
                <w:color w:val="000000" w:themeColor="text1"/>
              </w:rPr>
              <w:t>Report on resilience.org readings, book project, term project</w:t>
            </w:r>
          </w:p>
        </w:tc>
      </w:tr>
      <w:tr w:rsidR="004762FB" w:rsidRPr="00106C0D" w14:paraId="4F92DDDB" w14:textId="77777777" w:rsidTr="002E2468">
        <w:tc>
          <w:tcPr>
            <w:tcW w:w="1895" w:type="dxa"/>
            <w:vAlign w:val="center"/>
          </w:tcPr>
          <w:p w14:paraId="68563FF2" w14:textId="77777777" w:rsidR="004762FB" w:rsidRPr="00106C0D" w:rsidRDefault="004762FB" w:rsidP="004762FB">
            <w:pPr>
              <w:rPr>
                <w:rFonts w:asciiTheme="minorHAnsi" w:hAnsiTheme="minorHAnsi" w:cstheme="minorHAnsi"/>
                <w:color w:val="000000" w:themeColor="text1"/>
              </w:rPr>
            </w:pPr>
            <w:r w:rsidRPr="00106C0D">
              <w:rPr>
                <w:rFonts w:asciiTheme="minorHAnsi" w:hAnsiTheme="minorHAnsi" w:cstheme="minorHAnsi"/>
                <w:color w:val="000000" w:themeColor="text1"/>
              </w:rPr>
              <w:t>7:50 – 8:00 pm</w:t>
            </w:r>
          </w:p>
        </w:tc>
        <w:tc>
          <w:tcPr>
            <w:tcW w:w="3330" w:type="dxa"/>
            <w:vAlign w:val="center"/>
          </w:tcPr>
          <w:p w14:paraId="4FE013A2" w14:textId="77777777" w:rsidR="004762FB" w:rsidRPr="00106C0D" w:rsidRDefault="004762FB" w:rsidP="004762FB">
            <w:pPr>
              <w:rPr>
                <w:rFonts w:asciiTheme="minorHAnsi" w:hAnsiTheme="minorHAnsi" w:cstheme="minorHAnsi"/>
                <w:b/>
                <w:color w:val="000000" w:themeColor="text1"/>
              </w:rPr>
            </w:pPr>
            <w:r w:rsidRPr="00106C0D">
              <w:rPr>
                <w:rFonts w:asciiTheme="minorHAnsi" w:hAnsiTheme="minorHAnsi" w:cstheme="minorHAnsi"/>
                <w:b/>
                <w:color w:val="000000" w:themeColor="text1"/>
              </w:rPr>
              <w:t>Administration</w:t>
            </w:r>
          </w:p>
        </w:tc>
        <w:tc>
          <w:tcPr>
            <w:tcW w:w="5215" w:type="dxa"/>
            <w:vAlign w:val="center"/>
          </w:tcPr>
          <w:p w14:paraId="625E1D31" w14:textId="412FE8D2" w:rsidR="004762FB" w:rsidRPr="00106C0D" w:rsidRDefault="004762FB" w:rsidP="004762FB">
            <w:pPr>
              <w:rPr>
                <w:rFonts w:asciiTheme="minorHAnsi" w:hAnsiTheme="minorHAnsi" w:cstheme="minorHAnsi"/>
                <w:color w:val="000000" w:themeColor="text1"/>
              </w:rPr>
            </w:pPr>
            <w:r w:rsidRPr="00106C0D">
              <w:rPr>
                <w:rFonts w:asciiTheme="minorHAnsi" w:hAnsiTheme="minorHAnsi" w:cstheme="minorHAnsi"/>
                <w:color w:val="000000" w:themeColor="text1"/>
              </w:rPr>
              <w:t>Announcements about upcoming assignments, opportunities</w:t>
            </w:r>
          </w:p>
        </w:tc>
      </w:tr>
    </w:tbl>
    <w:p w14:paraId="2CE8D995" w14:textId="23FA35DC" w:rsidR="009509BD" w:rsidRPr="00106C0D" w:rsidRDefault="009509BD" w:rsidP="00B14AE0">
      <w:pPr>
        <w:keepNext/>
        <w:widowControl/>
        <w:spacing w:before="120"/>
        <w:rPr>
          <w:rFonts w:asciiTheme="minorHAnsi" w:hAnsiTheme="minorHAnsi" w:cstheme="minorHAnsi"/>
          <w:color w:val="000000" w:themeColor="text1"/>
          <w:sz w:val="24"/>
          <w:szCs w:val="24"/>
        </w:rPr>
      </w:pPr>
      <w:r w:rsidRPr="00106C0D">
        <w:rPr>
          <w:rFonts w:asciiTheme="minorHAnsi" w:hAnsiTheme="minorHAnsi" w:cstheme="minorHAnsi"/>
          <w:b/>
          <w:color w:val="000000" w:themeColor="text1"/>
          <w:sz w:val="24"/>
          <w:szCs w:val="24"/>
          <w:u w:val="single"/>
        </w:rPr>
        <w:t>PREMISE</w:t>
      </w:r>
      <w:r w:rsidRPr="00106C0D">
        <w:rPr>
          <w:rFonts w:asciiTheme="minorHAnsi" w:hAnsiTheme="minorHAnsi" w:cstheme="minorHAnsi"/>
          <w:color w:val="000000" w:themeColor="text1"/>
          <w:sz w:val="24"/>
          <w:szCs w:val="24"/>
        </w:rPr>
        <w:t xml:space="preserve"> </w:t>
      </w:r>
    </w:p>
    <w:p w14:paraId="7BEFFF85" w14:textId="48BEDBBC" w:rsidR="009509BD" w:rsidRPr="00106C0D" w:rsidRDefault="00495CAE" w:rsidP="00327D86">
      <w:pPr>
        <w:keepNext/>
        <w:keepLines/>
        <w:widowControl/>
        <w:pBdr>
          <w:top w:val="single" w:sz="4" w:space="1" w:color="auto"/>
          <w:left w:val="single" w:sz="4" w:space="4" w:color="auto"/>
          <w:bottom w:val="single" w:sz="4" w:space="1" w:color="auto"/>
          <w:right w:val="single" w:sz="4" w:space="0" w:color="auto"/>
        </w:pBdr>
        <w:spacing w:before="120"/>
        <w:ind w:left="274" w:right="216"/>
        <w:rPr>
          <w:rFonts w:asciiTheme="minorHAnsi" w:hAnsiTheme="minorHAnsi" w:cstheme="minorHAnsi"/>
          <w:color w:val="000000" w:themeColor="text1"/>
          <w:sz w:val="22"/>
          <w:szCs w:val="24"/>
        </w:rPr>
      </w:pPr>
      <w:r w:rsidRPr="00106C0D">
        <w:rPr>
          <w:rFonts w:asciiTheme="minorHAnsi" w:hAnsiTheme="minorHAnsi" w:cstheme="minorHAnsi"/>
          <w:color w:val="000000" w:themeColor="text1"/>
          <w:sz w:val="22"/>
          <w:szCs w:val="24"/>
        </w:rPr>
        <w:t>Carefully</w:t>
      </w:r>
      <w:r w:rsidR="00CB2D14" w:rsidRPr="00106C0D">
        <w:rPr>
          <w:rFonts w:asciiTheme="minorHAnsi" w:hAnsiTheme="minorHAnsi" w:cstheme="minorHAnsi"/>
          <w:color w:val="000000" w:themeColor="text1"/>
          <w:sz w:val="22"/>
          <w:szCs w:val="24"/>
        </w:rPr>
        <w:t xml:space="preserve"> c</w:t>
      </w:r>
      <w:r w:rsidR="009509BD" w:rsidRPr="00106C0D">
        <w:rPr>
          <w:rFonts w:asciiTheme="minorHAnsi" w:hAnsiTheme="minorHAnsi" w:cstheme="minorHAnsi"/>
          <w:color w:val="000000" w:themeColor="text1"/>
          <w:sz w:val="22"/>
          <w:szCs w:val="24"/>
        </w:rPr>
        <w:t xml:space="preserve">onsider the </w:t>
      </w:r>
      <w:r w:rsidR="00781579" w:rsidRPr="00106C0D">
        <w:rPr>
          <w:rFonts w:asciiTheme="minorHAnsi" w:hAnsiTheme="minorHAnsi" w:cstheme="minorHAnsi"/>
          <w:color w:val="000000" w:themeColor="text1"/>
          <w:sz w:val="22"/>
          <w:szCs w:val="24"/>
        </w:rPr>
        <w:t xml:space="preserve">following </w:t>
      </w:r>
      <w:proofErr w:type="gramStart"/>
      <w:r w:rsidR="009509BD" w:rsidRPr="00106C0D">
        <w:rPr>
          <w:rFonts w:asciiTheme="minorHAnsi" w:hAnsiTheme="minorHAnsi" w:cstheme="minorHAnsi"/>
          <w:color w:val="000000" w:themeColor="text1"/>
          <w:sz w:val="22"/>
          <w:szCs w:val="24"/>
        </w:rPr>
        <w:t>premise</w:t>
      </w:r>
      <w:proofErr w:type="gramEnd"/>
      <w:r w:rsidR="009509BD" w:rsidRPr="00106C0D">
        <w:rPr>
          <w:rFonts w:asciiTheme="minorHAnsi" w:hAnsiTheme="minorHAnsi" w:cstheme="minorHAnsi"/>
          <w:color w:val="000000" w:themeColor="text1"/>
          <w:sz w:val="22"/>
          <w:szCs w:val="24"/>
        </w:rPr>
        <w:t xml:space="preserve"> of this seminar.  </w:t>
      </w:r>
      <w:r w:rsidR="0054518E" w:rsidRPr="00106C0D">
        <w:rPr>
          <w:rFonts w:asciiTheme="minorHAnsi" w:hAnsiTheme="minorHAnsi" w:cstheme="minorHAnsi"/>
          <w:color w:val="000000" w:themeColor="text1"/>
          <w:sz w:val="22"/>
          <w:szCs w:val="24"/>
        </w:rPr>
        <w:t>It</w:t>
      </w:r>
      <w:r w:rsidR="003B4764" w:rsidRPr="00106C0D">
        <w:rPr>
          <w:rFonts w:asciiTheme="minorHAnsi" w:hAnsiTheme="minorHAnsi" w:cstheme="minorHAnsi"/>
          <w:color w:val="000000" w:themeColor="text1"/>
          <w:sz w:val="22"/>
          <w:szCs w:val="24"/>
        </w:rPr>
        <w:t xml:space="preserve"> provides </w:t>
      </w:r>
      <w:proofErr w:type="gramStart"/>
      <w:r w:rsidR="003B4764" w:rsidRPr="00106C0D">
        <w:rPr>
          <w:rFonts w:asciiTheme="minorHAnsi" w:hAnsiTheme="minorHAnsi" w:cstheme="minorHAnsi"/>
          <w:color w:val="000000" w:themeColor="text1"/>
          <w:sz w:val="22"/>
          <w:szCs w:val="24"/>
        </w:rPr>
        <w:t>the biophysical</w:t>
      </w:r>
      <w:proofErr w:type="gramEnd"/>
      <w:r w:rsidR="003B4764" w:rsidRPr="00106C0D">
        <w:rPr>
          <w:rFonts w:asciiTheme="minorHAnsi" w:hAnsiTheme="minorHAnsi" w:cstheme="minorHAnsi"/>
          <w:color w:val="000000" w:themeColor="text1"/>
          <w:sz w:val="22"/>
          <w:szCs w:val="24"/>
        </w:rPr>
        <w:t xml:space="preserve"> grounding for all discussions. </w:t>
      </w:r>
      <w:r w:rsidR="009509BD" w:rsidRPr="00106C0D">
        <w:rPr>
          <w:rFonts w:asciiTheme="minorHAnsi" w:hAnsiTheme="minorHAnsi" w:cstheme="minorHAnsi"/>
          <w:color w:val="000000" w:themeColor="text1"/>
          <w:sz w:val="22"/>
          <w:szCs w:val="24"/>
        </w:rPr>
        <w:t xml:space="preserve">It differs significantly from that </w:t>
      </w:r>
      <w:r w:rsidR="003B4764" w:rsidRPr="00106C0D">
        <w:rPr>
          <w:rFonts w:asciiTheme="minorHAnsi" w:hAnsiTheme="minorHAnsi" w:cstheme="minorHAnsi"/>
          <w:color w:val="000000" w:themeColor="text1"/>
          <w:sz w:val="22"/>
          <w:szCs w:val="24"/>
        </w:rPr>
        <w:t>of</w:t>
      </w:r>
      <w:r w:rsidR="0054518E" w:rsidRPr="00106C0D">
        <w:rPr>
          <w:rFonts w:asciiTheme="minorHAnsi" w:hAnsiTheme="minorHAnsi" w:cstheme="minorHAnsi"/>
          <w:color w:val="000000" w:themeColor="text1"/>
          <w:sz w:val="22"/>
          <w:szCs w:val="24"/>
        </w:rPr>
        <w:t xml:space="preserve"> most</w:t>
      </w:r>
      <w:r w:rsidR="009509BD" w:rsidRPr="00106C0D">
        <w:rPr>
          <w:rFonts w:asciiTheme="minorHAnsi" w:hAnsiTheme="minorHAnsi" w:cstheme="minorHAnsi"/>
          <w:color w:val="000000" w:themeColor="text1"/>
          <w:sz w:val="22"/>
          <w:szCs w:val="24"/>
        </w:rPr>
        <w:t xml:space="preserve"> course</w:t>
      </w:r>
      <w:r w:rsidR="003B4764" w:rsidRPr="00106C0D">
        <w:rPr>
          <w:rFonts w:asciiTheme="minorHAnsi" w:hAnsiTheme="minorHAnsi" w:cstheme="minorHAnsi"/>
          <w:color w:val="000000" w:themeColor="text1"/>
          <w:sz w:val="22"/>
          <w:szCs w:val="24"/>
        </w:rPr>
        <w:t>s</w:t>
      </w:r>
      <w:r w:rsidR="009509BD" w:rsidRPr="00106C0D">
        <w:rPr>
          <w:rFonts w:asciiTheme="minorHAnsi" w:hAnsiTheme="minorHAnsi" w:cstheme="minorHAnsi"/>
          <w:color w:val="000000" w:themeColor="text1"/>
          <w:sz w:val="22"/>
          <w:szCs w:val="24"/>
        </w:rPr>
        <w:t xml:space="preserve">. The seminar will return to it frequently as we craft and discuss </w:t>
      </w:r>
      <w:r w:rsidR="00781579" w:rsidRPr="00106C0D">
        <w:rPr>
          <w:rFonts w:asciiTheme="minorHAnsi" w:hAnsiTheme="minorHAnsi" w:cstheme="minorHAnsi"/>
          <w:color w:val="000000" w:themeColor="text1"/>
          <w:sz w:val="22"/>
          <w:szCs w:val="24"/>
        </w:rPr>
        <w:t xml:space="preserve">society’s </w:t>
      </w:r>
      <w:r w:rsidR="009509BD" w:rsidRPr="00106C0D">
        <w:rPr>
          <w:rFonts w:asciiTheme="minorHAnsi" w:hAnsiTheme="minorHAnsi" w:cstheme="minorHAnsi"/>
          <w:color w:val="000000" w:themeColor="text1"/>
          <w:sz w:val="22"/>
          <w:szCs w:val="24"/>
        </w:rPr>
        <w:t>response</w:t>
      </w:r>
      <w:r w:rsidR="00781579" w:rsidRPr="00106C0D">
        <w:rPr>
          <w:rFonts w:asciiTheme="minorHAnsi" w:hAnsiTheme="minorHAnsi" w:cstheme="minorHAnsi"/>
          <w:color w:val="000000" w:themeColor="text1"/>
          <w:sz w:val="22"/>
          <w:szCs w:val="24"/>
        </w:rPr>
        <w:t>.</w:t>
      </w:r>
      <w:r w:rsidRPr="00106C0D">
        <w:rPr>
          <w:rFonts w:asciiTheme="minorHAnsi" w:hAnsiTheme="minorHAnsi" w:cstheme="minorHAnsi"/>
          <w:color w:val="000000" w:themeColor="text1"/>
          <w:sz w:val="22"/>
          <w:szCs w:val="24"/>
        </w:rPr>
        <w:t xml:space="preserve"> </w:t>
      </w:r>
      <w:r w:rsidR="00781579" w:rsidRPr="00106C0D">
        <w:rPr>
          <w:rFonts w:asciiTheme="minorHAnsi" w:hAnsiTheme="minorHAnsi" w:cstheme="minorHAnsi"/>
          <w:color w:val="000000" w:themeColor="text1"/>
          <w:sz w:val="22"/>
          <w:szCs w:val="24"/>
        </w:rPr>
        <w:t>W</w:t>
      </w:r>
      <w:r w:rsidR="0052723C" w:rsidRPr="00106C0D">
        <w:rPr>
          <w:rFonts w:asciiTheme="minorHAnsi" w:hAnsiTheme="minorHAnsi" w:cstheme="minorHAnsi"/>
          <w:color w:val="000000" w:themeColor="text1"/>
          <w:sz w:val="22"/>
          <w:szCs w:val="24"/>
        </w:rPr>
        <w:t xml:space="preserve">e </w:t>
      </w:r>
      <w:r w:rsidR="00D52CAB" w:rsidRPr="00106C0D">
        <w:rPr>
          <w:rFonts w:asciiTheme="minorHAnsi" w:hAnsiTheme="minorHAnsi" w:cstheme="minorHAnsi"/>
          <w:color w:val="000000" w:themeColor="text1"/>
          <w:sz w:val="22"/>
          <w:szCs w:val="24"/>
        </w:rPr>
        <w:t xml:space="preserve">occasionally </w:t>
      </w:r>
      <w:r w:rsidR="0052723C" w:rsidRPr="00106C0D">
        <w:rPr>
          <w:rFonts w:asciiTheme="minorHAnsi" w:hAnsiTheme="minorHAnsi" w:cstheme="minorHAnsi"/>
          <w:color w:val="000000" w:themeColor="text1"/>
          <w:sz w:val="22"/>
          <w:szCs w:val="24"/>
        </w:rPr>
        <w:t>may need to remind one another</w:t>
      </w:r>
      <w:r w:rsidR="0054518E" w:rsidRPr="00106C0D">
        <w:rPr>
          <w:rFonts w:asciiTheme="minorHAnsi" w:hAnsiTheme="minorHAnsi" w:cstheme="minorHAnsi"/>
          <w:color w:val="000000" w:themeColor="text1"/>
          <w:sz w:val="22"/>
          <w:szCs w:val="24"/>
        </w:rPr>
        <w:t xml:space="preserve"> of </w:t>
      </w:r>
      <w:r w:rsidR="00781579" w:rsidRPr="00106C0D">
        <w:rPr>
          <w:rFonts w:asciiTheme="minorHAnsi" w:hAnsiTheme="minorHAnsi" w:cstheme="minorHAnsi"/>
          <w:color w:val="000000" w:themeColor="text1"/>
          <w:sz w:val="22"/>
          <w:szCs w:val="24"/>
        </w:rPr>
        <w:t>this premise</w:t>
      </w:r>
      <w:r w:rsidRPr="00106C0D">
        <w:rPr>
          <w:rFonts w:asciiTheme="minorHAnsi" w:hAnsiTheme="minorHAnsi" w:cstheme="minorHAnsi"/>
          <w:color w:val="000000" w:themeColor="text1"/>
          <w:sz w:val="22"/>
          <w:szCs w:val="24"/>
        </w:rPr>
        <w:t>.</w:t>
      </w:r>
    </w:p>
    <w:p w14:paraId="412A7BB7" w14:textId="37078681" w:rsidR="009509BD" w:rsidRPr="00106C0D" w:rsidRDefault="009509BD" w:rsidP="00F83E29">
      <w:pPr>
        <w:widowControl/>
        <w:spacing w:before="120"/>
        <w:rPr>
          <w:rFonts w:asciiTheme="minorHAnsi" w:hAnsiTheme="minorHAnsi" w:cstheme="minorHAnsi"/>
          <w:color w:val="000000" w:themeColor="text1"/>
          <w:sz w:val="22"/>
          <w:szCs w:val="24"/>
        </w:rPr>
      </w:pPr>
      <w:r w:rsidRPr="00106C0D">
        <w:rPr>
          <w:rFonts w:asciiTheme="minorHAnsi" w:hAnsiTheme="minorHAnsi" w:cstheme="minorHAnsi"/>
          <w:color w:val="000000" w:themeColor="text1"/>
          <w:sz w:val="22"/>
          <w:szCs w:val="24"/>
        </w:rPr>
        <w:t>The seminar anticipates an eventual end to cheap, abundant</w:t>
      </w:r>
      <w:r w:rsidR="002218E8" w:rsidRPr="00106C0D">
        <w:rPr>
          <w:rFonts w:asciiTheme="minorHAnsi" w:hAnsiTheme="minorHAnsi" w:cstheme="minorHAnsi"/>
          <w:color w:val="000000" w:themeColor="text1"/>
          <w:sz w:val="22"/>
          <w:szCs w:val="24"/>
        </w:rPr>
        <w:t>,</w:t>
      </w:r>
      <w:r w:rsidRPr="00106C0D">
        <w:rPr>
          <w:rFonts w:asciiTheme="minorHAnsi" w:hAnsiTheme="minorHAnsi" w:cstheme="minorHAnsi"/>
          <w:color w:val="000000" w:themeColor="text1"/>
          <w:sz w:val="22"/>
          <w:szCs w:val="24"/>
        </w:rPr>
        <w:t xml:space="preserve"> and easy-to-acquire energy </w:t>
      </w:r>
      <w:r w:rsidR="002218E8" w:rsidRPr="00106C0D">
        <w:rPr>
          <w:rFonts w:asciiTheme="minorHAnsi" w:hAnsiTheme="minorHAnsi" w:cstheme="minorHAnsi"/>
          <w:color w:val="000000" w:themeColor="text1"/>
          <w:sz w:val="22"/>
          <w:szCs w:val="24"/>
        </w:rPr>
        <w:t>as well as</w:t>
      </w:r>
      <w:r w:rsidRPr="00106C0D">
        <w:rPr>
          <w:rFonts w:asciiTheme="minorHAnsi" w:hAnsiTheme="minorHAnsi" w:cstheme="minorHAnsi"/>
          <w:color w:val="000000" w:themeColor="text1"/>
          <w:sz w:val="22"/>
          <w:szCs w:val="24"/>
        </w:rPr>
        <w:t xml:space="preserve"> a significant drop in the availability of high-quality resources during this century. </w:t>
      </w:r>
      <w:r w:rsidR="00781579" w:rsidRPr="00106C0D">
        <w:rPr>
          <w:rFonts w:asciiTheme="minorHAnsi" w:hAnsiTheme="minorHAnsi" w:cstheme="minorHAnsi"/>
          <w:color w:val="000000" w:themeColor="text1"/>
          <w:sz w:val="22"/>
          <w:szCs w:val="24"/>
        </w:rPr>
        <w:t xml:space="preserve">What’s more, critical waste sinks will fill up. </w:t>
      </w:r>
      <w:r w:rsidRPr="00106C0D">
        <w:rPr>
          <w:rFonts w:asciiTheme="minorHAnsi" w:hAnsiTheme="minorHAnsi" w:cstheme="minorHAnsi"/>
          <w:color w:val="000000" w:themeColor="text1"/>
          <w:sz w:val="22"/>
          <w:szCs w:val="24"/>
        </w:rPr>
        <w:t>One implication is that everyday life will differ substantially from conventional expectations</w:t>
      </w:r>
      <w:r w:rsidR="00781579" w:rsidRPr="00106C0D">
        <w:rPr>
          <w:rFonts w:asciiTheme="minorHAnsi" w:hAnsiTheme="minorHAnsi" w:cstheme="minorHAnsi"/>
          <w:color w:val="000000" w:themeColor="text1"/>
          <w:sz w:val="22"/>
          <w:szCs w:val="24"/>
        </w:rPr>
        <w:t xml:space="preserve"> (namely, endless expansion)</w:t>
      </w:r>
      <w:r w:rsidRPr="00106C0D">
        <w:rPr>
          <w:rFonts w:asciiTheme="minorHAnsi" w:hAnsiTheme="minorHAnsi" w:cstheme="minorHAnsi"/>
          <w:color w:val="000000" w:themeColor="text1"/>
          <w:sz w:val="22"/>
          <w:szCs w:val="24"/>
        </w:rPr>
        <w:t>. There will be reduced consumption, curtailed mobility</w:t>
      </w:r>
      <w:r w:rsidR="002218E8" w:rsidRPr="00106C0D">
        <w:rPr>
          <w:rFonts w:asciiTheme="minorHAnsi" w:hAnsiTheme="minorHAnsi" w:cstheme="minorHAnsi"/>
          <w:color w:val="000000" w:themeColor="text1"/>
          <w:sz w:val="22"/>
          <w:szCs w:val="24"/>
        </w:rPr>
        <w:t>,</w:t>
      </w:r>
      <w:r w:rsidRPr="00106C0D">
        <w:rPr>
          <w:rFonts w:asciiTheme="minorHAnsi" w:hAnsiTheme="minorHAnsi" w:cstheme="minorHAnsi"/>
          <w:color w:val="000000" w:themeColor="text1"/>
          <w:sz w:val="22"/>
          <w:szCs w:val="24"/>
        </w:rPr>
        <w:t xml:space="preserve"> and decentralized settlement patterns. Life will be less affluent, </w:t>
      </w:r>
      <w:r w:rsidRPr="00106C0D">
        <w:rPr>
          <w:rFonts w:asciiTheme="minorHAnsi" w:hAnsiTheme="minorHAnsi" w:cstheme="minorHAnsi"/>
          <w:color w:val="000000" w:themeColor="text1"/>
          <w:sz w:val="22"/>
          <w:szCs w:val="24"/>
        </w:rPr>
        <w:lastRenderedPageBreak/>
        <w:t xml:space="preserve">likely more agrarian. </w:t>
      </w:r>
      <w:r w:rsidR="00D30DA0" w:rsidRPr="00106C0D">
        <w:rPr>
          <w:rFonts w:asciiTheme="minorHAnsi" w:hAnsiTheme="minorHAnsi" w:cstheme="minorHAnsi"/>
          <w:color w:val="000000" w:themeColor="text1"/>
          <w:sz w:val="22"/>
          <w:szCs w:val="24"/>
        </w:rPr>
        <w:t>Yet</w:t>
      </w:r>
      <w:r w:rsidRPr="00106C0D">
        <w:rPr>
          <w:rFonts w:asciiTheme="minorHAnsi" w:hAnsiTheme="minorHAnsi" w:cstheme="minorHAnsi"/>
          <w:color w:val="000000" w:themeColor="text1"/>
          <w:sz w:val="22"/>
          <w:szCs w:val="24"/>
        </w:rPr>
        <w:t xml:space="preserve">, as a result, psychological well-being and societal integrity might improve. </w:t>
      </w:r>
      <w:r w:rsidR="00781579" w:rsidRPr="00106C0D">
        <w:rPr>
          <w:rFonts w:asciiTheme="minorHAnsi" w:hAnsiTheme="minorHAnsi" w:cstheme="minorHAnsi"/>
          <w:color w:val="000000" w:themeColor="text1"/>
          <w:sz w:val="22"/>
          <w:szCs w:val="24"/>
        </w:rPr>
        <w:t>T</w:t>
      </w:r>
      <w:r w:rsidRPr="00106C0D">
        <w:rPr>
          <w:rFonts w:asciiTheme="minorHAnsi" w:hAnsiTheme="minorHAnsi" w:cstheme="minorHAnsi"/>
          <w:color w:val="000000" w:themeColor="text1"/>
          <w:sz w:val="22"/>
          <w:szCs w:val="24"/>
        </w:rPr>
        <w:t xml:space="preserve">he changes will likely emerge slowly, over </w:t>
      </w:r>
      <w:r w:rsidR="00B06ED5" w:rsidRPr="00106C0D">
        <w:rPr>
          <w:rFonts w:asciiTheme="minorHAnsi" w:hAnsiTheme="minorHAnsi" w:cstheme="minorHAnsi"/>
          <w:color w:val="000000" w:themeColor="text1"/>
          <w:sz w:val="22"/>
          <w:szCs w:val="24"/>
        </w:rPr>
        <w:t xml:space="preserve">several </w:t>
      </w:r>
      <w:r w:rsidRPr="00106C0D">
        <w:rPr>
          <w:rFonts w:asciiTheme="minorHAnsi" w:hAnsiTheme="minorHAnsi" w:cstheme="minorHAnsi"/>
          <w:color w:val="000000" w:themeColor="text1"/>
          <w:sz w:val="22"/>
          <w:szCs w:val="24"/>
        </w:rPr>
        <w:t>decades</w:t>
      </w:r>
      <w:r w:rsidR="00B06ED5" w:rsidRPr="00106C0D">
        <w:rPr>
          <w:rFonts w:asciiTheme="minorHAnsi" w:hAnsiTheme="minorHAnsi" w:cstheme="minorHAnsi"/>
          <w:color w:val="000000" w:themeColor="text1"/>
          <w:sz w:val="22"/>
          <w:szCs w:val="24"/>
        </w:rPr>
        <w:t>,</w:t>
      </w:r>
      <w:r w:rsidRPr="00106C0D">
        <w:rPr>
          <w:rFonts w:asciiTheme="minorHAnsi" w:hAnsiTheme="minorHAnsi" w:cstheme="minorHAnsi"/>
          <w:color w:val="000000" w:themeColor="text1"/>
          <w:sz w:val="22"/>
          <w:szCs w:val="24"/>
        </w:rPr>
        <w:t xml:space="preserve"> and throughout </w:t>
      </w:r>
      <w:proofErr w:type="gramStart"/>
      <w:r w:rsidRPr="00106C0D">
        <w:rPr>
          <w:rFonts w:asciiTheme="minorHAnsi" w:hAnsiTheme="minorHAnsi" w:cstheme="minorHAnsi"/>
          <w:color w:val="000000" w:themeColor="text1"/>
          <w:sz w:val="22"/>
          <w:szCs w:val="24"/>
        </w:rPr>
        <w:t>all of</w:t>
      </w:r>
      <w:proofErr w:type="gramEnd"/>
      <w:r w:rsidRPr="00106C0D">
        <w:rPr>
          <w:rFonts w:asciiTheme="minorHAnsi" w:hAnsiTheme="minorHAnsi" w:cstheme="minorHAnsi"/>
          <w:color w:val="000000" w:themeColor="text1"/>
          <w:sz w:val="22"/>
          <w:szCs w:val="24"/>
        </w:rPr>
        <w:t xml:space="preserve"> our individual lives – a persistent, sometimes punctuated, </w:t>
      </w:r>
      <w:proofErr w:type="gramStart"/>
      <w:r w:rsidRPr="00106C0D">
        <w:rPr>
          <w:rFonts w:asciiTheme="minorHAnsi" w:hAnsiTheme="minorHAnsi" w:cstheme="minorHAnsi"/>
          <w:color w:val="000000" w:themeColor="text1"/>
          <w:sz w:val="22"/>
          <w:szCs w:val="24"/>
        </w:rPr>
        <w:t>step-wise</w:t>
      </w:r>
      <w:proofErr w:type="gramEnd"/>
      <w:r w:rsidRPr="00106C0D">
        <w:rPr>
          <w:rFonts w:asciiTheme="minorHAnsi" w:hAnsiTheme="minorHAnsi" w:cstheme="minorHAnsi"/>
          <w:color w:val="000000" w:themeColor="text1"/>
          <w:sz w:val="22"/>
          <w:szCs w:val="24"/>
        </w:rPr>
        <w:t xml:space="preserve"> </w:t>
      </w:r>
      <w:r w:rsidRPr="00106C0D">
        <w:rPr>
          <w:rFonts w:asciiTheme="minorHAnsi" w:hAnsiTheme="minorHAnsi" w:cstheme="minorHAnsi"/>
          <w:b/>
          <w:color w:val="000000" w:themeColor="text1"/>
          <w:sz w:val="22"/>
          <w:szCs w:val="24"/>
        </w:rPr>
        <w:t>downshift</w:t>
      </w:r>
      <w:r w:rsidRPr="00106C0D">
        <w:rPr>
          <w:rFonts w:asciiTheme="minorHAnsi" w:hAnsiTheme="minorHAnsi" w:cstheme="minorHAnsi"/>
          <w:color w:val="000000" w:themeColor="text1"/>
          <w:sz w:val="22"/>
          <w:szCs w:val="24"/>
        </w:rPr>
        <w:t xml:space="preserve"> to a new normal, experienced personally and </w:t>
      </w:r>
      <w:r w:rsidR="00781579" w:rsidRPr="00106C0D">
        <w:rPr>
          <w:rFonts w:asciiTheme="minorHAnsi" w:hAnsiTheme="minorHAnsi" w:cstheme="minorHAnsi"/>
          <w:color w:val="000000" w:themeColor="text1"/>
          <w:sz w:val="22"/>
          <w:szCs w:val="24"/>
        </w:rPr>
        <w:t>culturally</w:t>
      </w:r>
      <w:r w:rsidRPr="00106C0D">
        <w:rPr>
          <w:rFonts w:asciiTheme="minorHAnsi" w:hAnsiTheme="minorHAnsi" w:cstheme="minorHAnsi"/>
          <w:color w:val="000000" w:themeColor="text1"/>
          <w:sz w:val="22"/>
          <w:szCs w:val="24"/>
        </w:rPr>
        <w:t>.</w:t>
      </w:r>
    </w:p>
    <w:p w14:paraId="4A780F66" w14:textId="3CD8A9F9" w:rsidR="00D76C5B" w:rsidRPr="00106C0D" w:rsidRDefault="009509BD" w:rsidP="00F83E29">
      <w:pPr>
        <w:widowControl/>
        <w:spacing w:before="120"/>
        <w:rPr>
          <w:rFonts w:asciiTheme="minorHAnsi" w:hAnsiTheme="minorHAnsi" w:cstheme="minorHAnsi"/>
          <w:color w:val="000000" w:themeColor="text1"/>
          <w:sz w:val="22"/>
          <w:szCs w:val="24"/>
        </w:rPr>
      </w:pPr>
      <w:r w:rsidRPr="00106C0D">
        <w:rPr>
          <w:rFonts w:asciiTheme="minorHAnsi" w:hAnsiTheme="minorHAnsi" w:cstheme="minorHAnsi"/>
          <w:color w:val="000000" w:themeColor="text1"/>
          <w:sz w:val="22"/>
          <w:szCs w:val="24"/>
        </w:rPr>
        <w:t>Evidence</w:t>
      </w:r>
      <w:r w:rsidR="00D76C5B" w:rsidRPr="00106C0D">
        <w:rPr>
          <w:rFonts w:asciiTheme="minorHAnsi" w:hAnsiTheme="minorHAnsi" w:cstheme="minorHAnsi"/>
          <w:color w:val="000000" w:themeColor="text1"/>
          <w:sz w:val="22"/>
          <w:szCs w:val="24"/>
        </w:rPr>
        <w:t xml:space="preserve"> </w:t>
      </w:r>
      <w:r w:rsidRPr="00106C0D">
        <w:rPr>
          <w:rFonts w:asciiTheme="minorHAnsi" w:hAnsiTheme="minorHAnsi" w:cstheme="minorHAnsi"/>
          <w:color w:val="000000" w:themeColor="text1"/>
          <w:sz w:val="22"/>
          <w:szCs w:val="24"/>
        </w:rPr>
        <w:t xml:space="preserve">for this downshift is abundant, some believe it is already well underway, but discussions as to the timing are divisive. To debate the exact timing, however, is a dangerous distraction because, </w:t>
      </w:r>
      <w:proofErr w:type="gramStart"/>
      <w:r w:rsidRPr="00106C0D">
        <w:rPr>
          <w:rFonts w:asciiTheme="minorHAnsi" w:hAnsiTheme="minorHAnsi" w:cstheme="minorHAnsi"/>
          <w:color w:val="000000" w:themeColor="text1"/>
          <w:sz w:val="22"/>
          <w:szCs w:val="24"/>
        </w:rPr>
        <w:t>afterwards,  a</w:t>
      </w:r>
      <w:proofErr w:type="gramEnd"/>
      <w:r w:rsidRPr="00106C0D">
        <w:rPr>
          <w:rFonts w:asciiTheme="minorHAnsi" w:hAnsiTheme="minorHAnsi" w:cstheme="minorHAnsi"/>
          <w:color w:val="000000" w:themeColor="text1"/>
          <w:sz w:val="22"/>
          <w:szCs w:val="24"/>
        </w:rPr>
        <w:t xml:space="preserve"> </w:t>
      </w:r>
      <w:r w:rsidR="00781579" w:rsidRPr="00106C0D">
        <w:rPr>
          <w:rFonts w:asciiTheme="minorHAnsi" w:hAnsiTheme="minorHAnsi" w:cstheme="minorHAnsi"/>
          <w:color w:val="000000" w:themeColor="text1"/>
          <w:sz w:val="22"/>
          <w:szCs w:val="24"/>
        </w:rPr>
        <w:t xml:space="preserve">constructive </w:t>
      </w:r>
      <w:r w:rsidRPr="00106C0D">
        <w:rPr>
          <w:rFonts w:asciiTheme="minorHAnsi" w:hAnsiTheme="minorHAnsi" w:cstheme="minorHAnsi"/>
          <w:color w:val="000000" w:themeColor="text1"/>
          <w:sz w:val="22"/>
          <w:szCs w:val="24"/>
        </w:rPr>
        <w:t>response</w:t>
      </w:r>
      <w:r w:rsidR="00781579" w:rsidRPr="00106C0D">
        <w:rPr>
          <w:rFonts w:asciiTheme="minorHAnsi" w:hAnsiTheme="minorHAnsi" w:cstheme="minorHAnsi"/>
          <w:color w:val="000000" w:themeColor="text1"/>
          <w:sz w:val="22"/>
          <w:szCs w:val="24"/>
        </w:rPr>
        <w:t xml:space="preserve"> is still needed</w:t>
      </w:r>
      <w:r w:rsidRPr="00106C0D">
        <w:rPr>
          <w:rFonts w:asciiTheme="minorHAnsi" w:hAnsiTheme="minorHAnsi" w:cstheme="minorHAnsi"/>
          <w:color w:val="000000" w:themeColor="text1"/>
          <w:sz w:val="22"/>
          <w:szCs w:val="24"/>
        </w:rPr>
        <w:t xml:space="preserve">. It is more sensible to accept the downshift as highly plausible, explore the many implications of resource limits, then construct responsible and positive responses, and test them. It is prudent </w:t>
      </w:r>
      <w:r w:rsidR="00781579" w:rsidRPr="00106C0D">
        <w:rPr>
          <w:rFonts w:asciiTheme="minorHAnsi" w:hAnsiTheme="minorHAnsi" w:cstheme="minorHAnsi"/>
          <w:color w:val="000000" w:themeColor="text1"/>
          <w:sz w:val="22"/>
          <w:szCs w:val="24"/>
        </w:rPr>
        <w:t xml:space="preserve">for society, or relevant subsets, </w:t>
      </w:r>
      <w:r w:rsidRPr="00106C0D">
        <w:rPr>
          <w:rFonts w:asciiTheme="minorHAnsi" w:hAnsiTheme="minorHAnsi" w:cstheme="minorHAnsi"/>
          <w:color w:val="000000" w:themeColor="text1"/>
          <w:sz w:val="22"/>
          <w:szCs w:val="24"/>
        </w:rPr>
        <w:t xml:space="preserve">to start this transition while </w:t>
      </w:r>
      <w:r w:rsidR="00781579" w:rsidRPr="00106C0D">
        <w:rPr>
          <w:rFonts w:asciiTheme="minorHAnsi" w:hAnsiTheme="minorHAnsi" w:cstheme="minorHAnsi"/>
          <w:color w:val="000000" w:themeColor="text1"/>
          <w:sz w:val="22"/>
          <w:szCs w:val="24"/>
        </w:rPr>
        <w:t xml:space="preserve">there </w:t>
      </w:r>
      <w:r w:rsidRPr="00106C0D">
        <w:rPr>
          <w:rFonts w:asciiTheme="minorHAnsi" w:hAnsiTheme="minorHAnsi" w:cstheme="minorHAnsi"/>
          <w:color w:val="000000" w:themeColor="text1"/>
          <w:sz w:val="22"/>
          <w:szCs w:val="24"/>
        </w:rPr>
        <w:t xml:space="preserve">still </w:t>
      </w:r>
      <w:r w:rsidR="00781579" w:rsidRPr="00106C0D">
        <w:rPr>
          <w:rFonts w:asciiTheme="minorHAnsi" w:hAnsiTheme="minorHAnsi" w:cstheme="minorHAnsi"/>
          <w:color w:val="000000" w:themeColor="text1"/>
          <w:sz w:val="22"/>
          <w:szCs w:val="24"/>
        </w:rPr>
        <w:t xml:space="preserve">are </w:t>
      </w:r>
      <w:r w:rsidRPr="00106C0D">
        <w:rPr>
          <w:rFonts w:asciiTheme="minorHAnsi" w:hAnsiTheme="minorHAnsi" w:cstheme="minorHAnsi"/>
          <w:color w:val="000000" w:themeColor="text1"/>
          <w:sz w:val="22"/>
          <w:szCs w:val="24"/>
        </w:rPr>
        <w:t>surpluses of material, energy and social capital.</w:t>
      </w:r>
    </w:p>
    <w:p w14:paraId="4A91D031" w14:textId="42377F4D" w:rsidR="009509BD" w:rsidRPr="00106C0D" w:rsidRDefault="009509BD" w:rsidP="00F83E29">
      <w:pPr>
        <w:widowControl/>
        <w:spacing w:before="120"/>
        <w:rPr>
          <w:rFonts w:asciiTheme="minorHAnsi" w:hAnsiTheme="minorHAnsi" w:cstheme="minorHAnsi"/>
          <w:color w:val="000000" w:themeColor="text1"/>
          <w:sz w:val="22"/>
          <w:szCs w:val="24"/>
        </w:rPr>
      </w:pPr>
      <w:r w:rsidRPr="00106C0D">
        <w:rPr>
          <w:rFonts w:asciiTheme="minorHAnsi" w:hAnsiTheme="minorHAnsi" w:cstheme="minorHAnsi"/>
          <w:color w:val="000000" w:themeColor="text1"/>
          <w:sz w:val="22"/>
          <w:szCs w:val="24"/>
        </w:rPr>
        <w:t xml:space="preserve">The anticipated </w:t>
      </w:r>
      <w:r w:rsidR="006D5316" w:rsidRPr="00106C0D">
        <w:rPr>
          <w:rFonts w:asciiTheme="minorHAnsi" w:hAnsiTheme="minorHAnsi" w:cstheme="minorHAnsi"/>
          <w:color w:val="000000" w:themeColor="text1"/>
          <w:sz w:val="22"/>
          <w:szCs w:val="24"/>
        </w:rPr>
        <w:t>resource</w:t>
      </w:r>
      <w:r w:rsidRPr="00106C0D">
        <w:rPr>
          <w:rFonts w:asciiTheme="minorHAnsi" w:hAnsiTheme="minorHAnsi" w:cstheme="minorHAnsi"/>
          <w:color w:val="000000" w:themeColor="text1"/>
          <w:sz w:val="22"/>
          <w:szCs w:val="24"/>
        </w:rPr>
        <w:t xml:space="preserve"> descent within techno-industrial societies will be without precedent.  Considering alone the response needed to address climate disruption (i.e., holding constant any biophysical or thermodynamic limits on energy and material resource), the </w:t>
      </w:r>
      <w:proofErr w:type="gramStart"/>
      <w:r w:rsidRPr="00106C0D">
        <w:rPr>
          <w:rFonts w:asciiTheme="minorHAnsi" w:hAnsiTheme="minorHAnsi" w:cstheme="minorHAnsi"/>
          <w:color w:val="000000" w:themeColor="text1"/>
          <w:sz w:val="22"/>
          <w:szCs w:val="24"/>
        </w:rPr>
        <w:t>emissions drop</w:t>
      </w:r>
      <w:proofErr w:type="gramEnd"/>
      <w:r w:rsidRPr="00106C0D">
        <w:rPr>
          <w:rFonts w:asciiTheme="minorHAnsi" w:hAnsiTheme="minorHAnsi" w:cstheme="minorHAnsi"/>
          <w:color w:val="000000" w:themeColor="text1"/>
          <w:sz w:val="22"/>
          <w:szCs w:val="24"/>
        </w:rPr>
        <w:t xml:space="preserve"> needed is over 90% by mid-century with a significant part of this emission drop coming from reduced consumption of fossil fuels. However, independent of climate disruption is the matter of limits-to-growth and </w:t>
      </w:r>
      <w:r w:rsidR="006D5316" w:rsidRPr="00106C0D">
        <w:rPr>
          <w:rFonts w:asciiTheme="minorHAnsi" w:hAnsiTheme="minorHAnsi" w:cstheme="minorHAnsi"/>
          <w:color w:val="000000" w:themeColor="text1"/>
          <w:sz w:val="22"/>
          <w:szCs w:val="24"/>
        </w:rPr>
        <w:t>resource</w:t>
      </w:r>
      <w:r w:rsidRPr="00106C0D">
        <w:rPr>
          <w:rFonts w:asciiTheme="minorHAnsi" w:hAnsiTheme="minorHAnsi" w:cstheme="minorHAnsi"/>
          <w:color w:val="000000" w:themeColor="text1"/>
          <w:sz w:val="22"/>
          <w:szCs w:val="24"/>
        </w:rPr>
        <w:t xml:space="preserve"> de</w:t>
      </w:r>
      <w:r w:rsidR="00BD0480" w:rsidRPr="00106C0D">
        <w:rPr>
          <w:rFonts w:asciiTheme="minorHAnsi" w:hAnsiTheme="minorHAnsi" w:cstheme="minorHAnsi"/>
          <w:color w:val="000000" w:themeColor="text1"/>
          <w:sz w:val="22"/>
          <w:szCs w:val="24"/>
        </w:rPr>
        <w:t>s</w:t>
      </w:r>
      <w:r w:rsidRPr="00106C0D">
        <w:rPr>
          <w:rFonts w:asciiTheme="minorHAnsi" w:hAnsiTheme="minorHAnsi" w:cstheme="minorHAnsi"/>
          <w:color w:val="000000" w:themeColor="text1"/>
          <w:sz w:val="22"/>
          <w:szCs w:val="24"/>
        </w:rPr>
        <w:t>cent. These are material and thermodynamic issues, not economic issues.</w:t>
      </w:r>
      <w:r w:rsidR="003F1AD2" w:rsidRPr="00106C0D">
        <w:rPr>
          <w:rFonts w:asciiTheme="minorHAnsi" w:hAnsiTheme="minorHAnsi" w:cstheme="minorHAnsi"/>
          <w:color w:val="000000" w:themeColor="text1"/>
          <w:sz w:val="22"/>
          <w:szCs w:val="24"/>
        </w:rPr>
        <w:t xml:space="preserve"> </w:t>
      </w:r>
      <w:r w:rsidRPr="00106C0D">
        <w:rPr>
          <w:rFonts w:asciiTheme="minorHAnsi" w:hAnsiTheme="minorHAnsi" w:cstheme="minorHAnsi"/>
          <w:color w:val="000000" w:themeColor="text1"/>
          <w:sz w:val="22"/>
          <w:szCs w:val="24"/>
        </w:rPr>
        <w:t xml:space="preserve">Analysis of this impending </w:t>
      </w:r>
      <w:r w:rsidR="00BF3E4F" w:rsidRPr="00106C0D">
        <w:rPr>
          <w:rFonts w:asciiTheme="minorHAnsi" w:hAnsiTheme="minorHAnsi" w:cstheme="minorHAnsi"/>
          <w:color w:val="000000" w:themeColor="text1"/>
          <w:sz w:val="22"/>
          <w:szCs w:val="24"/>
        </w:rPr>
        <w:t>resource</w:t>
      </w:r>
      <w:r w:rsidRPr="00106C0D">
        <w:rPr>
          <w:rFonts w:asciiTheme="minorHAnsi" w:hAnsiTheme="minorHAnsi" w:cstheme="minorHAnsi"/>
          <w:color w:val="000000" w:themeColor="text1"/>
          <w:sz w:val="22"/>
          <w:szCs w:val="24"/>
        </w:rPr>
        <w:t xml:space="preserve"> descent is highly contentious but will be briefly outlined in the seminar. We do know that US per capita energy consumption increased by a factor of 3.5 during the last century. Historically, pre-fossil-fuel energy use in the US </w:t>
      </w:r>
      <w:proofErr w:type="gramStart"/>
      <w:r w:rsidRPr="00106C0D">
        <w:rPr>
          <w:rFonts w:asciiTheme="minorHAnsi" w:hAnsiTheme="minorHAnsi" w:cstheme="minorHAnsi"/>
          <w:color w:val="000000" w:themeColor="text1"/>
          <w:sz w:val="22"/>
          <w:szCs w:val="24"/>
        </w:rPr>
        <w:t>was an order-of-magnitude</w:t>
      </w:r>
      <w:proofErr w:type="gramEnd"/>
      <w:r w:rsidRPr="00106C0D">
        <w:rPr>
          <w:rFonts w:asciiTheme="minorHAnsi" w:hAnsiTheme="minorHAnsi" w:cstheme="minorHAnsi"/>
          <w:color w:val="000000" w:themeColor="text1"/>
          <w:sz w:val="22"/>
          <w:szCs w:val="24"/>
        </w:rPr>
        <w:t xml:space="preserve"> lower than current usage</w:t>
      </w:r>
      <w:r w:rsidR="00A26CB6" w:rsidRPr="00106C0D">
        <w:rPr>
          <w:rFonts w:asciiTheme="minorHAnsi" w:hAnsiTheme="minorHAnsi" w:cstheme="minorHAnsi"/>
          <w:color w:val="000000" w:themeColor="text1"/>
          <w:sz w:val="22"/>
          <w:szCs w:val="24"/>
        </w:rPr>
        <w:t xml:space="preserve">. </w:t>
      </w:r>
      <w:r w:rsidR="00CB2D14" w:rsidRPr="00106C0D">
        <w:rPr>
          <w:rFonts w:asciiTheme="minorHAnsi" w:hAnsiTheme="minorHAnsi" w:cstheme="minorHAnsi"/>
          <w:color w:val="000000" w:themeColor="text1"/>
          <w:sz w:val="22"/>
          <w:szCs w:val="24"/>
        </w:rPr>
        <w:t xml:space="preserve">A crucial part of this premise is that it </w:t>
      </w:r>
      <w:r w:rsidR="005658E0" w:rsidRPr="00106C0D">
        <w:rPr>
          <w:rFonts w:asciiTheme="minorHAnsi" w:hAnsiTheme="minorHAnsi" w:cstheme="minorHAnsi"/>
          <w:color w:val="000000" w:themeColor="text1"/>
          <w:sz w:val="22"/>
          <w:szCs w:val="24"/>
        </w:rPr>
        <w:t xml:space="preserve">is possible to live at a dramatically lower energy and material </w:t>
      </w:r>
      <w:r w:rsidR="006965BC" w:rsidRPr="00106C0D">
        <w:rPr>
          <w:rFonts w:asciiTheme="minorHAnsi" w:hAnsiTheme="minorHAnsi" w:cstheme="minorHAnsi"/>
          <w:color w:val="000000" w:themeColor="text1"/>
          <w:sz w:val="22"/>
          <w:szCs w:val="24"/>
        </w:rPr>
        <w:t>throughput</w:t>
      </w:r>
      <w:r w:rsidR="005658E0" w:rsidRPr="00106C0D">
        <w:rPr>
          <w:rFonts w:asciiTheme="minorHAnsi" w:hAnsiTheme="minorHAnsi" w:cstheme="minorHAnsi"/>
          <w:color w:val="000000" w:themeColor="text1"/>
          <w:sz w:val="22"/>
          <w:szCs w:val="24"/>
        </w:rPr>
        <w:t xml:space="preserve">. </w:t>
      </w:r>
      <w:r w:rsidR="005658E0" w:rsidRPr="00106C0D">
        <w:rPr>
          <w:rFonts w:asciiTheme="minorHAnsi" w:hAnsiTheme="minorHAnsi" w:cstheme="minorHAnsi"/>
          <w:color w:val="000000" w:themeColor="text1"/>
          <w:sz w:val="22"/>
          <w:szCs w:val="24"/>
          <w:lang w:val="en-GB"/>
        </w:rPr>
        <w:t xml:space="preserve">Indeed, </w:t>
      </w:r>
      <w:r w:rsidR="00775FA2" w:rsidRPr="00106C0D">
        <w:rPr>
          <w:rFonts w:asciiTheme="minorHAnsi" w:hAnsiTheme="minorHAnsi" w:cstheme="minorHAnsi"/>
          <w:color w:val="000000" w:themeColor="text1"/>
          <w:sz w:val="22"/>
          <w:szCs w:val="24"/>
          <w:lang w:val="en-GB"/>
        </w:rPr>
        <w:t>most</w:t>
      </w:r>
      <w:r w:rsidR="005658E0" w:rsidRPr="00106C0D">
        <w:rPr>
          <w:rFonts w:asciiTheme="minorHAnsi" w:hAnsiTheme="minorHAnsi" w:cstheme="minorHAnsi"/>
          <w:color w:val="000000" w:themeColor="text1"/>
          <w:sz w:val="22"/>
          <w:szCs w:val="24"/>
          <w:lang w:val="en-GB"/>
        </w:rPr>
        <w:t xml:space="preserve"> of human history occurred within a pre-industrial, low-energy context and such an existence is common for much of the current global population. </w:t>
      </w:r>
      <w:r w:rsidR="00A26CB6" w:rsidRPr="00106C0D">
        <w:rPr>
          <w:rFonts w:asciiTheme="minorHAnsi" w:hAnsiTheme="minorHAnsi" w:cstheme="minorHAnsi"/>
          <w:color w:val="000000" w:themeColor="text1"/>
          <w:sz w:val="22"/>
          <w:szCs w:val="24"/>
        </w:rPr>
        <w:t xml:space="preserve">Yet, </w:t>
      </w:r>
      <w:proofErr w:type="gramStart"/>
      <w:r w:rsidR="00A26CB6" w:rsidRPr="00106C0D">
        <w:rPr>
          <w:rFonts w:asciiTheme="minorHAnsi" w:hAnsiTheme="minorHAnsi" w:cstheme="minorHAnsi"/>
          <w:color w:val="000000" w:themeColor="text1"/>
          <w:sz w:val="22"/>
          <w:szCs w:val="24"/>
        </w:rPr>
        <w:t>n</w:t>
      </w:r>
      <w:r w:rsidRPr="00106C0D">
        <w:rPr>
          <w:rFonts w:asciiTheme="minorHAnsi" w:hAnsiTheme="minorHAnsi" w:cstheme="minorHAnsi"/>
          <w:color w:val="000000" w:themeColor="text1"/>
          <w:sz w:val="22"/>
          <w:szCs w:val="24"/>
        </w:rPr>
        <w:t>ever before</w:t>
      </w:r>
      <w:proofErr w:type="gramEnd"/>
      <w:r w:rsidRPr="00106C0D">
        <w:rPr>
          <w:rFonts w:asciiTheme="minorHAnsi" w:hAnsiTheme="minorHAnsi" w:cstheme="minorHAnsi"/>
          <w:color w:val="000000" w:themeColor="text1"/>
          <w:sz w:val="22"/>
          <w:szCs w:val="24"/>
        </w:rPr>
        <w:t xml:space="preserve"> has the US and similar societies (i.e., the “Global North”) had to prepare for such a large </w:t>
      </w:r>
      <w:r w:rsidR="00A26CB6" w:rsidRPr="00106C0D">
        <w:rPr>
          <w:rFonts w:asciiTheme="minorHAnsi" w:hAnsiTheme="minorHAnsi" w:cstheme="minorHAnsi"/>
          <w:color w:val="000000" w:themeColor="text1"/>
          <w:sz w:val="22"/>
          <w:szCs w:val="24"/>
        </w:rPr>
        <w:t xml:space="preserve">descent </w:t>
      </w:r>
      <w:r w:rsidRPr="00106C0D">
        <w:rPr>
          <w:rFonts w:asciiTheme="minorHAnsi" w:hAnsiTheme="minorHAnsi" w:cstheme="minorHAnsi"/>
          <w:color w:val="000000" w:themeColor="text1"/>
          <w:sz w:val="22"/>
          <w:szCs w:val="24"/>
        </w:rPr>
        <w:t xml:space="preserve">in </w:t>
      </w:r>
      <w:r w:rsidR="00CB2D14" w:rsidRPr="00106C0D">
        <w:rPr>
          <w:rFonts w:asciiTheme="minorHAnsi" w:hAnsiTheme="minorHAnsi" w:cstheme="minorHAnsi"/>
          <w:color w:val="000000" w:themeColor="text1"/>
          <w:sz w:val="22"/>
          <w:szCs w:val="24"/>
        </w:rPr>
        <w:t xml:space="preserve">extraction, production and </w:t>
      </w:r>
      <w:r w:rsidRPr="00106C0D">
        <w:rPr>
          <w:rFonts w:asciiTheme="minorHAnsi" w:hAnsiTheme="minorHAnsi" w:cstheme="minorHAnsi"/>
          <w:color w:val="000000" w:themeColor="text1"/>
          <w:sz w:val="22"/>
          <w:szCs w:val="24"/>
        </w:rPr>
        <w:t xml:space="preserve">consumption. </w:t>
      </w:r>
      <w:r w:rsidR="00CB2D14" w:rsidRPr="00106C0D">
        <w:rPr>
          <w:rFonts w:asciiTheme="minorHAnsi" w:hAnsiTheme="minorHAnsi" w:cstheme="minorHAnsi"/>
          <w:color w:val="000000" w:themeColor="text1"/>
          <w:sz w:val="22"/>
          <w:szCs w:val="24"/>
        </w:rPr>
        <w:t xml:space="preserve">Indeed, </w:t>
      </w:r>
      <w:proofErr w:type="gramStart"/>
      <w:r w:rsidR="00CB2D14" w:rsidRPr="00106C0D">
        <w:rPr>
          <w:rFonts w:asciiTheme="minorHAnsi" w:hAnsiTheme="minorHAnsi" w:cstheme="minorHAnsi"/>
          <w:color w:val="000000" w:themeColor="text1"/>
          <w:sz w:val="22"/>
          <w:szCs w:val="24"/>
        </w:rPr>
        <w:t>as a whole the</w:t>
      </w:r>
      <w:proofErr w:type="gramEnd"/>
      <w:r w:rsidR="00CB2D14" w:rsidRPr="00106C0D">
        <w:rPr>
          <w:rFonts w:asciiTheme="minorHAnsi" w:hAnsiTheme="minorHAnsi" w:cstheme="minorHAnsi"/>
          <w:color w:val="000000" w:themeColor="text1"/>
          <w:sz w:val="22"/>
          <w:szCs w:val="24"/>
        </w:rPr>
        <w:t xml:space="preserve"> Global North is not </w:t>
      </w:r>
      <w:proofErr w:type="gramStart"/>
      <w:r w:rsidR="00CB2D14" w:rsidRPr="00106C0D">
        <w:rPr>
          <w:rFonts w:asciiTheme="minorHAnsi" w:hAnsiTheme="minorHAnsi" w:cstheme="minorHAnsi"/>
          <w:color w:val="000000" w:themeColor="text1"/>
          <w:sz w:val="22"/>
          <w:szCs w:val="24"/>
        </w:rPr>
        <w:t>preparing</w:t>
      </w:r>
      <w:proofErr w:type="gramEnd"/>
      <w:r w:rsidR="00CB2D14" w:rsidRPr="00106C0D">
        <w:rPr>
          <w:rFonts w:asciiTheme="minorHAnsi" w:hAnsiTheme="minorHAnsi" w:cstheme="minorHAnsi"/>
          <w:color w:val="000000" w:themeColor="text1"/>
          <w:sz w:val="22"/>
          <w:szCs w:val="24"/>
        </w:rPr>
        <w:t>. This course is a tiny corrective step.</w:t>
      </w:r>
    </w:p>
    <w:p w14:paraId="04EBEC47" w14:textId="661B7ECB" w:rsidR="009509BD" w:rsidRPr="00106C0D" w:rsidRDefault="00461026" w:rsidP="00F83E29">
      <w:pPr>
        <w:widowControl/>
        <w:spacing w:before="120"/>
        <w:rPr>
          <w:rFonts w:asciiTheme="minorHAnsi" w:hAnsiTheme="minorHAnsi" w:cstheme="minorHAnsi"/>
          <w:color w:val="000000" w:themeColor="text1"/>
          <w:sz w:val="22"/>
          <w:szCs w:val="24"/>
        </w:rPr>
      </w:pPr>
      <w:r w:rsidRPr="00106C0D">
        <w:rPr>
          <w:rFonts w:asciiTheme="minorHAnsi" w:hAnsiTheme="minorHAnsi" w:cstheme="minorHAnsi"/>
          <w:color w:val="000000" w:themeColor="text1"/>
          <w:sz w:val="22"/>
          <w:szCs w:val="24"/>
        </w:rPr>
        <w:t>Although</w:t>
      </w:r>
      <w:r w:rsidR="009509BD" w:rsidRPr="00106C0D">
        <w:rPr>
          <w:rFonts w:asciiTheme="minorHAnsi" w:hAnsiTheme="minorHAnsi" w:cstheme="minorHAnsi"/>
          <w:color w:val="000000" w:themeColor="text1"/>
          <w:sz w:val="22"/>
          <w:szCs w:val="24"/>
        </w:rPr>
        <w:t xml:space="preserve"> energy and resource descent is a key driver, </w:t>
      </w:r>
      <w:r w:rsidR="009509BD" w:rsidRPr="00106C0D">
        <w:rPr>
          <w:rFonts w:asciiTheme="minorHAnsi" w:hAnsiTheme="minorHAnsi" w:cstheme="minorHAnsi"/>
          <w:color w:val="000000" w:themeColor="text1"/>
          <w:sz w:val="22"/>
          <w:szCs w:val="24"/>
          <w:u w:val="single"/>
        </w:rPr>
        <w:t>the seminar is not about energy and resource policy</w:t>
      </w:r>
      <w:r w:rsidR="009509BD" w:rsidRPr="00106C0D">
        <w:rPr>
          <w:rFonts w:asciiTheme="minorHAnsi" w:hAnsiTheme="minorHAnsi" w:cstheme="minorHAnsi"/>
          <w:color w:val="000000" w:themeColor="text1"/>
          <w:sz w:val="22"/>
          <w:szCs w:val="24"/>
        </w:rPr>
        <w:t xml:space="preserve">.  It provides evidence for the premise but does not dwell on it. </w:t>
      </w:r>
      <w:r w:rsidR="00CB2D14" w:rsidRPr="00106C0D">
        <w:rPr>
          <w:rFonts w:asciiTheme="minorHAnsi" w:hAnsiTheme="minorHAnsi" w:cstheme="minorHAnsi"/>
          <w:color w:val="000000" w:themeColor="text1"/>
          <w:sz w:val="22"/>
          <w:szCs w:val="24"/>
        </w:rPr>
        <w:t>Rather, t</w:t>
      </w:r>
      <w:r w:rsidR="009509BD" w:rsidRPr="00106C0D">
        <w:rPr>
          <w:rFonts w:asciiTheme="minorHAnsi" w:hAnsiTheme="minorHAnsi" w:cstheme="minorHAnsi"/>
          <w:color w:val="000000" w:themeColor="text1"/>
          <w:sz w:val="22"/>
          <w:szCs w:val="24"/>
        </w:rPr>
        <w:t>he seminar presumes that now is the time to envision responses, debate alternatives, and plan for the transition. Throughout, members consider the local, regional, national, and international dimensions of localization. In summary, this seminar takes as given that high-consuming, growth-dependent societies soon will:</w:t>
      </w:r>
    </w:p>
    <w:p w14:paraId="69D40C99" w14:textId="1EDDE004" w:rsidR="009509BD" w:rsidRPr="00106C0D" w:rsidRDefault="009509BD" w:rsidP="0017700D">
      <w:pPr>
        <w:pStyle w:val="ListParagraph"/>
        <w:widowControl/>
        <w:numPr>
          <w:ilvl w:val="0"/>
          <w:numId w:val="2"/>
        </w:numPr>
        <w:ind w:left="634" w:hanging="274"/>
        <w:rPr>
          <w:rFonts w:asciiTheme="minorHAnsi" w:hAnsiTheme="minorHAnsi" w:cstheme="minorHAnsi"/>
          <w:color w:val="000000" w:themeColor="text1"/>
          <w:sz w:val="22"/>
          <w:szCs w:val="24"/>
        </w:rPr>
      </w:pPr>
      <w:r w:rsidRPr="00106C0D">
        <w:rPr>
          <w:rFonts w:asciiTheme="minorHAnsi" w:hAnsiTheme="minorHAnsi" w:cstheme="minorHAnsi"/>
          <w:color w:val="000000" w:themeColor="text1"/>
          <w:sz w:val="22"/>
          <w:szCs w:val="24"/>
        </w:rPr>
        <w:t xml:space="preserve">Be operating on drastically </w:t>
      </w:r>
      <w:r w:rsidRPr="00106C0D">
        <w:rPr>
          <w:rFonts w:asciiTheme="minorHAnsi" w:hAnsiTheme="minorHAnsi" w:cstheme="minorHAnsi"/>
          <w:color w:val="000000" w:themeColor="text1"/>
          <w:sz w:val="22"/>
          <w:szCs w:val="24"/>
          <w:u w:val="single"/>
        </w:rPr>
        <w:t>less energy and material</w:t>
      </w:r>
      <w:r w:rsidR="00236864" w:rsidRPr="00106C0D">
        <w:rPr>
          <w:rFonts w:asciiTheme="minorHAnsi" w:hAnsiTheme="minorHAnsi" w:cstheme="minorHAnsi"/>
          <w:color w:val="000000" w:themeColor="text1"/>
          <w:sz w:val="22"/>
          <w:szCs w:val="24"/>
        </w:rPr>
        <w:t xml:space="preserve"> throughput</w:t>
      </w:r>
      <w:r w:rsidRPr="00106C0D">
        <w:rPr>
          <w:rFonts w:asciiTheme="minorHAnsi" w:hAnsiTheme="minorHAnsi" w:cstheme="minorHAnsi"/>
          <w:color w:val="000000" w:themeColor="text1"/>
          <w:sz w:val="22"/>
          <w:szCs w:val="24"/>
        </w:rPr>
        <w:t>;</w:t>
      </w:r>
    </w:p>
    <w:p w14:paraId="06F43B41" w14:textId="126944AC" w:rsidR="009509BD" w:rsidRPr="00106C0D" w:rsidRDefault="009509BD" w:rsidP="0017700D">
      <w:pPr>
        <w:pStyle w:val="ListParagraph"/>
        <w:widowControl/>
        <w:numPr>
          <w:ilvl w:val="0"/>
          <w:numId w:val="2"/>
        </w:numPr>
        <w:ind w:left="634" w:hanging="274"/>
        <w:rPr>
          <w:rFonts w:asciiTheme="minorHAnsi" w:hAnsiTheme="minorHAnsi" w:cstheme="minorHAnsi"/>
          <w:color w:val="000000" w:themeColor="text1"/>
          <w:sz w:val="22"/>
          <w:szCs w:val="24"/>
        </w:rPr>
      </w:pPr>
      <w:r w:rsidRPr="00106C0D">
        <w:rPr>
          <w:rFonts w:asciiTheme="minorHAnsi" w:hAnsiTheme="minorHAnsi" w:cstheme="minorHAnsi"/>
          <w:color w:val="000000" w:themeColor="text1"/>
          <w:sz w:val="22"/>
          <w:szCs w:val="24"/>
        </w:rPr>
        <w:t>Need to make a rapid</w:t>
      </w:r>
      <w:r w:rsidR="00236864" w:rsidRPr="00106C0D">
        <w:rPr>
          <w:rFonts w:asciiTheme="minorHAnsi" w:hAnsiTheme="minorHAnsi" w:cstheme="minorHAnsi"/>
          <w:color w:val="000000" w:themeColor="text1"/>
          <w:sz w:val="22"/>
          <w:szCs w:val="24"/>
        </w:rPr>
        <w:t xml:space="preserve"> and enduring</w:t>
      </w:r>
      <w:r w:rsidRPr="00106C0D">
        <w:rPr>
          <w:rFonts w:asciiTheme="minorHAnsi" w:hAnsiTheme="minorHAnsi" w:cstheme="minorHAnsi"/>
          <w:color w:val="000000" w:themeColor="text1"/>
          <w:sz w:val="22"/>
          <w:szCs w:val="24"/>
        </w:rPr>
        <w:t xml:space="preserve"> </w:t>
      </w:r>
      <w:r w:rsidRPr="00106C0D">
        <w:rPr>
          <w:rFonts w:asciiTheme="minorHAnsi" w:hAnsiTheme="minorHAnsi" w:cstheme="minorHAnsi"/>
          <w:color w:val="000000" w:themeColor="text1"/>
          <w:sz w:val="22"/>
          <w:szCs w:val="24"/>
          <w:u w:val="single"/>
        </w:rPr>
        <w:t>transition</w:t>
      </w:r>
      <w:r w:rsidRPr="00106C0D">
        <w:rPr>
          <w:rFonts w:asciiTheme="minorHAnsi" w:hAnsiTheme="minorHAnsi" w:cstheme="minorHAnsi"/>
          <w:color w:val="000000" w:themeColor="text1"/>
          <w:sz w:val="22"/>
          <w:szCs w:val="24"/>
        </w:rPr>
        <w:t xml:space="preserve"> to a presently unfamiliar pattern-of-living;</w:t>
      </w:r>
    </w:p>
    <w:p w14:paraId="6291CEC7" w14:textId="591C1D32" w:rsidR="009509BD" w:rsidRPr="00106C0D" w:rsidRDefault="009509BD" w:rsidP="0017700D">
      <w:pPr>
        <w:pStyle w:val="ListParagraph"/>
        <w:widowControl/>
        <w:numPr>
          <w:ilvl w:val="0"/>
          <w:numId w:val="2"/>
        </w:numPr>
        <w:ind w:left="634" w:hanging="274"/>
        <w:rPr>
          <w:rFonts w:asciiTheme="minorHAnsi" w:hAnsiTheme="minorHAnsi" w:cstheme="minorHAnsi"/>
          <w:color w:val="000000" w:themeColor="text1"/>
          <w:sz w:val="22"/>
          <w:szCs w:val="24"/>
        </w:rPr>
      </w:pPr>
      <w:r w:rsidRPr="00106C0D">
        <w:rPr>
          <w:rFonts w:asciiTheme="minorHAnsi" w:hAnsiTheme="minorHAnsi" w:cstheme="minorHAnsi"/>
          <w:color w:val="000000" w:themeColor="text1"/>
          <w:sz w:val="22"/>
          <w:szCs w:val="24"/>
        </w:rPr>
        <w:t xml:space="preserve">Be </w:t>
      </w:r>
      <w:r w:rsidR="008F7BA2" w:rsidRPr="00106C0D">
        <w:rPr>
          <w:rFonts w:asciiTheme="minorHAnsi" w:hAnsiTheme="minorHAnsi" w:cstheme="minorHAnsi"/>
          <w:color w:val="000000" w:themeColor="text1"/>
          <w:sz w:val="22"/>
          <w:szCs w:val="24"/>
        </w:rPr>
        <w:t xml:space="preserve">much </w:t>
      </w:r>
      <w:r w:rsidRPr="00106C0D">
        <w:rPr>
          <w:rFonts w:asciiTheme="minorHAnsi" w:hAnsiTheme="minorHAnsi" w:cstheme="minorHAnsi"/>
          <w:color w:val="000000" w:themeColor="text1"/>
          <w:sz w:val="22"/>
          <w:szCs w:val="24"/>
        </w:rPr>
        <w:t>less affluent</w:t>
      </w:r>
      <w:r w:rsidR="00CB2D14" w:rsidRPr="00106C0D">
        <w:rPr>
          <w:rFonts w:asciiTheme="minorHAnsi" w:hAnsiTheme="minorHAnsi" w:cstheme="minorHAnsi"/>
          <w:color w:val="000000" w:themeColor="text1"/>
          <w:sz w:val="22"/>
          <w:szCs w:val="24"/>
        </w:rPr>
        <w:t xml:space="preserve"> (by conventional measures</w:t>
      </w:r>
      <w:r w:rsidR="009636D0" w:rsidRPr="00106C0D">
        <w:rPr>
          <w:rFonts w:asciiTheme="minorHAnsi" w:hAnsiTheme="minorHAnsi" w:cstheme="minorHAnsi"/>
          <w:color w:val="000000" w:themeColor="text1"/>
          <w:sz w:val="22"/>
          <w:szCs w:val="24"/>
        </w:rPr>
        <w:t>) yet</w:t>
      </w:r>
      <w:r w:rsidRPr="00106C0D">
        <w:rPr>
          <w:rFonts w:asciiTheme="minorHAnsi" w:hAnsiTheme="minorHAnsi" w:cstheme="minorHAnsi"/>
          <w:color w:val="000000" w:themeColor="text1"/>
          <w:sz w:val="22"/>
          <w:szCs w:val="24"/>
        </w:rPr>
        <w:t xml:space="preserve"> possibly </w:t>
      </w:r>
      <w:r w:rsidR="00CB2D14" w:rsidRPr="00106C0D">
        <w:rPr>
          <w:rFonts w:asciiTheme="minorHAnsi" w:hAnsiTheme="minorHAnsi" w:cstheme="minorHAnsi"/>
          <w:color w:val="000000" w:themeColor="text1"/>
          <w:sz w:val="22"/>
          <w:szCs w:val="24"/>
        </w:rPr>
        <w:t>have</w:t>
      </w:r>
      <w:r w:rsidRPr="00106C0D">
        <w:rPr>
          <w:rFonts w:asciiTheme="minorHAnsi" w:hAnsiTheme="minorHAnsi" w:cstheme="minorHAnsi"/>
          <w:color w:val="000000" w:themeColor="text1"/>
          <w:sz w:val="22"/>
          <w:szCs w:val="24"/>
        </w:rPr>
        <w:t xml:space="preserve"> </w:t>
      </w:r>
      <w:r w:rsidRPr="00106C0D">
        <w:rPr>
          <w:rFonts w:asciiTheme="minorHAnsi" w:hAnsiTheme="minorHAnsi" w:cstheme="minorHAnsi"/>
          <w:color w:val="000000" w:themeColor="text1"/>
          <w:sz w:val="22"/>
          <w:szCs w:val="24"/>
          <w:u w:val="single"/>
        </w:rPr>
        <w:t>higher</w:t>
      </w:r>
      <w:r w:rsidRPr="00106C0D">
        <w:rPr>
          <w:rFonts w:asciiTheme="minorHAnsi" w:hAnsiTheme="minorHAnsi" w:cstheme="minorHAnsi"/>
          <w:color w:val="000000" w:themeColor="text1"/>
          <w:sz w:val="22"/>
          <w:szCs w:val="24"/>
        </w:rPr>
        <w:t xml:space="preserve"> levels of </w:t>
      </w:r>
      <w:r w:rsidR="008F7BA2" w:rsidRPr="00106C0D">
        <w:rPr>
          <w:rFonts w:asciiTheme="minorHAnsi" w:hAnsiTheme="minorHAnsi" w:cstheme="minorHAnsi"/>
          <w:color w:val="000000" w:themeColor="text1"/>
          <w:sz w:val="22"/>
          <w:szCs w:val="24"/>
        </w:rPr>
        <w:t xml:space="preserve">psychological </w:t>
      </w:r>
      <w:r w:rsidRPr="00106C0D">
        <w:rPr>
          <w:rFonts w:asciiTheme="minorHAnsi" w:hAnsiTheme="minorHAnsi" w:cstheme="minorHAnsi"/>
          <w:color w:val="000000" w:themeColor="text1"/>
          <w:sz w:val="22"/>
          <w:szCs w:val="24"/>
        </w:rPr>
        <w:t>well-being.</w:t>
      </w:r>
    </w:p>
    <w:p w14:paraId="0EB6A1E8" w14:textId="77777777" w:rsidR="009509BD" w:rsidRPr="00106C0D" w:rsidRDefault="009509BD" w:rsidP="00550EC8">
      <w:pPr>
        <w:keepNext/>
        <w:widowControl/>
        <w:spacing w:before="240"/>
        <w:rPr>
          <w:rFonts w:asciiTheme="minorHAnsi" w:hAnsiTheme="minorHAnsi" w:cstheme="minorHAnsi"/>
          <w:color w:val="000000" w:themeColor="text1"/>
        </w:rPr>
      </w:pPr>
      <w:r w:rsidRPr="00106C0D">
        <w:rPr>
          <w:rFonts w:asciiTheme="minorHAnsi" w:hAnsiTheme="minorHAnsi" w:cstheme="minorHAnsi"/>
          <w:b/>
          <w:color w:val="000000" w:themeColor="text1"/>
          <w:sz w:val="24"/>
          <w:szCs w:val="24"/>
          <w:u w:val="single"/>
        </w:rPr>
        <w:t>AFFIRMATIVE INTENTION OF THE SEMINAR</w:t>
      </w:r>
    </w:p>
    <w:p w14:paraId="0F6DED31" w14:textId="25981CAB" w:rsidR="009509BD" w:rsidRPr="00106C0D" w:rsidRDefault="009509BD" w:rsidP="0017700D">
      <w:pPr>
        <w:widowControl/>
        <w:pBdr>
          <w:top w:val="single" w:sz="4" w:space="1" w:color="auto"/>
          <w:left w:val="single" w:sz="4" w:space="4" w:color="auto"/>
          <w:bottom w:val="single" w:sz="4" w:space="1" w:color="auto"/>
          <w:right w:val="single" w:sz="4" w:space="4" w:color="auto"/>
        </w:pBdr>
        <w:spacing w:before="120"/>
        <w:ind w:left="360" w:right="576"/>
        <w:rPr>
          <w:rFonts w:asciiTheme="minorHAnsi" w:hAnsiTheme="minorHAnsi" w:cstheme="minorHAnsi"/>
          <w:color w:val="000000" w:themeColor="text1"/>
          <w:sz w:val="22"/>
          <w:szCs w:val="24"/>
        </w:rPr>
      </w:pPr>
      <w:r w:rsidRPr="00106C0D">
        <w:rPr>
          <w:rFonts w:asciiTheme="minorHAnsi" w:hAnsiTheme="minorHAnsi" w:cstheme="minorHAnsi"/>
          <w:color w:val="000000" w:themeColor="text1"/>
          <w:sz w:val="22"/>
          <w:szCs w:val="24"/>
        </w:rPr>
        <w:t xml:space="preserve">The material covered in this seminar will be unfamiliar to most </w:t>
      </w:r>
      <w:r w:rsidR="002E2468" w:rsidRPr="00106C0D">
        <w:rPr>
          <w:rFonts w:asciiTheme="minorHAnsi" w:hAnsiTheme="minorHAnsi" w:cstheme="minorHAnsi"/>
          <w:color w:val="000000" w:themeColor="text1"/>
          <w:sz w:val="22"/>
          <w:szCs w:val="24"/>
        </w:rPr>
        <w:t>members,</w:t>
      </w:r>
      <w:r w:rsidRPr="00106C0D">
        <w:rPr>
          <w:rFonts w:asciiTheme="minorHAnsi" w:hAnsiTheme="minorHAnsi" w:cstheme="minorHAnsi"/>
          <w:color w:val="000000" w:themeColor="text1"/>
          <w:sz w:val="22"/>
          <w:szCs w:val="24"/>
        </w:rPr>
        <w:t xml:space="preserve"> yet we hope </w:t>
      </w:r>
      <w:r w:rsidR="002E2468" w:rsidRPr="00106C0D">
        <w:rPr>
          <w:rFonts w:asciiTheme="minorHAnsi" w:hAnsiTheme="minorHAnsi" w:cstheme="minorHAnsi"/>
          <w:color w:val="000000" w:themeColor="text1"/>
          <w:sz w:val="22"/>
          <w:szCs w:val="24"/>
        </w:rPr>
        <w:t>to be compelling</w:t>
      </w:r>
      <w:r w:rsidRPr="00106C0D">
        <w:rPr>
          <w:rFonts w:asciiTheme="minorHAnsi" w:hAnsiTheme="minorHAnsi" w:cstheme="minorHAnsi"/>
          <w:color w:val="000000" w:themeColor="text1"/>
          <w:sz w:val="22"/>
          <w:szCs w:val="24"/>
        </w:rPr>
        <w:t xml:space="preserve"> enough to pursue at length. It will present an unusual scenario yet one that is totally plausible.</w:t>
      </w:r>
      <w:r w:rsidR="004440C8" w:rsidRPr="00106C0D">
        <w:rPr>
          <w:rFonts w:asciiTheme="minorHAnsi" w:hAnsiTheme="minorHAnsi" w:cstheme="minorHAnsi"/>
          <w:color w:val="000000" w:themeColor="text1"/>
          <w:sz w:val="22"/>
          <w:szCs w:val="24"/>
        </w:rPr>
        <w:t xml:space="preserve"> </w:t>
      </w:r>
      <w:r w:rsidR="00B714CE" w:rsidRPr="00106C0D">
        <w:rPr>
          <w:rFonts w:asciiTheme="minorHAnsi" w:hAnsiTheme="minorHAnsi" w:cstheme="minorHAnsi"/>
          <w:color w:val="000000" w:themeColor="text1"/>
          <w:sz w:val="22"/>
          <w:szCs w:val="24"/>
        </w:rPr>
        <w:t>Moreover,</w:t>
      </w:r>
      <w:r w:rsidR="004440C8" w:rsidRPr="00106C0D">
        <w:rPr>
          <w:rFonts w:asciiTheme="minorHAnsi" w:hAnsiTheme="minorHAnsi" w:cstheme="minorHAnsi"/>
          <w:color w:val="000000" w:themeColor="text1"/>
          <w:sz w:val="22"/>
          <w:szCs w:val="24"/>
        </w:rPr>
        <w:t xml:space="preserve"> it will conduct all conversations about the premise, and our response to it, in an affirmative </w:t>
      </w:r>
      <w:r w:rsidR="00B714CE" w:rsidRPr="00106C0D">
        <w:rPr>
          <w:rFonts w:asciiTheme="minorHAnsi" w:hAnsiTheme="minorHAnsi" w:cstheme="minorHAnsi"/>
          <w:color w:val="000000" w:themeColor="text1"/>
          <w:sz w:val="22"/>
          <w:szCs w:val="24"/>
        </w:rPr>
        <w:t>manner</w:t>
      </w:r>
      <w:r w:rsidR="004440C8" w:rsidRPr="00106C0D">
        <w:rPr>
          <w:rFonts w:asciiTheme="minorHAnsi" w:hAnsiTheme="minorHAnsi" w:cstheme="minorHAnsi"/>
          <w:color w:val="000000" w:themeColor="text1"/>
          <w:sz w:val="22"/>
          <w:szCs w:val="24"/>
        </w:rPr>
        <w:t>.</w:t>
      </w:r>
      <w:r w:rsidR="00CB2D14" w:rsidRPr="00106C0D">
        <w:rPr>
          <w:rFonts w:asciiTheme="minorHAnsi" w:hAnsiTheme="minorHAnsi" w:cstheme="minorHAnsi"/>
          <w:color w:val="000000" w:themeColor="text1"/>
          <w:sz w:val="22"/>
          <w:szCs w:val="24"/>
        </w:rPr>
        <w:t xml:space="preserve"> Its aim </w:t>
      </w:r>
      <w:r w:rsidR="002E2468" w:rsidRPr="00106C0D">
        <w:rPr>
          <w:rFonts w:asciiTheme="minorHAnsi" w:hAnsiTheme="minorHAnsi" w:cstheme="minorHAnsi"/>
          <w:color w:val="000000" w:themeColor="text1"/>
          <w:sz w:val="22"/>
          <w:szCs w:val="24"/>
        </w:rPr>
        <w:t>is</w:t>
      </w:r>
      <w:r w:rsidR="00CB2D14" w:rsidRPr="00106C0D">
        <w:rPr>
          <w:rFonts w:asciiTheme="minorHAnsi" w:hAnsiTheme="minorHAnsi" w:cstheme="minorHAnsi"/>
          <w:color w:val="000000" w:themeColor="text1"/>
          <w:sz w:val="22"/>
          <w:szCs w:val="24"/>
        </w:rPr>
        <w:t xml:space="preserve"> not to critique, criticize and deconstruct. It is to construct and be constructive.</w:t>
      </w:r>
    </w:p>
    <w:p w14:paraId="07313537" w14:textId="09CFC890" w:rsidR="009509BD" w:rsidRPr="00106C0D" w:rsidRDefault="009509BD" w:rsidP="0017700D">
      <w:pPr>
        <w:widowControl/>
        <w:spacing w:before="120"/>
        <w:rPr>
          <w:rFonts w:asciiTheme="minorHAnsi" w:hAnsiTheme="minorHAnsi" w:cstheme="minorHAnsi"/>
          <w:color w:val="000000" w:themeColor="text1"/>
          <w:sz w:val="22"/>
          <w:szCs w:val="24"/>
        </w:rPr>
      </w:pPr>
      <w:r w:rsidRPr="00106C0D">
        <w:rPr>
          <w:rFonts w:asciiTheme="minorHAnsi" w:hAnsiTheme="minorHAnsi" w:cstheme="minorHAnsi"/>
          <w:color w:val="000000" w:themeColor="text1"/>
          <w:sz w:val="22"/>
          <w:szCs w:val="24"/>
        </w:rPr>
        <w:t xml:space="preserve">The resources used to construct modern industrial society were vast, but never limitless. </w:t>
      </w:r>
      <w:r w:rsidR="00CB2D14" w:rsidRPr="00106C0D">
        <w:rPr>
          <w:rFonts w:asciiTheme="minorHAnsi" w:hAnsiTheme="minorHAnsi" w:cstheme="minorHAnsi"/>
          <w:color w:val="000000" w:themeColor="text1"/>
          <w:sz w:val="22"/>
          <w:szCs w:val="24"/>
        </w:rPr>
        <w:t xml:space="preserve">Land is being </w:t>
      </w:r>
      <w:r w:rsidR="009636D0" w:rsidRPr="00106C0D">
        <w:rPr>
          <w:rFonts w:asciiTheme="minorHAnsi" w:hAnsiTheme="minorHAnsi" w:cstheme="minorHAnsi"/>
          <w:color w:val="000000" w:themeColor="text1"/>
          <w:sz w:val="22"/>
          <w:szCs w:val="24"/>
        </w:rPr>
        <w:t>degraded,</w:t>
      </w:r>
      <w:r w:rsidR="00CB2D14" w:rsidRPr="00106C0D">
        <w:rPr>
          <w:rFonts w:asciiTheme="minorHAnsi" w:hAnsiTheme="minorHAnsi" w:cstheme="minorHAnsi"/>
          <w:color w:val="000000" w:themeColor="text1"/>
          <w:sz w:val="22"/>
          <w:szCs w:val="24"/>
        </w:rPr>
        <w:t xml:space="preserve"> water depleted and c</w:t>
      </w:r>
      <w:r w:rsidRPr="00106C0D">
        <w:rPr>
          <w:rFonts w:asciiTheme="minorHAnsi" w:hAnsiTheme="minorHAnsi" w:cstheme="minorHAnsi"/>
          <w:color w:val="000000" w:themeColor="text1"/>
          <w:sz w:val="22"/>
          <w:szCs w:val="24"/>
        </w:rPr>
        <w:t xml:space="preserve">limate </w:t>
      </w:r>
      <w:r w:rsidR="00CB2D14" w:rsidRPr="00106C0D">
        <w:rPr>
          <w:rFonts w:asciiTheme="minorHAnsi" w:hAnsiTheme="minorHAnsi" w:cstheme="minorHAnsi"/>
          <w:color w:val="000000" w:themeColor="text1"/>
          <w:sz w:val="22"/>
          <w:szCs w:val="24"/>
        </w:rPr>
        <w:t>disrupted.</w:t>
      </w:r>
      <w:r w:rsidR="00F43C2F" w:rsidRPr="00106C0D">
        <w:rPr>
          <w:rFonts w:asciiTheme="minorHAnsi" w:hAnsiTheme="minorHAnsi" w:cstheme="minorHAnsi"/>
          <w:color w:val="000000" w:themeColor="text1"/>
          <w:sz w:val="22"/>
          <w:szCs w:val="24"/>
        </w:rPr>
        <w:t xml:space="preserve"> </w:t>
      </w:r>
      <w:r w:rsidR="00CB2D14" w:rsidRPr="00106C0D">
        <w:rPr>
          <w:rFonts w:asciiTheme="minorHAnsi" w:hAnsiTheme="minorHAnsi" w:cstheme="minorHAnsi"/>
          <w:color w:val="000000" w:themeColor="text1"/>
          <w:sz w:val="22"/>
          <w:szCs w:val="24"/>
        </w:rPr>
        <w:t>A</w:t>
      </w:r>
      <w:r w:rsidRPr="00106C0D">
        <w:rPr>
          <w:rFonts w:asciiTheme="minorHAnsi" w:hAnsiTheme="minorHAnsi" w:cstheme="minorHAnsi"/>
          <w:color w:val="000000" w:themeColor="text1"/>
          <w:sz w:val="22"/>
          <w:szCs w:val="24"/>
        </w:rPr>
        <w:t>bundant, high-quality and cheap energy is a gift soon gone; crude oil production plateau</w:t>
      </w:r>
      <w:r w:rsidR="00EB2C7A" w:rsidRPr="00106C0D">
        <w:rPr>
          <w:rFonts w:asciiTheme="minorHAnsi" w:hAnsiTheme="minorHAnsi" w:cstheme="minorHAnsi"/>
          <w:color w:val="000000" w:themeColor="text1"/>
          <w:sz w:val="22"/>
          <w:szCs w:val="24"/>
        </w:rPr>
        <w:t>s</w:t>
      </w:r>
      <w:r w:rsidRPr="00106C0D">
        <w:rPr>
          <w:rFonts w:asciiTheme="minorHAnsi" w:hAnsiTheme="minorHAnsi" w:cstheme="minorHAnsi"/>
          <w:color w:val="000000" w:themeColor="text1"/>
          <w:sz w:val="22"/>
          <w:szCs w:val="24"/>
        </w:rPr>
        <w:t xml:space="preserve"> and then slowly decline</w:t>
      </w:r>
      <w:r w:rsidR="00EB2C7A" w:rsidRPr="00106C0D">
        <w:rPr>
          <w:rFonts w:asciiTheme="minorHAnsi" w:hAnsiTheme="minorHAnsi" w:cstheme="minorHAnsi"/>
          <w:color w:val="000000" w:themeColor="text1"/>
          <w:sz w:val="22"/>
          <w:szCs w:val="24"/>
        </w:rPr>
        <w:t>s</w:t>
      </w:r>
      <w:r w:rsidRPr="00106C0D">
        <w:rPr>
          <w:rFonts w:asciiTheme="minorHAnsi" w:hAnsiTheme="minorHAnsi" w:cstheme="minorHAnsi"/>
          <w:color w:val="000000" w:themeColor="text1"/>
          <w:sz w:val="22"/>
          <w:szCs w:val="24"/>
        </w:rPr>
        <w:t xml:space="preserve">; other resources will follow in descent during this century; and continuous technological innovation, some of which </w:t>
      </w:r>
      <w:r w:rsidR="007962ED" w:rsidRPr="00106C0D">
        <w:rPr>
          <w:rFonts w:asciiTheme="minorHAnsi" w:hAnsiTheme="minorHAnsi" w:cstheme="minorHAnsi"/>
          <w:color w:val="000000" w:themeColor="text1"/>
          <w:sz w:val="22"/>
          <w:szCs w:val="24"/>
        </w:rPr>
        <w:t>will</w:t>
      </w:r>
      <w:r w:rsidRPr="00106C0D">
        <w:rPr>
          <w:rFonts w:asciiTheme="minorHAnsi" w:hAnsiTheme="minorHAnsi" w:cstheme="minorHAnsi"/>
          <w:color w:val="000000" w:themeColor="text1"/>
          <w:sz w:val="22"/>
          <w:szCs w:val="24"/>
        </w:rPr>
        <w:t xml:space="preserve"> ease the transition to a new normal, will not fundamentally change the outcome. A new normal is emerging. </w:t>
      </w:r>
    </w:p>
    <w:p w14:paraId="05D32C3E" w14:textId="5D8DC5BB" w:rsidR="009509BD" w:rsidRPr="00106C0D" w:rsidRDefault="009509BD" w:rsidP="0017700D">
      <w:pPr>
        <w:widowControl/>
        <w:spacing w:before="120"/>
        <w:rPr>
          <w:rFonts w:asciiTheme="minorHAnsi" w:hAnsiTheme="minorHAnsi" w:cstheme="minorHAnsi"/>
          <w:color w:val="000000" w:themeColor="text1"/>
          <w:sz w:val="22"/>
          <w:szCs w:val="24"/>
        </w:rPr>
      </w:pPr>
      <w:r w:rsidRPr="00106C0D">
        <w:rPr>
          <w:rFonts w:asciiTheme="minorHAnsi" w:hAnsiTheme="minorHAnsi" w:cstheme="minorHAnsi"/>
          <w:color w:val="000000" w:themeColor="text1"/>
          <w:sz w:val="22"/>
          <w:szCs w:val="24"/>
        </w:rPr>
        <w:t xml:space="preserve">Re-reading the last paragraph, it would be easy to despair. However, the anticipated transition has unexpected features, many positive. First, it likely will </w:t>
      </w:r>
      <w:r w:rsidRPr="00106C0D">
        <w:rPr>
          <w:rFonts w:asciiTheme="minorHAnsi" w:hAnsiTheme="minorHAnsi" w:cstheme="minorHAnsi"/>
          <w:color w:val="000000" w:themeColor="text1"/>
          <w:sz w:val="22"/>
          <w:szCs w:val="24"/>
          <w:u w:val="single"/>
        </w:rPr>
        <w:t>not</w:t>
      </w:r>
      <w:r w:rsidRPr="00106C0D">
        <w:rPr>
          <w:rFonts w:asciiTheme="minorHAnsi" w:hAnsiTheme="minorHAnsi" w:cstheme="minorHAnsi"/>
          <w:color w:val="000000" w:themeColor="text1"/>
          <w:sz w:val="22"/>
          <w:szCs w:val="24"/>
        </w:rPr>
        <w:t xml:space="preserve"> follow what the popular folk mythology of resource apocalypse predicts. It will lack Hollywood’s sudden and catastrophic collapse motif and its hero/anti-hero story line. </w:t>
      </w:r>
      <w:r w:rsidR="00996654" w:rsidRPr="00106C0D">
        <w:rPr>
          <w:rFonts w:asciiTheme="minorHAnsi" w:hAnsiTheme="minorHAnsi" w:cstheme="minorHAnsi"/>
          <w:color w:val="000000" w:themeColor="text1"/>
          <w:sz w:val="22"/>
          <w:szCs w:val="24"/>
        </w:rPr>
        <w:t xml:space="preserve">(In fact, new story lines are needed; see below). </w:t>
      </w:r>
      <w:r w:rsidRPr="00106C0D">
        <w:rPr>
          <w:rFonts w:asciiTheme="minorHAnsi" w:hAnsiTheme="minorHAnsi" w:cstheme="minorHAnsi"/>
          <w:color w:val="000000" w:themeColor="text1"/>
          <w:sz w:val="22"/>
          <w:szCs w:val="24"/>
        </w:rPr>
        <w:t xml:space="preserve">Second, awareness of this change is </w:t>
      </w:r>
      <w:r w:rsidR="00CC5224" w:rsidRPr="00106C0D">
        <w:rPr>
          <w:rFonts w:asciiTheme="minorHAnsi" w:hAnsiTheme="minorHAnsi" w:cstheme="minorHAnsi"/>
          <w:color w:val="000000" w:themeColor="text1"/>
          <w:sz w:val="22"/>
          <w:szCs w:val="24"/>
        </w:rPr>
        <w:t xml:space="preserve">rapidly </w:t>
      </w:r>
      <w:r w:rsidRPr="00106C0D">
        <w:rPr>
          <w:rFonts w:asciiTheme="minorHAnsi" w:hAnsiTheme="minorHAnsi" w:cstheme="minorHAnsi"/>
          <w:color w:val="000000" w:themeColor="text1"/>
          <w:sz w:val="22"/>
          <w:szCs w:val="24"/>
        </w:rPr>
        <w:t xml:space="preserve">growing. Some observers are coming to recognize and accept this simple truth: high-consuming societies are extracting finite resources for which there are no adequate substitutions and no replenishment. These societies must turn from seeking new resources </w:t>
      </w:r>
      <w:r w:rsidR="00CC5224" w:rsidRPr="00106C0D">
        <w:rPr>
          <w:rFonts w:asciiTheme="minorHAnsi" w:hAnsiTheme="minorHAnsi" w:cstheme="minorHAnsi"/>
          <w:color w:val="000000" w:themeColor="text1"/>
          <w:sz w:val="22"/>
          <w:szCs w:val="24"/>
        </w:rPr>
        <w:t xml:space="preserve">and </w:t>
      </w:r>
      <w:r w:rsidRPr="00106C0D">
        <w:rPr>
          <w:rFonts w:asciiTheme="minorHAnsi" w:hAnsiTheme="minorHAnsi" w:cstheme="minorHAnsi"/>
          <w:color w:val="000000" w:themeColor="text1"/>
          <w:sz w:val="22"/>
          <w:szCs w:val="24"/>
        </w:rPr>
        <w:t>to</w:t>
      </w:r>
      <w:r w:rsidR="00CC5224" w:rsidRPr="00106C0D">
        <w:rPr>
          <w:rFonts w:asciiTheme="minorHAnsi" w:hAnsiTheme="minorHAnsi" w:cstheme="minorHAnsi"/>
          <w:color w:val="000000" w:themeColor="text1"/>
          <w:sz w:val="22"/>
          <w:szCs w:val="24"/>
        </w:rPr>
        <w:t>ward the</w:t>
      </w:r>
      <w:r w:rsidRPr="00106C0D">
        <w:rPr>
          <w:rFonts w:asciiTheme="minorHAnsi" w:hAnsiTheme="minorHAnsi" w:cstheme="minorHAnsi"/>
          <w:color w:val="000000" w:themeColor="text1"/>
          <w:sz w:val="22"/>
          <w:szCs w:val="24"/>
        </w:rPr>
        <w:t xml:space="preserve"> </w:t>
      </w:r>
      <w:r w:rsidR="009636D0" w:rsidRPr="00106C0D">
        <w:rPr>
          <w:rFonts w:asciiTheme="minorHAnsi" w:hAnsiTheme="minorHAnsi" w:cstheme="minorHAnsi"/>
          <w:color w:val="000000" w:themeColor="text1"/>
          <w:sz w:val="22"/>
          <w:szCs w:val="24"/>
        </w:rPr>
        <w:t>creation</w:t>
      </w:r>
      <w:r w:rsidRPr="00106C0D">
        <w:rPr>
          <w:rFonts w:asciiTheme="minorHAnsi" w:hAnsiTheme="minorHAnsi" w:cstheme="minorHAnsi"/>
          <w:color w:val="000000" w:themeColor="text1"/>
          <w:sz w:val="22"/>
          <w:szCs w:val="24"/>
        </w:rPr>
        <w:t xml:space="preserve"> </w:t>
      </w:r>
      <w:r w:rsidR="00CC5224" w:rsidRPr="00106C0D">
        <w:rPr>
          <w:rFonts w:asciiTheme="minorHAnsi" w:hAnsiTheme="minorHAnsi" w:cstheme="minorHAnsi"/>
          <w:color w:val="000000" w:themeColor="text1"/>
          <w:sz w:val="22"/>
          <w:szCs w:val="24"/>
        </w:rPr>
        <w:t xml:space="preserve">of </w:t>
      </w:r>
      <w:r w:rsidRPr="00106C0D">
        <w:rPr>
          <w:rFonts w:asciiTheme="minorHAnsi" w:hAnsiTheme="minorHAnsi" w:cstheme="minorHAnsi"/>
          <w:color w:val="000000" w:themeColor="text1"/>
          <w:sz w:val="22"/>
          <w:szCs w:val="24"/>
        </w:rPr>
        <w:t xml:space="preserve">new patterns of living </w:t>
      </w:r>
      <w:r w:rsidR="00CC5224" w:rsidRPr="00106C0D">
        <w:rPr>
          <w:rFonts w:asciiTheme="minorHAnsi" w:hAnsiTheme="minorHAnsi" w:cstheme="minorHAnsi"/>
          <w:color w:val="000000" w:themeColor="text1"/>
          <w:sz w:val="22"/>
          <w:szCs w:val="24"/>
        </w:rPr>
        <w:t xml:space="preserve">that function well </w:t>
      </w:r>
      <w:r w:rsidRPr="00106C0D">
        <w:rPr>
          <w:rFonts w:asciiTheme="minorHAnsi" w:hAnsiTheme="minorHAnsi" w:cstheme="minorHAnsi"/>
          <w:color w:val="000000" w:themeColor="text1"/>
          <w:sz w:val="22"/>
          <w:szCs w:val="24"/>
        </w:rPr>
        <w:t xml:space="preserve">within the limits of </w:t>
      </w:r>
      <w:r w:rsidR="008244EC" w:rsidRPr="00106C0D">
        <w:rPr>
          <w:rFonts w:asciiTheme="minorHAnsi" w:hAnsiTheme="minorHAnsi" w:cstheme="minorHAnsi"/>
          <w:color w:val="000000" w:themeColor="text1"/>
          <w:sz w:val="22"/>
          <w:szCs w:val="24"/>
        </w:rPr>
        <w:t>renewable</w:t>
      </w:r>
      <w:r w:rsidRPr="00106C0D">
        <w:rPr>
          <w:rFonts w:asciiTheme="minorHAnsi" w:hAnsiTheme="minorHAnsi" w:cstheme="minorHAnsi"/>
          <w:color w:val="000000" w:themeColor="text1"/>
          <w:sz w:val="22"/>
          <w:szCs w:val="24"/>
        </w:rPr>
        <w:t xml:space="preserve"> and primarily </w:t>
      </w:r>
      <w:r w:rsidRPr="00106C0D">
        <w:rPr>
          <w:rFonts w:asciiTheme="minorHAnsi" w:hAnsiTheme="minorHAnsi" w:cstheme="minorHAnsi"/>
          <w:i/>
          <w:color w:val="000000" w:themeColor="text1"/>
          <w:sz w:val="22"/>
          <w:szCs w:val="24"/>
        </w:rPr>
        <w:t>local</w:t>
      </w:r>
      <w:r w:rsidRPr="00106C0D">
        <w:rPr>
          <w:rFonts w:asciiTheme="minorHAnsi" w:hAnsiTheme="minorHAnsi" w:cstheme="minorHAnsi"/>
          <w:color w:val="000000" w:themeColor="text1"/>
          <w:sz w:val="22"/>
          <w:szCs w:val="24"/>
        </w:rPr>
        <w:t xml:space="preserve"> ecosystems. </w:t>
      </w:r>
      <w:r w:rsidR="00996654" w:rsidRPr="00106C0D">
        <w:rPr>
          <w:rFonts w:asciiTheme="minorHAnsi" w:hAnsiTheme="minorHAnsi" w:cstheme="minorHAnsi"/>
          <w:color w:val="000000" w:themeColor="text1"/>
          <w:sz w:val="22"/>
          <w:szCs w:val="24"/>
        </w:rPr>
        <w:t xml:space="preserve">Put differently, it is learning, individual and collective, to become adaptive to place. </w:t>
      </w:r>
      <w:r w:rsidRPr="00106C0D">
        <w:rPr>
          <w:rFonts w:asciiTheme="minorHAnsi" w:hAnsiTheme="minorHAnsi" w:cstheme="minorHAnsi"/>
          <w:color w:val="000000" w:themeColor="text1"/>
          <w:sz w:val="22"/>
          <w:szCs w:val="24"/>
        </w:rPr>
        <w:t xml:space="preserve">The seminar uses the terms </w:t>
      </w:r>
      <w:r w:rsidRPr="00106C0D">
        <w:rPr>
          <w:rFonts w:asciiTheme="minorHAnsi" w:hAnsiTheme="minorHAnsi" w:cstheme="minorHAnsi"/>
          <w:b/>
          <w:i/>
          <w:color w:val="000000" w:themeColor="text1"/>
          <w:sz w:val="22"/>
          <w:szCs w:val="24"/>
        </w:rPr>
        <w:t>downshift</w:t>
      </w:r>
      <w:r w:rsidRPr="00106C0D">
        <w:rPr>
          <w:rFonts w:asciiTheme="minorHAnsi" w:hAnsiTheme="minorHAnsi" w:cstheme="minorHAnsi"/>
          <w:b/>
          <w:color w:val="000000" w:themeColor="text1"/>
          <w:sz w:val="22"/>
          <w:szCs w:val="24"/>
        </w:rPr>
        <w:t xml:space="preserve">, </w:t>
      </w:r>
      <w:r w:rsidRPr="00106C0D">
        <w:rPr>
          <w:rFonts w:asciiTheme="minorHAnsi" w:hAnsiTheme="minorHAnsi" w:cstheme="minorHAnsi"/>
          <w:b/>
          <w:i/>
          <w:color w:val="000000" w:themeColor="text1"/>
          <w:sz w:val="22"/>
          <w:szCs w:val="24"/>
        </w:rPr>
        <w:t>descent</w:t>
      </w:r>
      <w:r w:rsidRPr="00106C0D">
        <w:rPr>
          <w:rFonts w:asciiTheme="minorHAnsi" w:hAnsiTheme="minorHAnsi" w:cstheme="minorHAnsi"/>
          <w:color w:val="000000" w:themeColor="text1"/>
          <w:sz w:val="22"/>
          <w:szCs w:val="24"/>
        </w:rPr>
        <w:t>, and most generally</w:t>
      </w:r>
      <w:r w:rsidRPr="00106C0D">
        <w:rPr>
          <w:rFonts w:asciiTheme="minorHAnsi" w:hAnsiTheme="minorHAnsi" w:cstheme="minorHAnsi"/>
          <w:i/>
          <w:color w:val="000000" w:themeColor="text1"/>
          <w:sz w:val="22"/>
          <w:szCs w:val="24"/>
        </w:rPr>
        <w:t xml:space="preserve"> </w:t>
      </w:r>
      <w:r w:rsidRPr="00106C0D">
        <w:rPr>
          <w:rFonts w:asciiTheme="minorHAnsi" w:hAnsiTheme="minorHAnsi" w:cstheme="minorHAnsi"/>
          <w:b/>
          <w:i/>
          <w:color w:val="000000" w:themeColor="text1"/>
          <w:sz w:val="22"/>
          <w:szCs w:val="24"/>
        </w:rPr>
        <w:t>transition</w:t>
      </w:r>
      <w:r w:rsidRPr="00106C0D">
        <w:rPr>
          <w:rFonts w:asciiTheme="minorHAnsi" w:hAnsiTheme="minorHAnsi" w:cstheme="minorHAnsi"/>
          <w:color w:val="000000" w:themeColor="text1"/>
          <w:sz w:val="22"/>
          <w:szCs w:val="24"/>
        </w:rPr>
        <w:t>, to capture this situation</w:t>
      </w:r>
      <w:r w:rsidR="00A951FD" w:rsidRPr="00106C0D">
        <w:rPr>
          <w:rFonts w:asciiTheme="minorHAnsi" w:hAnsiTheme="minorHAnsi" w:cstheme="minorHAnsi"/>
          <w:color w:val="000000" w:themeColor="text1"/>
          <w:sz w:val="22"/>
          <w:szCs w:val="24"/>
        </w:rPr>
        <w:t>,</w:t>
      </w:r>
      <w:r w:rsidRPr="00106C0D">
        <w:rPr>
          <w:rFonts w:asciiTheme="minorHAnsi" w:hAnsiTheme="minorHAnsi" w:cstheme="minorHAnsi"/>
          <w:color w:val="000000" w:themeColor="text1"/>
          <w:sz w:val="22"/>
          <w:szCs w:val="24"/>
        </w:rPr>
        <w:t xml:space="preserve"> and </w:t>
      </w:r>
      <w:r w:rsidR="00A951FD" w:rsidRPr="00106C0D">
        <w:rPr>
          <w:rFonts w:asciiTheme="minorHAnsi" w:hAnsiTheme="minorHAnsi" w:cstheme="minorHAnsi"/>
          <w:color w:val="000000" w:themeColor="text1"/>
          <w:sz w:val="22"/>
          <w:szCs w:val="24"/>
        </w:rPr>
        <w:t xml:space="preserve">it </w:t>
      </w:r>
      <w:r w:rsidRPr="00106C0D">
        <w:rPr>
          <w:rFonts w:asciiTheme="minorHAnsi" w:hAnsiTheme="minorHAnsi" w:cstheme="minorHAnsi"/>
          <w:color w:val="000000" w:themeColor="text1"/>
          <w:sz w:val="22"/>
          <w:szCs w:val="24"/>
        </w:rPr>
        <w:t xml:space="preserve">rejects the unhelpful term, collapse. </w:t>
      </w:r>
    </w:p>
    <w:p w14:paraId="025E36D1" w14:textId="75ADC7F1" w:rsidR="009509BD" w:rsidRPr="00106C0D" w:rsidRDefault="00FB4C09" w:rsidP="0017700D">
      <w:pPr>
        <w:widowControl/>
        <w:spacing w:before="120"/>
        <w:rPr>
          <w:rFonts w:asciiTheme="minorHAnsi" w:hAnsiTheme="minorHAnsi" w:cstheme="minorHAnsi"/>
          <w:color w:val="000000" w:themeColor="text1"/>
          <w:sz w:val="22"/>
          <w:szCs w:val="24"/>
        </w:rPr>
      </w:pPr>
      <w:r w:rsidRPr="00106C0D">
        <w:rPr>
          <w:rFonts w:asciiTheme="minorHAnsi" w:hAnsiTheme="minorHAnsi" w:cstheme="minorHAnsi"/>
          <w:color w:val="000000" w:themeColor="text1"/>
          <w:sz w:val="22"/>
          <w:szCs w:val="24"/>
        </w:rPr>
        <w:lastRenderedPageBreak/>
        <w:t>This</w:t>
      </w:r>
      <w:r w:rsidR="009509BD" w:rsidRPr="00106C0D">
        <w:rPr>
          <w:rFonts w:asciiTheme="minorHAnsi" w:hAnsiTheme="minorHAnsi" w:cstheme="minorHAnsi"/>
          <w:color w:val="000000" w:themeColor="text1"/>
          <w:sz w:val="22"/>
          <w:szCs w:val="24"/>
        </w:rPr>
        <w:t xml:space="preserve"> transition is inevitable</w:t>
      </w:r>
      <w:r w:rsidR="00B4592A" w:rsidRPr="00106C0D">
        <w:rPr>
          <w:rFonts w:asciiTheme="minorHAnsi" w:hAnsiTheme="minorHAnsi" w:cstheme="minorHAnsi"/>
          <w:color w:val="000000" w:themeColor="text1"/>
          <w:sz w:val="22"/>
          <w:szCs w:val="24"/>
        </w:rPr>
        <w:t xml:space="preserve"> (hence, the premise of </w:t>
      </w:r>
      <w:r w:rsidR="00A951FD" w:rsidRPr="00106C0D">
        <w:rPr>
          <w:rFonts w:asciiTheme="minorHAnsi" w:hAnsiTheme="minorHAnsi" w:cstheme="minorHAnsi"/>
          <w:color w:val="000000" w:themeColor="text1"/>
          <w:sz w:val="22"/>
          <w:szCs w:val="24"/>
        </w:rPr>
        <w:t xml:space="preserve">all </w:t>
      </w:r>
      <w:r w:rsidR="00996654" w:rsidRPr="00106C0D">
        <w:rPr>
          <w:rFonts w:asciiTheme="minorHAnsi" w:hAnsiTheme="minorHAnsi" w:cstheme="minorHAnsi"/>
          <w:color w:val="000000" w:themeColor="text1"/>
          <w:sz w:val="22"/>
          <w:szCs w:val="24"/>
        </w:rPr>
        <w:t xml:space="preserve">class </w:t>
      </w:r>
      <w:r w:rsidR="00B4592A" w:rsidRPr="00106C0D">
        <w:rPr>
          <w:rFonts w:asciiTheme="minorHAnsi" w:hAnsiTheme="minorHAnsi" w:cstheme="minorHAnsi"/>
          <w:color w:val="000000" w:themeColor="text1"/>
          <w:sz w:val="22"/>
          <w:szCs w:val="24"/>
        </w:rPr>
        <w:t>discussions)</w:t>
      </w:r>
      <w:r w:rsidR="009509BD" w:rsidRPr="00106C0D">
        <w:rPr>
          <w:rFonts w:asciiTheme="minorHAnsi" w:hAnsiTheme="minorHAnsi" w:cstheme="minorHAnsi"/>
          <w:color w:val="000000" w:themeColor="text1"/>
          <w:sz w:val="22"/>
          <w:szCs w:val="24"/>
        </w:rPr>
        <w:t xml:space="preserve">, but </w:t>
      </w:r>
      <w:r w:rsidR="00421A0E" w:rsidRPr="00106C0D">
        <w:rPr>
          <w:rFonts w:asciiTheme="minorHAnsi" w:hAnsiTheme="minorHAnsi" w:cstheme="minorHAnsi"/>
          <w:color w:val="000000" w:themeColor="text1"/>
          <w:sz w:val="22"/>
          <w:szCs w:val="24"/>
        </w:rPr>
        <w:t>the nature of our individual and collective response</w:t>
      </w:r>
      <w:r w:rsidR="00CF6AFC" w:rsidRPr="00106C0D">
        <w:rPr>
          <w:rFonts w:asciiTheme="minorHAnsi" w:hAnsiTheme="minorHAnsi" w:cstheme="minorHAnsi"/>
          <w:color w:val="000000" w:themeColor="text1"/>
          <w:sz w:val="22"/>
          <w:szCs w:val="24"/>
        </w:rPr>
        <w:t xml:space="preserve"> to that premise</w:t>
      </w:r>
      <w:r w:rsidR="00421A0E" w:rsidRPr="00106C0D">
        <w:rPr>
          <w:rFonts w:asciiTheme="minorHAnsi" w:hAnsiTheme="minorHAnsi" w:cstheme="minorHAnsi"/>
          <w:color w:val="000000" w:themeColor="text1"/>
          <w:sz w:val="22"/>
          <w:szCs w:val="24"/>
        </w:rPr>
        <w:t xml:space="preserve"> is not predetermined.</w:t>
      </w:r>
      <w:r w:rsidR="00D1289A" w:rsidRPr="00106C0D">
        <w:rPr>
          <w:rFonts w:asciiTheme="minorHAnsi" w:hAnsiTheme="minorHAnsi" w:cstheme="minorHAnsi"/>
          <w:color w:val="000000" w:themeColor="text1"/>
          <w:sz w:val="22"/>
          <w:szCs w:val="24"/>
        </w:rPr>
        <w:t xml:space="preserve"> </w:t>
      </w:r>
      <w:r w:rsidR="00421A0E" w:rsidRPr="00106C0D">
        <w:rPr>
          <w:rFonts w:asciiTheme="minorHAnsi" w:hAnsiTheme="minorHAnsi" w:cstheme="minorHAnsi"/>
          <w:color w:val="000000" w:themeColor="text1"/>
          <w:sz w:val="22"/>
          <w:szCs w:val="24"/>
        </w:rPr>
        <w:t>A</w:t>
      </w:r>
      <w:r w:rsidR="009509BD" w:rsidRPr="00106C0D">
        <w:rPr>
          <w:rFonts w:asciiTheme="minorHAnsi" w:hAnsiTheme="minorHAnsi" w:cstheme="minorHAnsi"/>
          <w:color w:val="000000" w:themeColor="text1"/>
          <w:sz w:val="22"/>
          <w:szCs w:val="24"/>
        </w:rPr>
        <w:t xml:space="preserve"> positive response </w:t>
      </w:r>
      <w:r w:rsidR="00421A0E" w:rsidRPr="00106C0D">
        <w:rPr>
          <w:rFonts w:asciiTheme="minorHAnsi" w:hAnsiTheme="minorHAnsi" w:cstheme="minorHAnsi"/>
          <w:color w:val="000000" w:themeColor="text1"/>
          <w:sz w:val="22"/>
          <w:szCs w:val="24"/>
        </w:rPr>
        <w:t>is possible, but so too is a negative one.</w:t>
      </w:r>
      <w:r w:rsidR="009509BD" w:rsidRPr="00106C0D">
        <w:rPr>
          <w:rFonts w:asciiTheme="minorHAnsi" w:hAnsiTheme="minorHAnsi" w:cstheme="minorHAnsi"/>
          <w:color w:val="000000" w:themeColor="text1"/>
          <w:sz w:val="22"/>
          <w:szCs w:val="24"/>
        </w:rPr>
        <w:t xml:space="preserve"> Yet, of course, a positive response is desirable.</w:t>
      </w:r>
      <w:r w:rsidR="00B8591F" w:rsidRPr="00106C0D">
        <w:rPr>
          <w:rFonts w:asciiTheme="minorHAnsi" w:hAnsiTheme="minorHAnsi" w:cstheme="minorHAnsi"/>
          <w:color w:val="000000" w:themeColor="text1"/>
          <w:sz w:val="22"/>
          <w:szCs w:val="24"/>
        </w:rPr>
        <w:t xml:space="preserve"> Thus, while we will not debate the </w:t>
      </w:r>
      <w:r w:rsidR="009636D0" w:rsidRPr="00106C0D">
        <w:rPr>
          <w:rFonts w:asciiTheme="minorHAnsi" w:hAnsiTheme="minorHAnsi" w:cstheme="minorHAnsi"/>
          <w:color w:val="000000" w:themeColor="text1"/>
          <w:sz w:val="22"/>
          <w:szCs w:val="24"/>
        </w:rPr>
        <w:t>premises,</w:t>
      </w:r>
      <w:r w:rsidR="00B8591F" w:rsidRPr="00106C0D">
        <w:rPr>
          <w:rFonts w:asciiTheme="minorHAnsi" w:hAnsiTheme="minorHAnsi" w:cstheme="minorHAnsi"/>
          <w:color w:val="000000" w:themeColor="text1"/>
          <w:sz w:val="22"/>
          <w:szCs w:val="24"/>
        </w:rPr>
        <w:t xml:space="preserve"> we will </w:t>
      </w:r>
      <w:r w:rsidR="00CF6AFC" w:rsidRPr="00106C0D">
        <w:rPr>
          <w:rFonts w:asciiTheme="minorHAnsi" w:hAnsiTheme="minorHAnsi" w:cstheme="minorHAnsi"/>
          <w:color w:val="000000" w:themeColor="text1"/>
          <w:sz w:val="22"/>
          <w:szCs w:val="24"/>
        </w:rPr>
        <w:t xml:space="preserve">work to </w:t>
      </w:r>
      <w:proofErr w:type="gramStart"/>
      <w:r w:rsidR="00B8591F" w:rsidRPr="00106C0D">
        <w:rPr>
          <w:rFonts w:asciiTheme="minorHAnsi" w:hAnsiTheme="minorHAnsi" w:cstheme="minorHAnsi"/>
          <w:color w:val="000000" w:themeColor="text1"/>
          <w:sz w:val="22"/>
          <w:szCs w:val="24"/>
        </w:rPr>
        <w:t>craft</w:t>
      </w:r>
      <w:proofErr w:type="gramEnd"/>
      <w:r w:rsidR="00B8591F" w:rsidRPr="00106C0D">
        <w:rPr>
          <w:rFonts w:asciiTheme="minorHAnsi" w:hAnsiTheme="minorHAnsi" w:cstheme="minorHAnsi"/>
          <w:color w:val="000000" w:themeColor="text1"/>
          <w:sz w:val="22"/>
          <w:szCs w:val="24"/>
        </w:rPr>
        <w:t xml:space="preserve"> a plausible positive response</w:t>
      </w:r>
      <w:r w:rsidR="002D35AC" w:rsidRPr="00106C0D">
        <w:rPr>
          <w:rFonts w:asciiTheme="minorHAnsi" w:hAnsiTheme="minorHAnsi" w:cstheme="minorHAnsi"/>
          <w:color w:val="000000" w:themeColor="text1"/>
          <w:sz w:val="22"/>
          <w:szCs w:val="24"/>
        </w:rPr>
        <w:t>.</w:t>
      </w:r>
      <w:r w:rsidR="009A320C" w:rsidRPr="00106C0D">
        <w:rPr>
          <w:rFonts w:asciiTheme="minorHAnsi" w:hAnsiTheme="minorHAnsi" w:cstheme="minorHAnsi"/>
          <w:color w:val="000000" w:themeColor="text1"/>
          <w:sz w:val="22"/>
          <w:szCs w:val="24"/>
        </w:rPr>
        <w:t xml:space="preserve"> The seminar calls this response </w:t>
      </w:r>
      <w:r w:rsidR="00D241DC" w:rsidRPr="00106C0D">
        <w:rPr>
          <w:rFonts w:asciiTheme="minorHAnsi" w:hAnsiTheme="minorHAnsi" w:cstheme="minorHAnsi"/>
          <w:b/>
          <w:color w:val="000000" w:themeColor="text1"/>
          <w:sz w:val="22"/>
          <w:szCs w:val="24"/>
        </w:rPr>
        <w:t>l</w:t>
      </w:r>
      <w:r w:rsidR="009509BD" w:rsidRPr="00106C0D">
        <w:rPr>
          <w:rFonts w:asciiTheme="minorHAnsi" w:hAnsiTheme="minorHAnsi" w:cstheme="minorHAnsi"/>
          <w:b/>
          <w:color w:val="000000" w:themeColor="text1"/>
          <w:sz w:val="22"/>
          <w:szCs w:val="24"/>
        </w:rPr>
        <w:t>ocalization</w:t>
      </w:r>
      <w:r w:rsidR="009509BD" w:rsidRPr="00106C0D">
        <w:rPr>
          <w:rFonts w:asciiTheme="minorHAnsi" w:hAnsiTheme="minorHAnsi" w:cstheme="minorHAnsi"/>
          <w:color w:val="000000" w:themeColor="text1"/>
          <w:sz w:val="22"/>
          <w:szCs w:val="24"/>
        </w:rPr>
        <w:t xml:space="preserve">. It is </w:t>
      </w:r>
      <w:r w:rsidR="004D712D" w:rsidRPr="00106C0D">
        <w:rPr>
          <w:rFonts w:asciiTheme="minorHAnsi" w:hAnsiTheme="minorHAnsi" w:cstheme="minorHAnsi"/>
          <w:color w:val="000000" w:themeColor="text1"/>
          <w:sz w:val="22"/>
          <w:szCs w:val="24"/>
        </w:rPr>
        <w:t>a</w:t>
      </w:r>
      <w:r w:rsidR="009509BD" w:rsidRPr="00106C0D">
        <w:rPr>
          <w:rFonts w:asciiTheme="minorHAnsi" w:hAnsiTheme="minorHAnsi" w:cstheme="minorHAnsi"/>
          <w:color w:val="000000" w:themeColor="text1"/>
          <w:sz w:val="22"/>
          <w:szCs w:val="24"/>
        </w:rPr>
        <w:t xml:space="preserve"> collection of </w:t>
      </w:r>
      <w:r w:rsidR="00CF6AFC" w:rsidRPr="00106C0D">
        <w:rPr>
          <w:rFonts w:asciiTheme="minorHAnsi" w:hAnsiTheme="minorHAnsi" w:cstheme="minorHAnsi"/>
          <w:color w:val="000000" w:themeColor="text1"/>
          <w:sz w:val="22"/>
          <w:szCs w:val="24"/>
        </w:rPr>
        <w:t>actions</w:t>
      </w:r>
      <w:r w:rsidR="009509BD" w:rsidRPr="00106C0D">
        <w:rPr>
          <w:rFonts w:asciiTheme="minorHAnsi" w:hAnsiTheme="minorHAnsi" w:cstheme="minorHAnsi"/>
          <w:color w:val="000000" w:themeColor="text1"/>
          <w:sz w:val="22"/>
          <w:szCs w:val="24"/>
        </w:rPr>
        <w:t xml:space="preserve"> that span the individual, community, region, nation</w:t>
      </w:r>
      <w:r w:rsidR="00CF6AFC" w:rsidRPr="00106C0D">
        <w:rPr>
          <w:rFonts w:asciiTheme="minorHAnsi" w:hAnsiTheme="minorHAnsi" w:cstheme="minorHAnsi"/>
          <w:color w:val="000000" w:themeColor="text1"/>
          <w:sz w:val="22"/>
          <w:szCs w:val="24"/>
        </w:rPr>
        <w:t>,</w:t>
      </w:r>
      <w:r w:rsidR="009509BD" w:rsidRPr="00106C0D">
        <w:rPr>
          <w:rFonts w:asciiTheme="minorHAnsi" w:hAnsiTheme="minorHAnsi" w:cstheme="minorHAnsi"/>
          <w:color w:val="000000" w:themeColor="text1"/>
          <w:sz w:val="22"/>
          <w:szCs w:val="24"/>
        </w:rPr>
        <w:t xml:space="preserve"> and globe, that focus on place and living within the limits of nearby natural systems. </w:t>
      </w:r>
    </w:p>
    <w:p w14:paraId="73A2EB16" w14:textId="4826DDE1" w:rsidR="00056E7B" w:rsidRPr="00106C0D" w:rsidRDefault="00DE799D" w:rsidP="0017700D">
      <w:pPr>
        <w:widowControl/>
        <w:spacing w:before="240"/>
        <w:rPr>
          <w:rFonts w:asciiTheme="minorHAnsi" w:hAnsiTheme="minorHAnsi" w:cstheme="minorHAnsi"/>
          <w:b/>
          <w:color w:val="000000" w:themeColor="text1"/>
          <w:sz w:val="24"/>
          <w:szCs w:val="24"/>
          <w:u w:val="single"/>
        </w:rPr>
      </w:pPr>
      <w:r w:rsidRPr="00106C0D">
        <w:rPr>
          <w:rFonts w:asciiTheme="minorHAnsi" w:hAnsiTheme="minorHAnsi" w:cstheme="minorHAnsi"/>
          <w:b/>
          <w:color w:val="000000" w:themeColor="text1"/>
          <w:sz w:val="24"/>
          <w:szCs w:val="24"/>
          <w:u w:val="single"/>
        </w:rPr>
        <w:t xml:space="preserve">BARN RAISING – THE </w:t>
      </w:r>
      <w:r w:rsidR="00056E7B" w:rsidRPr="00106C0D">
        <w:rPr>
          <w:rFonts w:asciiTheme="minorHAnsi" w:hAnsiTheme="minorHAnsi" w:cstheme="minorHAnsi"/>
          <w:b/>
          <w:color w:val="000000" w:themeColor="text1"/>
          <w:sz w:val="24"/>
          <w:szCs w:val="24"/>
          <w:u w:val="single"/>
        </w:rPr>
        <w:t>CONVERSATIONAL STRUCTURE</w:t>
      </w:r>
      <w:r w:rsidR="00B13350" w:rsidRPr="00106C0D">
        <w:rPr>
          <w:rFonts w:asciiTheme="minorHAnsi" w:hAnsiTheme="minorHAnsi" w:cstheme="minorHAnsi"/>
          <w:b/>
          <w:color w:val="000000" w:themeColor="text1"/>
          <w:sz w:val="24"/>
          <w:szCs w:val="24"/>
          <w:u w:val="single"/>
        </w:rPr>
        <w:t xml:space="preserve"> OF THE SEMINAR</w:t>
      </w:r>
    </w:p>
    <w:p w14:paraId="0FE0A789" w14:textId="7ADB900B" w:rsidR="007E76A1" w:rsidRPr="00106C0D" w:rsidRDefault="004905E6" w:rsidP="0017700D">
      <w:pPr>
        <w:widowControl/>
        <w:spacing w:before="120"/>
        <w:rPr>
          <w:rFonts w:asciiTheme="minorHAnsi" w:hAnsiTheme="minorHAnsi" w:cstheme="minorHAnsi"/>
          <w:color w:val="000000" w:themeColor="text1"/>
          <w:sz w:val="22"/>
          <w:szCs w:val="24"/>
        </w:rPr>
      </w:pPr>
      <w:r w:rsidRPr="00106C0D">
        <w:rPr>
          <w:rFonts w:asciiTheme="minorHAnsi" w:hAnsiTheme="minorHAnsi" w:cstheme="minorHAnsi"/>
          <w:color w:val="000000" w:themeColor="text1"/>
          <w:sz w:val="22"/>
          <w:szCs w:val="24"/>
          <w:lang w:val="en"/>
        </w:rPr>
        <w:t xml:space="preserve">In keeping with the affirmative intention </w:t>
      </w:r>
      <w:r w:rsidR="00303928" w:rsidRPr="00106C0D">
        <w:rPr>
          <w:rFonts w:asciiTheme="minorHAnsi" w:hAnsiTheme="minorHAnsi" w:cstheme="minorHAnsi"/>
          <w:color w:val="000000" w:themeColor="text1"/>
          <w:sz w:val="22"/>
          <w:szCs w:val="24"/>
          <w:lang w:val="en"/>
        </w:rPr>
        <w:t>of t</w:t>
      </w:r>
      <w:r w:rsidR="00056E7B" w:rsidRPr="00106C0D">
        <w:rPr>
          <w:rFonts w:asciiTheme="minorHAnsi" w:hAnsiTheme="minorHAnsi" w:cstheme="minorHAnsi"/>
          <w:color w:val="000000" w:themeColor="text1"/>
          <w:sz w:val="22"/>
          <w:szCs w:val="24"/>
          <w:lang w:val="en"/>
        </w:rPr>
        <w:t>he seminar</w:t>
      </w:r>
      <w:r w:rsidR="00303928" w:rsidRPr="00106C0D">
        <w:rPr>
          <w:rFonts w:asciiTheme="minorHAnsi" w:hAnsiTheme="minorHAnsi" w:cstheme="minorHAnsi"/>
          <w:color w:val="000000" w:themeColor="text1"/>
          <w:sz w:val="22"/>
          <w:szCs w:val="24"/>
          <w:lang w:val="en"/>
        </w:rPr>
        <w:t>, all</w:t>
      </w:r>
      <w:r w:rsidR="00056E7B" w:rsidRPr="00106C0D">
        <w:rPr>
          <w:rFonts w:asciiTheme="minorHAnsi" w:hAnsiTheme="minorHAnsi" w:cstheme="minorHAnsi"/>
          <w:color w:val="000000" w:themeColor="text1"/>
          <w:sz w:val="22"/>
          <w:szCs w:val="24"/>
          <w:lang w:val="en"/>
        </w:rPr>
        <w:t xml:space="preserve"> sessions are a participative, high-interaction experience. Sessions explore the implications of the week's readings for change agents, citizens, researchers, and practitioners. </w:t>
      </w:r>
      <w:r w:rsidR="00056E7B" w:rsidRPr="00106C0D">
        <w:rPr>
          <w:rFonts w:asciiTheme="minorHAnsi" w:hAnsiTheme="minorHAnsi" w:cstheme="minorHAnsi"/>
          <w:color w:val="000000" w:themeColor="text1"/>
          <w:sz w:val="22"/>
          <w:szCs w:val="24"/>
        </w:rPr>
        <w:t xml:space="preserve">There are many ways to conduct a seminar. </w:t>
      </w:r>
      <w:r w:rsidR="00996654" w:rsidRPr="00106C0D">
        <w:rPr>
          <w:rFonts w:asciiTheme="minorHAnsi" w:hAnsiTheme="minorHAnsi" w:cstheme="minorHAnsi"/>
          <w:color w:val="000000" w:themeColor="text1"/>
          <w:sz w:val="22"/>
          <w:szCs w:val="24"/>
        </w:rPr>
        <w:t>The</w:t>
      </w:r>
      <w:r w:rsidR="00056E7B" w:rsidRPr="00106C0D">
        <w:rPr>
          <w:rFonts w:asciiTheme="minorHAnsi" w:hAnsiTheme="minorHAnsi" w:cstheme="minorHAnsi"/>
          <w:color w:val="000000" w:themeColor="text1"/>
          <w:sz w:val="22"/>
          <w:szCs w:val="24"/>
        </w:rPr>
        <w:t xml:space="preserve"> focus </w:t>
      </w:r>
      <w:r w:rsidR="00996654" w:rsidRPr="00106C0D">
        <w:rPr>
          <w:rFonts w:asciiTheme="minorHAnsi" w:hAnsiTheme="minorHAnsi" w:cstheme="minorHAnsi"/>
          <w:color w:val="000000" w:themeColor="text1"/>
          <w:sz w:val="22"/>
          <w:szCs w:val="24"/>
        </w:rPr>
        <w:t xml:space="preserve">here is </w:t>
      </w:r>
      <w:r w:rsidR="00056E7B" w:rsidRPr="00106C0D">
        <w:rPr>
          <w:rFonts w:asciiTheme="minorHAnsi" w:hAnsiTheme="minorHAnsi" w:cstheme="minorHAnsi"/>
          <w:color w:val="000000" w:themeColor="text1"/>
          <w:sz w:val="22"/>
          <w:szCs w:val="24"/>
        </w:rPr>
        <w:t xml:space="preserve">on the barn raising </w:t>
      </w:r>
      <w:r w:rsidR="009636D0" w:rsidRPr="00106C0D">
        <w:rPr>
          <w:rFonts w:asciiTheme="minorHAnsi" w:hAnsiTheme="minorHAnsi" w:cstheme="minorHAnsi"/>
          <w:color w:val="000000" w:themeColor="text1"/>
          <w:sz w:val="22"/>
          <w:szCs w:val="24"/>
        </w:rPr>
        <w:t xml:space="preserve">model. </w:t>
      </w:r>
      <w:r w:rsidR="009636D0" w:rsidRPr="009636D0">
        <w:rPr>
          <w:rFonts w:asciiTheme="minorHAnsi" w:hAnsiTheme="minorHAnsi" w:cstheme="minorHAnsi"/>
          <w:color w:val="000000" w:themeColor="text1"/>
          <w:sz w:val="22"/>
          <w:szCs w:val="24"/>
          <w:u w:val="single"/>
        </w:rPr>
        <w:t>Every</w:t>
      </w:r>
      <w:r w:rsidR="00996654" w:rsidRPr="009636D0">
        <w:rPr>
          <w:rFonts w:asciiTheme="minorHAnsi" w:hAnsiTheme="minorHAnsi" w:cstheme="minorHAnsi"/>
          <w:color w:val="000000" w:themeColor="text1"/>
          <w:sz w:val="22"/>
          <w:szCs w:val="24"/>
          <w:u w:val="single"/>
        </w:rPr>
        <w:t xml:space="preserve"> member of the seminar </w:t>
      </w:r>
      <w:r w:rsidR="00056E7B" w:rsidRPr="009636D0">
        <w:rPr>
          <w:rFonts w:asciiTheme="minorHAnsi" w:hAnsiTheme="minorHAnsi" w:cstheme="minorHAnsi"/>
          <w:color w:val="000000" w:themeColor="text1"/>
          <w:sz w:val="22"/>
          <w:szCs w:val="24"/>
          <w:u w:val="single"/>
        </w:rPr>
        <w:t>proactively monitor</w:t>
      </w:r>
      <w:r w:rsidR="00996654" w:rsidRPr="009636D0">
        <w:rPr>
          <w:rFonts w:asciiTheme="minorHAnsi" w:hAnsiTheme="minorHAnsi" w:cstheme="minorHAnsi"/>
          <w:color w:val="000000" w:themeColor="text1"/>
          <w:sz w:val="22"/>
          <w:szCs w:val="24"/>
          <w:u w:val="single"/>
        </w:rPr>
        <w:t>s</w:t>
      </w:r>
      <w:r w:rsidR="00056E7B" w:rsidRPr="009636D0">
        <w:rPr>
          <w:rFonts w:asciiTheme="minorHAnsi" w:hAnsiTheme="minorHAnsi" w:cstheme="minorHAnsi"/>
          <w:color w:val="000000" w:themeColor="text1"/>
          <w:sz w:val="22"/>
          <w:szCs w:val="24"/>
          <w:u w:val="single"/>
        </w:rPr>
        <w:t xml:space="preserve"> and correct</w:t>
      </w:r>
      <w:r w:rsidR="00996654" w:rsidRPr="009636D0">
        <w:rPr>
          <w:rFonts w:asciiTheme="minorHAnsi" w:hAnsiTheme="minorHAnsi" w:cstheme="minorHAnsi"/>
          <w:color w:val="000000" w:themeColor="text1"/>
          <w:sz w:val="22"/>
          <w:szCs w:val="24"/>
          <w:u w:val="single"/>
        </w:rPr>
        <w:t>s</w:t>
      </w:r>
      <w:r w:rsidR="00056E7B" w:rsidRPr="009636D0">
        <w:rPr>
          <w:rFonts w:asciiTheme="minorHAnsi" w:hAnsiTheme="minorHAnsi" w:cstheme="minorHAnsi"/>
          <w:color w:val="000000" w:themeColor="text1"/>
          <w:sz w:val="22"/>
          <w:szCs w:val="24"/>
          <w:u w:val="single"/>
        </w:rPr>
        <w:t xml:space="preserve"> the direction of conversations </w:t>
      </w:r>
      <w:r w:rsidR="00996654" w:rsidRPr="009636D0">
        <w:rPr>
          <w:rFonts w:asciiTheme="minorHAnsi" w:hAnsiTheme="minorHAnsi" w:cstheme="minorHAnsi"/>
          <w:color w:val="000000" w:themeColor="text1"/>
          <w:sz w:val="22"/>
          <w:szCs w:val="24"/>
          <w:u w:val="single"/>
        </w:rPr>
        <w:t xml:space="preserve">if </w:t>
      </w:r>
      <w:r w:rsidR="00056E7B" w:rsidRPr="009636D0">
        <w:rPr>
          <w:rFonts w:asciiTheme="minorHAnsi" w:hAnsiTheme="minorHAnsi" w:cstheme="minorHAnsi"/>
          <w:color w:val="000000" w:themeColor="text1"/>
          <w:sz w:val="22"/>
          <w:szCs w:val="24"/>
          <w:u w:val="single"/>
        </w:rPr>
        <w:t>they deviate from th</w:t>
      </w:r>
      <w:r w:rsidR="00996654" w:rsidRPr="009636D0">
        <w:rPr>
          <w:rFonts w:asciiTheme="minorHAnsi" w:hAnsiTheme="minorHAnsi" w:cstheme="minorHAnsi"/>
          <w:color w:val="000000" w:themeColor="text1"/>
          <w:sz w:val="22"/>
          <w:szCs w:val="24"/>
          <w:u w:val="single"/>
        </w:rPr>
        <w:t>e</w:t>
      </w:r>
      <w:r w:rsidR="00056E7B" w:rsidRPr="009636D0">
        <w:rPr>
          <w:rFonts w:asciiTheme="minorHAnsi" w:hAnsiTheme="minorHAnsi" w:cstheme="minorHAnsi"/>
          <w:color w:val="000000" w:themeColor="text1"/>
          <w:sz w:val="22"/>
          <w:szCs w:val="24"/>
          <w:u w:val="single"/>
        </w:rPr>
        <w:t xml:space="preserve"> model</w:t>
      </w:r>
      <w:r w:rsidR="00056E7B" w:rsidRPr="00106C0D">
        <w:rPr>
          <w:rFonts w:asciiTheme="minorHAnsi" w:hAnsiTheme="minorHAnsi" w:cstheme="minorHAnsi"/>
          <w:color w:val="000000" w:themeColor="text1"/>
          <w:sz w:val="22"/>
          <w:szCs w:val="24"/>
        </w:rPr>
        <w:t>. Note</w:t>
      </w:r>
      <w:r w:rsidR="00996654" w:rsidRPr="00106C0D">
        <w:rPr>
          <w:rFonts w:asciiTheme="minorHAnsi" w:hAnsiTheme="minorHAnsi" w:cstheme="minorHAnsi"/>
          <w:color w:val="000000" w:themeColor="text1"/>
          <w:sz w:val="22"/>
          <w:szCs w:val="24"/>
        </w:rPr>
        <w:t>:</w:t>
      </w:r>
      <w:r w:rsidR="00056E7B" w:rsidRPr="00106C0D">
        <w:rPr>
          <w:rFonts w:asciiTheme="minorHAnsi" w:hAnsiTheme="minorHAnsi" w:cstheme="minorHAnsi"/>
          <w:color w:val="000000" w:themeColor="text1"/>
          <w:sz w:val="22"/>
          <w:szCs w:val="24"/>
        </w:rPr>
        <w:t xml:space="preserve"> </w:t>
      </w:r>
      <w:r w:rsidR="00996654" w:rsidRPr="00106C0D">
        <w:rPr>
          <w:rFonts w:asciiTheme="minorHAnsi" w:hAnsiTheme="minorHAnsi" w:cstheme="minorHAnsi"/>
          <w:color w:val="000000" w:themeColor="text1"/>
          <w:sz w:val="22"/>
          <w:szCs w:val="24"/>
        </w:rPr>
        <w:t xml:space="preserve">all members should contribute to preventing </w:t>
      </w:r>
      <w:r w:rsidR="0079285C" w:rsidRPr="00106C0D">
        <w:rPr>
          <w:rFonts w:asciiTheme="minorHAnsi" w:hAnsiTheme="minorHAnsi" w:cstheme="minorHAnsi"/>
          <w:color w:val="000000" w:themeColor="text1"/>
          <w:sz w:val="22"/>
          <w:szCs w:val="24"/>
        </w:rPr>
        <w:t>the</w:t>
      </w:r>
      <w:r w:rsidR="00056E7B" w:rsidRPr="00106C0D">
        <w:rPr>
          <w:rFonts w:asciiTheme="minorHAnsi" w:hAnsiTheme="minorHAnsi" w:cstheme="minorHAnsi"/>
          <w:color w:val="000000" w:themeColor="text1"/>
          <w:sz w:val="22"/>
          <w:szCs w:val="24"/>
        </w:rPr>
        <w:t xml:space="preserve"> seminar </w:t>
      </w:r>
      <w:r w:rsidR="00996654" w:rsidRPr="00106C0D">
        <w:rPr>
          <w:rFonts w:asciiTheme="minorHAnsi" w:hAnsiTheme="minorHAnsi" w:cstheme="minorHAnsi"/>
          <w:color w:val="000000" w:themeColor="text1"/>
          <w:sz w:val="22"/>
          <w:szCs w:val="24"/>
        </w:rPr>
        <w:t xml:space="preserve">from </w:t>
      </w:r>
      <w:r w:rsidR="00056E7B" w:rsidRPr="00106C0D">
        <w:rPr>
          <w:rFonts w:asciiTheme="minorHAnsi" w:hAnsiTheme="minorHAnsi" w:cstheme="minorHAnsi"/>
          <w:color w:val="000000" w:themeColor="text1"/>
          <w:sz w:val="22"/>
          <w:szCs w:val="24"/>
        </w:rPr>
        <w:t>decay</w:t>
      </w:r>
      <w:r w:rsidR="00996654" w:rsidRPr="00106C0D">
        <w:rPr>
          <w:rFonts w:asciiTheme="minorHAnsi" w:hAnsiTheme="minorHAnsi" w:cstheme="minorHAnsi"/>
          <w:color w:val="000000" w:themeColor="text1"/>
          <w:sz w:val="22"/>
          <w:szCs w:val="24"/>
        </w:rPr>
        <w:t>ing</w:t>
      </w:r>
      <w:r w:rsidR="00056E7B" w:rsidRPr="00106C0D">
        <w:rPr>
          <w:rFonts w:asciiTheme="minorHAnsi" w:hAnsiTheme="minorHAnsi" w:cstheme="minorHAnsi"/>
          <w:color w:val="000000" w:themeColor="text1"/>
          <w:sz w:val="22"/>
          <w:szCs w:val="24"/>
        </w:rPr>
        <w:t xml:space="preserve"> into a </w:t>
      </w:r>
      <w:r w:rsidR="00996654" w:rsidRPr="00106C0D">
        <w:rPr>
          <w:rFonts w:asciiTheme="minorHAnsi" w:hAnsiTheme="minorHAnsi" w:cstheme="minorHAnsi"/>
          <w:color w:val="000000" w:themeColor="text1"/>
          <w:sz w:val="22"/>
          <w:szCs w:val="24"/>
        </w:rPr>
        <w:t xml:space="preserve">negative, </w:t>
      </w:r>
      <w:r w:rsidR="00056E7B" w:rsidRPr="00106C0D">
        <w:rPr>
          <w:rFonts w:asciiTheme="minorHAnsi" w:hAnsiTheme="minorHAnsi" w:cstheme="minorHAnsi"/>
          <w:color w:val="000000" w:themeColor="text1"/>
          <w:sz w:val="22"/>
          <w:szCs w:val="24"/>
        </w:rPr>
        <w:t>critique mode of discourse.</w:t>
      </w:r>
      <w:r w:rsidR="00E66596" w:rsidRPr="00106C0D">
        <w:rPr>
          <w:rFonts w:asciiTheme="minorHAnsi" w:hAnsiTheme="minorHAnsi" w:cstheme="minorHAnsi"/>
          <w:color w:val="000000" w:themeColor="text1"/>
          <w:sz w:val="22"/>
          <w:szCs w:val="24"/>
        </w:rPr>
        <w:t xml:space="preserve"> Procedurally, </w:t>
      </w:r>
      <w:r w:rsidR="0079285C" w:rsidRPr="00106C0D">
        <w:rPr>
          <w:rFonts w:asciiTheme="minorHAnsi" w:hAnsiTheme="minorHAnsi" w:cstheme="minorHAnsi"/>
          <w:color w:val="000000" w:themeColor="text1"/>
          <w:sz w:val="22"/>
          <w:szCs w:val="24"/>
        </w:rPr>
        <w:t>in</w:t>
      </w:r>
      <w:r w:rsidR="00056E7B" w:rsidRPr="00106C0D">
        <w:rPr>
          <w:rFonts w:asciiTheme="minorHAnsi" w:hAnsiTheme="minorHAnsi" w:cstheme="minorHAnsi"/>
          <w:color w:val="000000" w:themeColor="text1"/>
          <w:sz w:val="22"/>
          <w:szCs w:val="24"/>
          <w:lang w:val="en"/>
        </w:rPr>
        <w:t xml:space="preserve"> improvisation</w:t>
      </w:r>
      <w:r w:rsidR="00E66596" w:rsidRPr="00106C0D">
        <w:rPr>
          <w:rFonts w:asciiTheme="minorHAnsi" w:hAnsiTheme="minorHAnsi" w:cstheme="minorHAnsi"/>
          <w:color w:val="000000" w:themeColor="text1"/>
          <w:sz w:val="22"/>
          <w:szCs w:val="24"/>
          <w:lang w:val="en"/>
        </w:rPr>
        <w:t>,</w:t>
      </w:r>
      <w:r w:rsidR="00056E7B" w:rsidRPr="00106C0D">
        <w:rPr>
          <w:rFonts w:asciiTheme="minorHAnsi" w:hAnsiTheme="minorHAnsi" w:cstheme="minorHAnsi"/>
          <w:color w:val="000000" w:themeColor="text1"/>
          <w:sz w:val="22"/>
          <w:szCs w:val="24"/>
          <w:lang w:val="en"/>
        </w:rPr>
        <w:t xml:space="preserve"> this is </w:t>
      </w:r>
      <w:r w:rsidR="00996654" w:rsidRPr="00106C0D">
        <w:rPr>
          <w:rFonts w:asciiTheme="minorHAnsi" w:hAnsiTheme="minorHAnsi" w:cstheme="minorHAnsi"/>
          <w:color w:val="000000" w:themeColor="text1"/>
          <w:sz w:val="22"/>
          <w:szCs w:val="24"/>
          <w:lang w:val="en"/>
        </w:rPr>
        <w:t xml:space="preserve">known as </w:t>
      </w:r>
      <w:r w:rsidR="00056E7B" w:rsidRPr="00106C0D">
        <w:rPr>
          <w:rFonts w:asciiTheme="minorHAnsi" w:hAnsiTheme="minorHAnsi" w:cstheme="minorHAnsi"/>
          <w:color w:val="000000" w:themeColor="text1"/>
          <w:sz w:val="22"/>
          <w:szCs w:val="24"/>
          <w:lang w:val="en"/>
        </w:rPr>
        <w:t>practicing</w:t>
      </w:r>
      <w:r w:rsidR="007E76A1" w:rsidRPr="00106C0D">
        <w:rPr>
          <w:rFonts w:asciiTheme="minorHAnsi" w:hAnsiTheme="minorHAnsi" w:cstheme="minorHAnsi"/>
          <w:color w:val="000000" w:themeColor="text1"/>
          <w:sz w:val="22"/>
          <w:szCs w:val="24"/>
          <w:lang w:val="en"/>
        </w:rPr>
        <w:t xml:space="preserve"> </w:t>
      </w:r>
      <w:r w:rsidR="00056E7B" w:rsidRPr="00106C0D">
        <w:rPr>
          <w:rFonts w:asciiTheme="minorHAnsi" w:hAnsiTheme="minorHAnsi" w:cstheme="minorHAnsi"/>
          <w:i/>
          <w:color w:val="000000" w:themeColor="text1"/>
          <w:sz w:val="22"/>
          <w:szCs w:val="24"/>
          <w:lang w:val="en"/>
        </w:rPr>
        <w:t>“yes, and”</w:t>
      </w:r>
      <w:r w:rsidR="00056E7B" w:rsidRPr="00106C0D">
        <w:rPr>
          <w:rFonts w:asciiTheme="minorHAnsi" w:hAnsiTheme="minorHAnsi" w:cstheme="minorHAnsi"/>
          <w:color w:val="000000" w:themeColor="text1"/>
          <w:sz w:val="22"/>
          <w:szCs w:val="24"/>
          <w:lang w:val="en"/>
        </w:rPr>
        <w:t xml:space="preserve"> rather than </w:t>
      </w:r>
      <w:r w:rsidR="00056E7B" w:rsidRPr="00106C0D">
        <w:rPr>
          <w:rFonts w:asciiTheme="minorHAnsi" w:hAnsiTheme="minorHAnsi" w:cstheme="minorHAnsi"/>
          <w:i/>
          <w:color w:val="000000" w:themeColor="text1"/>
          <w:sz w:val="22"/>
          <w:szCs w:val="24"/>
          <w:lang w:val="en"/>
        </w:rPr>
        <w:t>“yes, but.”</w:t>
      </w:r>
      <w:r w:rsidR="00B92ACA" w:rsidRPr="00106C0D">
        <w:rPr>
          <w:rFonts w:asciiTheme="minorHAnsi" w:hAnsiTheme="minorHAnsi" w:cstheme="minorHAnsi"/>
          <w:color w:val="000000" w:themeColor="text1"/>
          <w:sz w:val="22"/>
          <w:szCs w:val="24"/>
        </w:rPr>
        <w:t xml:space="preserve"> </w:t>
      </w:r>
    </w:p>
    <w:p w14:paraId="7C3E56EF" w14:textId="4F2763FC" w:rsidR="00B92ACA" w:rsidRPr="00106C0D" w:rsidRDefault="00B92ACA" w:rsidP="0017700D">
      <w:pPr>
        <w:widowControl/>
        <w:spacing w:before="120"/>
        <w:rPr>
          <w:rFonts w:asciiTheme="minorHAnsi" w:hAnsiTheme="minorHAnsi" w:cstheme="minorHAnsi"/>
          <w:color w:val="000000" w:themeColor="text1"/>
          <w:sz w:val="22"/>
          <w:szCs w:val="24"/>
        </w:rPr>
      </w:pPr>
      <w:r w:rsidRPr="00106C0D">
        <w:rPr>
          <w:rFonts w:asciiTheme="minorHAnsi" w:hAnsiTheme="minorHAnsi" w:cstheme="minorHAnsi"/>
          <w:color w:val="000000" w:themeColor="text1"/>
          <w:sz w:val="22"/>
          <w:szCs w:val="24"/>
        </w:rPr>
        <w:t xml:space="preserve">Kahn has discussed four basic types of seminars described below (Kahn, 1971; </w:t>
      </w:r>
      <w:r w:rsidRPr="00106C0D">
        <w:rPr>
          <w:rFonts w:asciiTheme="minorHAnsi" w:hAnsiTheme="minorHAnsi" w:cstheme="minorHAnsi"/>
          <w:bCs/>
          <w:color w:val="000000" w:themeColor="text1"/>
          <w:sz w:val="22"/>
          <w:szCs w:val="24"/>
        </w:rPr>
        <w:t>746 Barn Raising, 2017; b</w:t>
      </w:r>
      <w:r w:rsidRPr="00106C0D">
        <w:rPr>
          <w:rFonts w:asciiTheme="minorHAnsi" w:hAnsiTheme="minorHAnsi" w:cstheme="minorHAnsi"/>
          <w:color w:val="000000" w:themeColor="text1"/>
          <w:sz w:val="22"/>
          <w:szCs w:val="24"/>
        </w:rPr>
        <w:t>oth these readings are available on Canvas for your review)</w:t>
      </w:r>
      <w:r w:rsidR="00EC63EE" w:rsidRPr="00106C0D">
        <w:rPr>
          <w:rFonts w:asciiTheme="minorHAnsi" w:hAnsiTheme="minorHAnsi" w:cstheme="minorHAnsi"/>
          <w:color w:val="000000" w:themeColor="text1"/>
          <w:sz w:val="22"/>
          <w:szCs w:val="24"/>
        </w:rPr>
        <w:t xml:space="preserve">. </w:t>
      </w:r>
      <w:r w:rsidRPr="00106C0D">
        <w:rPr>
          <w:rFonts w:asciiTheme="minorHAnsi" w:hAnsiTheme="minorHAnsi" w:cstheme="minorHAnsi"/>
          <w:b/>
          <w:color w:val="000000" w:themeColor="text1"/>
          <w:sz w:val="22"/>
          <w:szCs w:val="24"/>
          <w:u w:val="single"/>
        </w:rPr>
        <w:t xml:space="preserve">This seminar will use the </w:t>
      </w:r>
      <w:r w:rsidRPr="00106C0D">
        <w:rPr>
          <w:rFonts w:asciiTheme="minorHAnsi" w:hAnsiTheme="minorHAnsi" w:cstheme="minorHAnsi"/>
          <w:b/>
          <w:i/>
          <w:color w:val="000000" w:themeColor="text1"/>
          <w:sz w:val="22"/>
          <w:szCs w:val="24"/>
          <w:u w:val="single"/>
        </w:rPr>
        <w:t>barn-raising</w:t>
      </w:r>
      <w:r w:rsidRPr="00106C0D">
        <w:rPr>
          <w:rFonts w:asciiTheme="minorHAnsi" w:hAnsiTheme="minorHAnsi" w:cstheme="minorHAnsi"/>
          <w:b/>
          <w:color w:val="000000" w:themeColor="text1"/>
          <w:sz w:val="22"/>
          <w:szCs w:val="24"/>
          <w:u w:val="single"/>
        </w:rPr>
        <w:t xml:space="preserve"> model</w:t>
      </w:r>
      <w:r w:rsidRPr="00106C0D">
        <w:rPr>
          <w:rFonts w:asciiTheme="minorHAnsi" w:hAnsiTheme="minorHAnsi" w:cstheme="minorHAnsi"/>
          <w:color w:val="000000" w:themeColor="text1"/>
          <w:sz w:val="22"/>
          <w:szCs w:val="24"/>
        </w:rPr>
        <w:t>.</w:t>
      </w:r>
      <w:r w:rsidRPr="00106C0D">
        <w:rPr>
          <w:rFonts w:asciiTheme="minorHAnsi" w:hAnsiTheme="minorHAnsi" w:cstheme="minorHAnsi"/>
          <w:color w:val="000000" w:themeColor="text1"/>
          <w:sz w:val="22"/>
          <w:szCs w:val="24"/>
        </w:rPr>
        <w:br/>
      </w:r>
    </w:p>
    <w:tbl>
      <w:tblPr>
        <w:tblStyle w:val="TableGrid"/>
        <w:tblW w:w="10787" w:type="dxa"/>
        <w:tblInd w:w="85" w:type="dxa"/>
        <w:tblLayout w:type="fixed"/>
        <w:tblLook w:val="04A0" w:firstRow="1" w:lastRow="0" w:firstColumn="1" w:lastColumn="0" w:noHBand="0" w:noVBand="1"/>
      </w:tblPr>
      <w:tblGrid>
        <w:gridCol w:w="6750"/>
        <w:gridCol w:w="4037"/>
      </w:tblGrid>
      <w:tr w:rsidR="00056E7B" w:rsidRPr="00106C0D" w14:paraId="74122AB5" w14:textId="77777777" w:rsidTr="00C03F44">
        <w:trPr>
          <w:trHeight w:val="1971"/>
        </w:trPr>
        <w:tc>
          <w:tcPr>
            <w:tcW w:w="6750" w:type="dxa"/>
            <w:vMerge w:val="restart"/>
          </w:tcPr>
          <w:p w14:paraId="2972B98F" w14:textId="4DDB4C87" w:rsidR="00056E7B" w:rsidRPr="00106C0D" w:rsidRDefault="00321318" w:rsidP="00B92ACA">
            <w:pPr>
              <w:widowControl/>
              <w:rPr>
                <w:rFonts w:asciiTheme="minorHAnsi" w:hAnsiTheme="minorHAnsi" w:cstheme="minorHAnsi"/>
                <w:color w:val="000000" w:themeColor="text1"/>
                <w:sz w:val="22"/>
                <w:szCs w:val="21"/>
              </w:rPr>
            </w:pPr>
            <w:r w:rsidRPr="00106C0D">
              <w:rPr>
                <w:rFonts w:asciiTheme="minorHAnsi" w:hAnsiTheme="minorHAnsi" w:cstheme="minorHAnsi"/>
                <w:b/>
                <w:color w:val="000000" w:themeColor="text1"/>
                <w:sz w:val="24"/>
                <w:szCs w:val="21"/>
              </w:rPr>
              <w:br/>
            </w:r>
            <w:r w:rsidR="00056E7B" w:rsidRPr="00106C0D">
              <w:rPr>
                <w:rFonts w:asciiTheme="minorHAnsi" w:hAnsiTheme="minorHAnsi" w:cstheme="minorHAnsi"/>
                <w:b/>
                <w:color w:val="000000" w:themeColor="text1"/>
                <w:sz w:val="24"/>
                <w:szCs w:val="21"/>
              </w:rPr>
              <w:t>A. FREE-FOR-ALL:</w:t>
            </w:r>
            <w:r w:rsidR="00056E7B" w:rsidRPr="00106C0D">
              <w:rPr>
                <w:rFonts w:asciiTheme="minorHAnsi" w:hAnsiTheme="minorHAnsi" w:cstheme="minorHAnsi"/>
                <w:color w:val="000000" w:themeColor="text1"/>
                <w:sz w:val="24"/>
                <w:szCs w:val="21"/>
              </w:rPr>
              <w:t xml:space="preserve"> </w:t>
            </w:r>
            <w:r w:rsidR="00056E7B" w:rsidRPr="00106C0D">
              <w:rPr>
                <w:rFonts w:asciiTheme="minorHAnsi" w:hAnsiTheme="minorHAnsi" w:cstheme="minorHAnsi"/>
                <w:color w:val="000000" w:themeColor="text1"/>
                <w:sz w:val="22"/>
                <w:szCs w:val="21"/>
              </w:rPr>
              <w:t xml:space="preserve">There is a prize out there in the middle of the floor. It may be the instructor's </w:t>
            </w:r>
            <w:r w:rsidR="00F7551D" w:rsidRPr="00106C0D">
              <w:rPr>
                <w:rFonts w:asciiTheme="minorHAnsi" w:hAnsiTheme="minorHAnsi" w:cstheme="minorHAnsi"/>
                <w:color w:val="000000" w:themeColor="text1"/>
                <w:sz w:val="22"/>
                <w:szCs w:val="21"/>
              </w:rPr>
              <w:t>approval,</w:t>
            </w:r>
            <w:r w:rsidR="00056E7B" w:rsidRPr="00106C0D">
              <w:rPr>
                <w:rFonts w:asciiTheme="minorHAnsi" w:hAnsiTheme="minorHAnsi" w:cstheme="minorHAnsi"/>
                <w:color w:val="000000" w:themeColor="text1"/>
                <w:sz w:val="22"/>
                <w:szCs w:val="21"/>
              </w:rPr>
              <w:t xml:space="preserve"> or it may be one's own self-esteem, but </w:t>
            </w:r>
            <w:r w:rsidR="00A202BF" w:rsidRPr="00106C0D">
              <w:rPr>
                <w:rFonts w:asciiTheme="minorHAnsi" w:hAnsiTheme="minorHAnsi" w:cstheme="minorHAnsi"/>
                <w:color w:val="000000" w:themeColor="text1"/>
                <w:sz w:val="22"/>
                <w:szCs w:val="21"/>
              </w:rPr>
              <w:t>it is</w:t>
            </w:r>
            <w:r w:rsidR="00056E7B" w:rsidRPr="00106C0D">
              <w:rPr>
                <w:rFonts w:asciiTheme="minorHAnsi" w:hAnsiTheme="minorHAnsi" w:cstheme="minorHAnsi"/>
                <w:color w:val="000000" w:themeColor="text1"/>
                <w:sz w:val="22"/>
                <w:szCs w:val="21"/>
              </w:rPr>
              <w:t xml:space="preserve"> there and the goal is to win it, and anything goes. You win by looking not just smart, but by looking smarter. </w:t>
            </w:r>
            <w:r w:rsidR="001D13DD" w:rsidRPr="00106C0D">
              <w:rPr>
                <w:rFonts w:asciiTheme="minorHAnsi" w:hAnsiTheme="minorHAnsi" w:cstheme="minorHAnsi"/>
                <w:color w:val="000000" w:themeColor="text1"/>
                <w:sz w:val="22"/>
                <w:szCs w:val="21"/>
              </w:rPr>
              <w:t>Moreover,</w:t>
            </w:r>
            <w:r w:rsidR="00056E7B" w:rsidRPr="00106C0D">
              <w:rPr>
                <w:rFonts w:asciiTheme="minorHAnsi" w:hAnsiTheme="minorHAnsi" w:cstheme="minorHAnsi"/>
                <w:color w:val="000000" w:themeColor="text1"/>
                <w:sz w:val="22"/>
                <w:szCs w:val="21"/>
              </w:rPr>
              <w:t xml:space="preserve"> that means </w:t>
            </w:r>
            <w:r w:rsidR="00A202BF" w:rsidRPr="00106C0D">
              <w:rPr>
                <w:rFonts w:asciiTheme="minorHAnsi" w:hAnsiTheme="minorHAnsi" w:cstheme="minorHAnsi"/>
                <w:color w:val="000000" w:themeColor="text1"/>
                <w:sz w:val="22"/>
                <w:szCs w:val="21"/>
              </w:rPr>
              <w:t>it is</w:t>
            </w:r>
            <w:r w:rsidR="00056E7B" w:rsidRPr="00106C0D">
              <w:rPr>
                <w:rFonts w:asciiTheme="minorHAnsi" w:hAnsiTheme="minorHAnsi" w:cstheme="minorHAnsi"/>
                <w:color w:val="000000" w:themeColor="text1"/>
                <w:sz w:val="22"/>
                <w:szCs w:val="21"/>
              </w:rPr>
              <w:t xml:space="preserve"> just as important to make others look dumb as to make you look smart. The main tool is criticism of the readings and other </w:t>
            </w:r>
            <w:r w:rsidR="00F7551D" w:rsidRPr="00106C0D">
              <w:rPr>
                <w:rFonts w:asciiTheme="minorHAnsi" w:hAnsiTheme="minorHAnsi" w:cstheme="minorHAnsi"/>
                <w:color w:val="000000" w:themeColor="text1"/>
                <w:sz w:val="22"/>
                <w:szCs w:val="21"/>
              </w:rPr>
              <w:t>members’</w:t>
            </w:r>
            <w:r w:rsidR="00056E7B" w:rsidRPr="00106C0D">
              <w:rPr>
                <w:rFonts w:asciiTheme="minorHAnsi" w:hAnsiTheme="minorHAnsi" w:cstheme="minorHAnsi"/>
                <w:color w:val="000000" w:themeColor="text1"/>
                <w:sz w:val="22"/>
                <w:szCs w:val="21"/>
              </w:rPr>
              <w:t xml:space="preserve"> ideas. The academic critique mode fits well in this model.</w:t>
            </w:r>
          </w:p>
          <w:p w14:paraId="4C7320DF" w14:textId="4FA98D14" w:rsidR="00056E7B" w:rsidRPr="00106C0D" w:rsidRDefault="00056E7B" w:rsidP="00321318">
            <w:pPr>
              <w:widowControl/>
              <w:spacing w:before="360"/>
              <w:rPr>
                <w:rFonts w:asciiTheme="minorHAnsi" w:hAnsiTheme="minorHAnsi" w:cstheme="minorHAnsi"/>
                <w:color w:val="000000" w:themeColor="text1"/>
                <w:sz w:val="22"/>
                <w:szCs w:val="21"/>
              </w:rPr>
            </w:pPr>
            <w:r w:rsidRPr="00106C0D">
              <w:rPr>
                <w:rFonts w:asciiTheme="minorHAnsi" w:hAnsiTheme="minorHAnsi" w:cstheme="minorHAnsi"/>
                <w:b/>
                <w:color w:val="000000" w:themeColor="text1"/>
                <w:sz w:val="24"/>
                <w:szCs w:val="21"/>
              </w:rPr>
              <w:t>B. BEAUTY CONTEST:</w:t>
            </w:r>
            <w:r w:rsidRPr="00106C0D">
              <w:rPr>
                <w:rFonts w:asciiTheme="minorHAnsi" w:hAnsiTheme="minorHAnsi" w:cstheme="minorHAnsi"/>
                <w:color w:val="000000" w:themeColor="text1"/>
                <w:sz w:val="24"/>
                <w:szCs w:val="21"/>
              </w:rPr>
              <w:t xml:space="preserve"> </w:t>
            </w:r>
            <w:r w:rsidRPr="00106C0D">
              <w:rPr>
                <w:rFonts w:asciiTheme="minorHAnsi" w:hAnsiTheme="minorHAnsi" w:cstheme="minorHAnsi"/>
                <w:color w:val="000000" w:themeColor="text1"/>
                <w:sz w:val="22"/>
                <w:szCs w:val="21"/>
              </w:rPr>
              <w:t xml:space="preserve">In this </w:t>
            </w:r>
            <w:r w:rsidR="001D13DD" w:rsidRPr="00106C0D">
              <w:rPr>
                <w:rFonts w:asciiTheme="minorHAnsi" w:hAnsiTheme="minorHAnsi" w:cstheme="minorHAnsi"/>
                <w:color w:val="000000" w:themeColor="text1"/>
                <w:sz w:val="22"/>
                <w:szCs w:val="21"/>
              </w:rPr>
              <w:t>model,</w:t>
            </w:r>
            <w:r w:rsidRPr="00106C0D">
              <w:rPr>
                <w:rFonts w:asciiTheme="minorHAnsi" w:hAnsiTheme="minorHAnsi" w:cstheme="minorHAnsi"/>
                <w:color w:val="000000" w:themeColor="text1"/>
                <w:sz w:val="22"/>
                <w:szCs w:val="21"/>
              </w:rPr>
              <w:t xml:space="preserve"> I parade my idea to you seeking your admiration. Then </w:t>
            </w:r>
            <w:r w:rsidR="001D13DD" w:rsidRPr="00106C0D">
              <w:rPr>
                <w:rFonts w:asciiTheme="minorHAnsi" w:hAnsiTheme="minorHAnsi" w:cstheme="minorHAnsi"/>
                <w:color w:val="000000" w:themeColor="text1"/>
                <w:sz w:val="22"/>
                <w:szCs w:val="21"/>
              </w:rPr>
              <w:t>it is</w:t>
            </w:r>
            <w:r w:rsidRPr="00106C0D">
              <w:rPr>
                <w:rFonts w:asciiTheme="minorHAnsi" w:hAnsiTheme="minorHAnsi" w:cstheme="minorHAnsi"/>
                <w:color w:val="000000" w:themeColor="text1"/>
                <w:sz w:val="22"/>
                <w:szCs w:val="21"/>
              </w:rPr>
              <w:t xml:space="preserve"> off the runway I go to get ready for my next appearance while </w:t>
            </w:r>
            <w:r w:rsidR="001D13DD" w:rsidRPr="00106C0D">
              <w:rPr>
                <w:rFonts w:asciiTheme="minorHAnsi" w:hAnsiTheme="minorHAnsi" w:cstheme="minorHAnsi"/>
                <w:color w:val="000000" w:themeColor="text1"/>
                <w:sz w:val="22"/>
                <w:szCs w:val="21"/>
              </w:rPr>
              <w:t>you are</w:t>
            </w:r>
            <w:r w:rsidRPr="00106C0D">
              <w:rPr>
                <w:rFonts w:asciiTheme="minorHAnsi" w:hAnsiTheme="minorHAnsi" w:cstheme="minorHAnsi"/>
                <w:color w:val="000000" w:themeColor="text1"/>
                <w:sz w:val="22"/>
                <w:szCs w:val="21"/>
              </w:rPr>
              <w:t xml:space="preserve"> parading your idea. Of course, </w:t>
            </w:r>
            <w:r w:rsidR="001D13DD" w:rsidRPr="00106C0D">
              <w:rPr>
                <w:rFonts w:asciiTheme="minorHAnsi" w:hAnsiTheme="minorHAnsi" w:cstheme="minorHAnsi"/>
                <w:color w:val="000000" w:themeColor="text1"/>
                <w:sz w:val="22"/>
                <w:szCs w:val="21"/>
              </w:rPr>
              <w:t>I am</w:t>
            </w:r>
            <w:r w:rsidRPr="00106C0D">
              <w:rPr>
                <w:rFonts w:asciiTheme="minorHAnsi" w:hAnsiTheme="minorHAnsi" w:cstheme="minorHAnsi"/>
                <w:color w:val="000000" w:themeColor="text1"/>
                <w:sz w:val="22"/>
                <w:szCs w:val="21"/>
              </w:rPr>
              <w:t xml:space="preserve"> not paying any attention to your ideas, nor you to mine.</w:t>
            </w:r>
          </w:p>
          <w:p w14:paraId="4006BAA0" w14:textId="0CD1809B" w:rsidR="00056E7B" w:rsidRPr="00106C0D" w:rsidRDefault="00056E7B" w:rsidP="00321318">
            <w:pPr>
              <w:widowControl/>
              <w:spacing w:before="360"/>
              <w:rPr>
                <w:rFonts w:asciiTheme="minorHAnsi" w:hAnsiTheme="minorHAnsi" w:cstheme="minorHAnsi"/>
                <w:color w:val="000000" w:themeColor="text1"/>
                <w:sz w:val="22"/>
                <w:szCs w:val="21"/>
              </w:rPr>
            </w:pPr>
            <w:r w:rsidRPr="00106C0D">
              <w:rPr>
                <w:rFonts w:asciiTheme="minorHAnsi" w:hAnsiTheme="minorHAnsi" w:cstheme="minorHAnsi"/>
                <w:b/>
                <w:color w:val="000000" w:themeColor="text1"/>
                <w:sz w:val="24"/>
                <w:szCs w:val="21"/>
              </w:rPr>
              <w:t>C. DISTINGUISHED HOUSE TOUR:</w:t>
            </w:r>
            <w:r w:rsidRPr="00106C0D">
              <w:rPr>
                <w:rFonts w:asciiTheme="minorHAnsi" w:hAnsiTheme="minorHAnsi" w:cstheme="minorHAnsi"/>
                <w:color w:val="000000" w:themeColor="text1"/>
                <w:sz w:val="24"/>
                <w:szCs w:val="21"/>
              </w:rPr>
              <w:t xml:space="preserve"> </w:t>
            </w:r>
            <w:r w:rsidRPr="00106C0D">
              <w:rPr>
                <w:rFonts w:asciiTheme="minorHAnsi" w:hAnsiTheme="minorHAnsi" w:cstheme="minorHAnsi"/>
                <w:color w:val="000000" w:themeColor="text1"/>
                <w:sz w:val="22"/>
                <w:szCs w:val="21"/>
              </w:rPr>
              <w:t xml:space="preserve">In this </w:t>
            </w:r>
            <w:r w:rsidR="001D13DD" w:rsidRPr="00106C0D">
              <w:rPr>
                <w:rFonts w:asciiTheme="minorHAnsi" w:hAnsiTheme="minorHAnsi" w:cstheme="minorHAnsi"/>
                <w:color w:val="000000" w:themeColor="text1"/>
                <w:sz w:val="22"/>
                <w:szCs w:val="21"/>
              </w:rPr>
              <w:t>model,</w:t>
            </w:r>
            <w:r w:rsidRPr="00106C0D">
              <w:rPr>
                <w:rFonts w:asciiTheme="minorHAnsi" w:hAnsiTheme="minorHAnsi" w:cstheme="minorHAnsi"/>
                <w:color w:val="000000" w:themeColor="text1"/>
                <w:sz w:val="22"/>
                <w:szCs w:val="21"/>
              </w:rPr>
              <w:t xml:space="preserve"> someone advances an idea. The rest of the seminar spends time exploring it, asking questions, uncovering inconsistencies, etc. When they </w:t>
            </w:r>
            <w:r w:rsidR="001D13DD" w:rsidRPr="00106C0D">
              <w:rPr>
                <w:rFonts w:asciiTheme="minorHAnsi" w:hAnsiTheme="minorHAnsi" w:cstheme="minorHAnsi"/>
                <w:color w:val="000000" w:themeColor="text1"/>
                <w:sz w:val="22"/>
                <w:szCs w:val="21"/>
              </w:rPr>
              <w:t>have</w:t>
            </w:r>
            <w:r w:rsidRPr="00106C0D">
              <w:rPr>
                <w:rFonts w:asciiTheme="minorHAnsi" w:hAnsiTheme="minorHAnsi" w:cstheme="minorHAnsi"/>
                <w:color w:val="000000" w:themeColor="text1"/>
                <w:sz w:val="22"/>
                <w:szCs w:val="21"/>
              </w:rPr>
              <w:t xml:space="preserve"> a good grasp on it one of the other members offers another idea. It may be a </w:t>
            </w:r>
            <w:r w:rsidR="001D13DD" w:rsidRPr="00106C0D">
              <w:rPr>
                <w:rFonts w:asciiTheme="minorHAnsi" w:hAnsiTheme="minorHAnsi" w:cstheme="minorHAnsi"/>
                <w:color w:val="000000" w:themeColor="text1"/>
                <w:sz w:val="22"/>
                <w:szCs w:val="21"/>
              </w:rPr>
              <w:t>completely</w:t>
            </w:r>
            <w:r w:rsidRPr="00106C0D">
              <w:rPr>
                <w:rFonts w:asciiTheme="minorHAnsi" w:hAnsiTheme="minorHAnsi" w:cstheme="minorHAnsi"/>
                <w:color w:val="000000" w:themeColor="text1"/>
                <w:sz w:val="22"/>
                <w:szCs w:val="21"/>
              </w:rPr>
              <w:t xml:space="preserve"> different point of view on the same subject. The seminar members then explore that new idea. This is a high form of discourse and can produce good outcomes. However, while outright criticism is not used, neither are ideas compared, or built upon. </w:t>
            </w:r>
          </w:p>
          <w:p w14:paraId="6EB5A679" w14:textId="655B1EDA" w:rsidR="00056E7B" w:rsidRPr="00106C0D" w:rsidRDefault="00056E7B" w:rsidP="000B0188">
            <w:pPr>
              <w:widowControl/>
              <w:spacing w:before="360"/>
              <w:rPr>
                <w:rFonts w:asciiTheme="minorHAnsi" w:hAnsiTheme="minorHAnsi" w:cstheme="minorHAnsi"/>
                <w:color w:val="000000" w:themeColor="text1"/>
                <w:sz w:val="22"/>
                <w:szCs w:val="24"/>
              </w:rPr>
            </w:pPr>
            <w:r w:rsidRPr="00106C0D">
              <w:rPr>
                <w:rFonts w:asciiTheme="minorHAnsi" w:hAnsiTheme="minorHAnsi" w:cstheme="minorHAnsi"/>
                <w:b/>
                <w:color w:val="000000" w:themeColor="text1"/>
                <w:sz w:val="24"/>
                <w:szCs w:val="21"/>
              </w:rPr>
              <w:t xml:space="preserve">D. </w:t>
            </w:r>
            <w:r w:rsidRPr="00106C0D">
              <w:rPr>
                <w:rFonts w:asciiTheme="minorHAnsi" w:hAnsiTheme="minorHAnsi" w:cstheme="minorHAnsi"/>
                <w:b/>
                <w:color w:val="000000" w:themeColor="text1"/>
                <w:sz w:val="24"/>
                <w:szCs w:val="21"/>
                <w:u w:val="single"/>
              </w:rPr>
              <w:t>BARN RAISING</w:t>
            </w:r>
            <w:r w:rsidRPr="00106C0D">
              <w:rPr>
                <w:rFonts w:asciiTheme="minorHAnsi" w:hAnsiTheme="minorHAnsi" w:cstheme="minorHAnsi"/>
                <w:b/>
                <w:color w:val="000000" w:themeColor="text1"/>
                <w:sz w:val="24"/>
                <w:szCs w:val="21"/>
              </w:rPr>
              <w:t>:</w:t>
            </w:r>
            <w:r w:rsidRPr="00106C0D">
              <w:rPr>
                <w:rFonts w:asciiTheme="minorHAnsi" w:hAnsiTheme="minorHAnsi" w:cstheme="minorHAnsi"/>
                <w:color w:val="000000" w:themeColor="text1"/>
                <w:sz w:val="24"/>
                <w:szCs w:val="21"/>
              </w:rPr>
              <w:t xml:space="preserve"> </w:t>
            </w:r>
            <w:r w:rsidRPr="00106C0D">
              <w:rPr>
                <w:rFonts w:asciiTheme="minorHAnsi" w:hAnsiTheme="minorHAnsi" w:cstheme="minorHAnsi"/>
                <w:color w:val="000000" w:themeColor="text1"/>
                <w:sz w:val="22"/>
                <w:szCs w:val="21"/>
              </w:rPr>
              <w:t>In frontier America</w:t>
            </w:r>
            <w:r w:rsidR="007D1B99" w:rsidRPr="00106C0D">
              <w:rPr>
                <w:rFonts w:asciiTheme="minorHAnsi" w:hAnsiTheme="minorHAnsi" w:cstheme="minorHAnsi"/>
                <w:color w:val="000000" w:themeColor="text1"/>
                <w:sz w:val="22"/>
                <w:szCs w:val="21"/>
              </w:rPr>
              <w:t xml:space="preserve"> (</w:t>
            </w:r>
            <w:r w:rsidR="00EC63EE" w:rsidRPr="00106C0D">
              <w:rPr>
                <w:rFonts w:asciiTheme="minorHAnsi" w:hAnsiTheme="minorHAnsi" w:cstheme="minorHAnsi"/>
                <w:color w:val="000000" w:themeColor="text1"/>
                <w:sz w:val="22"/>
                <w:szCs w:val="21"/>
              </w:rPr>
              <w:t xml:space="preserve">and in </w:t>
            </w:r>
            <w:r w:rsidR="000B0188" w:rsidRPr="00106C0D">
              <w:rPr>
                <w:rFonts w:asciiTheme="minorHAnsi" w:hAnsiTheme="minorHAnsi" w:cstheme="minorHAnsi"/>
                <w:color w:val="000000" w:themeColor="text1"/>
                <w:sz w:val="22"/>
                <w:szCs w:val="21"/>
              </w:rPr>
              <w:t xml:space="preserve">low-input </w:t>
            </w:r>
            <w:r w:rsidR="00CC28E2" w:rsidRPr="00106C0D">
              <w:rPr>
                <w:rFonts w:asciiTheme="minorHAnsi" w:hAnsiTheme="minorHAnsi" w:cstheme="minorHAnsi"/>
                <w:color w:val="000000" w:themeColor="text1"/>
                <w:sz w:val="22"/>
                <w:szCs w:val="21"/>
              </w:rPr>
              <w:t>agrarian</w:t>
            </w:r>
            <w:r w:rsidR="00EC63EE" w:rsidRPr="00106C0D">
              <w:rPr>
                <w:rFonts w:asciiTheme="minorHAnsi" w:hAnsiTheme="minorHAnsi" w:cstheme="minorHAnsi"/>
                <w:color w:val="000000" w:themeColor="text1"/>
                <w:sz w:val="22"/>
                <w:szCs w:val="21"/>
              </w:rPr>
              <w:t xml:space="preserve"> communities today</w:t>
            </w:r>
            <w:r w:rsidR="007D1B99" w:rsidRPr="00106C0D">
              <w:rPr>
                <w:rFonts w:asciiTheme="minorHAnsi" w:hAnsiTheme="minorHAnsi" w:cstheme="minorHAnsi"/>
                <w:color w:val="000000" w:themeColor="text1"/>
                <w:sz w:val="22"/>
                <w:szCs w:val="21"/>
              </w:rPr>
              <w:t xml:space="preserve">) </w:t>
            </w:r>
            <w:r w:rsidRPr="00106C0D">
              <w:rPr>
                <w:rFonts w:asciiTheme="minorHAnsi" w:hAnsiTheme="minorHAnsi" w:cstheme="minorHAnsi"/>
                <w:color w:val="000000" w:themeColor="text1"/>
                <w:sz w:val="22"/>
                <w:szCs w:val="21"/>
              </w:rPr>
              <w:t xml:space="preserve">when a family urgently needed a barn and had limited resources, their community gathered to help build the structure. The family </w:t>
            </w:r>
            <w:r w:rsidR="00CC1366" w:rsidRPr="00106C0D">
              <w:rPr>
                <w:rFonts w:asciiTheme="minorHAnsi" w:hAnsiTheme="minorHAnsi" w:cstheme="minorHAnsi"/>
                <w:color w:val="000000" w:themeColor="text1"/>
                <w:sz w:val="22"/>
                <w:szCs w:val="21"/>
              </w:rPr>
              <w:t>developed</w:t>
            </w:r>
            <w:r w:rsidRPr="00106C0D">
              <w:rPr>
                <w:rFonts w:asciiTheme="minorHAnsi" w:hAnsiTheme="minorHAnsi" w:cstheme="minorHAnsi"/>
                <w:color w:val="000000" w:themeColor="text1"/>
                <w:sz w:val="22"/>
                <w:szCs w:val="21"/>
              </w:rPr>
              <w:t xml:space="preserve"> the idea, </w:t>
            </w:r>
            <w:r w:rsidR="00F7551D" w:rsidRPr="00106C0D">
              <w:rPr>
                <w:rFonts w:asciiTheme="minorHAnsi" w:hAnsiTheme="minorHAnsi" w:cstheme="minorHAnsi"/>
                <w:color w:val="000000" w:themeColor="text1"/>
                <w:sz w:val="22"/>
                <w:szCs w:val="21"/>
              </w:rPr>
              <w:t>decided on</w:t>
            </w:r>
            <w:r w:rsidR="00CC1366" w:rsidRPr="00106C0D">
              <w:rPr>
                <w:rFonts w:asciiTheme="minorHAnsi" w:hAnsiTheme="minorHAnsi" w:cstheme="minorHAnsi"/>
                <w:color w:val="000000" w:themeColor="text1"/>
                <w:sz w:val="22"/>
                <w:szCs w:val="21"/>
              </w:rPr>
              <w:t xml:space="preserve"> </w:t>
            </w:r>
            <w:r w:rsidRPr="00106C0D">
              <w:rPr>
                <w:rFonts w:asciiTheme="minorHAnsi" w:hAnsiTheme="minorHAnsi" w:cstheme="minorHAnsi"/>
                <w:color w:val="000000" w:themeColor="text1"/>
                <w:sz w:val="22"/>
                <w:szCs w:val="21"/>
              </w:rPr>
              <w:t xml:space="preserve">the kind of barn they needed, picked the site, </w:t>
            </w:r>
            <w:r w:rsidR="00CC28E2" w:rsidRPr="00106C0D">
              <w:rPr>
                <w:rFonts w:asciiTheme="minorHAnsi" w:hAnsiTheme="minorHAnsi" w:cstheme="minorHAnsi"/>
                <w:color w:val="000000" w:themeColor="text1"/>
                <w:sz w:val="22"/>
                <w:szCs w:val="21"/>
              </w:rPr>
              <w:t xml:space="preserve">procured the materials, </w:t>
            </w:r>
            <w:r w:rsidRPr="00106C0D">
              <w:rPr>
                <w:rFonts w:asciiTheme="minorHAnsi" w:hAnsiTheme="minorHAnsi" w:cstheme="minorHAnsi"/>
                <w:color w:val="000000" w:themeColor="text1"/>
                <w:sz w:val="22"/>
                <w:szCs w:val="21"/>
              </w:rPr>
              <w:t xml:space="preserve">etc. </w:t>
            </w:r>
            <w:r w:rsidR="00A202BF" w:rsidRPr="00106C0D">
              <w:rPr>
                <w:rFonts w:asciiTheme="minorHAnsi" w:hAnsiTheme="minorHAnsi" w:cstheme="minorHAnsi"/>
                <w:color w:val="000000" w:themeColor="text1"/>
                <w:sz w:val="22"/>
                <w:szCs w:val="21"/>
              </w:rPr>
              <w:t>However,</w:t>
            </w:r>
            <w:r w:rsidRPr="00106C0D">
              <w:rPr>
                <w:rFonts w:asciiTheme="minorHAnsi" w:hAnsiTheme="minorHAnsi" w:cstheme="minorHAnsi"/>
                <w:color w:val="000000" w:themeColor="text1"/>
                <w:sz w:val="22"/>
                <w:szCs w:val="21"/>
              </w:rPr>
              <w:t xml:space="preserve"> it was the community that pitched in and </w:t>
            </w:r>
            <w:r w:rsidR="00F7551D" w:rsidRPr="00106C0D">
              <w:rPr>
                <w:rFonts w:asciiTheme="minorHAnsi" w:hAnsiTheme="minorHAnsi" w:cstheme="minorHAnsi"/>
                <w:color w:val="000000" w:themeColor="text1"/>
                <w:sz w:val="22"/>
                <w:szCs w:val="21"/>
              </w:rPr>
              <w:t>built</w:t>
            </w:r>
            <w:r w:rsidRPr="00106C0D">
              <w:rPr>
                <w:rFonts w:asciiTheme="minorHAnsi" w:hAnsiTheme="minorHAnsi" w:cstheme="minorHAnsi"/>
                <w:color w:val="000000" w:themeColor="text1"/>
                <w:sz w:val="22"/>
                <w:szCs w:val="21"/>
              </w:rPr>
              <w:t xml:space="preserve"> it (Figures </w:t>
            </w:r>
            <w:r w:rsidR="00375E4E" w:rsidRPr="00106C0D">
              <w:rPr>
                <w:rFonts w:asciiTheme="minorHAnsi" w:hAnsiTheme="minorHAnsi" w:cstheme="minorHAnsi"/>
                <w:color w:val="000000" w:themeColor="text1"/>
                <w:sz w:val="22"/>
                <w:szCs w:val="21"/>
              </w:rPr>
              <w:t>1</w:t>
            </w:r>
            <w:r w:rsidRPr="00106C0D">
              <w:rPr>
                <w:rFonts w:asciiTheme="minorHAnsi" w:hAnsiTheme="minorHAnsi" w:cstheme="minorHAnsi"/>
                <w:color w:val="000000" w:themeColor="text1"/>
                <w:sz w:val="22"/>
                <w:szCs w:val="21"/>
              </w:rPr>
              <w:t xml:space="preserve"> and </w:t>
            </w:r>
            <w:r w:rsidR="00375E4E" w:rsidRPr="00106C0D">
              <w:rPr>
                <w:rFonts w:asciiTheme="minorHAnsi" w:hAnsiTheme="minorHAnsi" w:cstheme="minorHAnsi"/>
                <w:color w:val="000000" w:themeColor="text1"/>
                <w:sz w:val="22"/>
                <w:szCs w:val="21"/>
              </w:rPr>
              <w:t>2</w:t>
            </w:r>
            <w:r w:rsidRPr="00106C0D">
              <w:rPr>
                <w:rFonts w:asciiTheme="minorHAnsi" w:hAnsiTheme="minorHAnsi" w:cstheme="minorHAnsi"/>
                <w:color w:val="000000" w:themeColor="text1"/>
                <w:sz w:val="22"/>
                <w:szCs w:val="21"/>
              </w:rPr>
              <w:t>).</w:t>
            </w:r>
          </w:p>
        </w:tc>
        <w:tc>
          <w:tcPr>
            <w:tcW w:w="4037" w:type="dxa"/>
          </w:tcPr>
          <w:p w14:paraId="49C061EC" w14:textId="77777777" w:rsidR="00056E7B" w:rsidRPr="00106C0D" w:rsidRDefault="00056E7B" w:rsidP="00056E7B">
            <w:pPr>
              <w:widowControl/>
              <w:spacing w:before="240"/>
              <w:rPr>
                <w:rFonts w:asciiTheme="minorHAnsi" w:hAnsiTheme="minorHAnsi" w:cstheme="minorHAnsi"/>
                <w:color w:val="000000" w:themeColor="text1"/>
                <w:sz w:val="22"/>
                <w:szCs w:val="24"/>
              </w:rPr>
            </w:pPr>
            <w:r w:rsidRPr="00106C0D">
              <w:rPr>
                <w:rFonts w:asciiTheme="minorHAnsi" w:hAnsiTheme="minorHAnsi" w:cstheme="minorHAnsi"/>
                <w:b/>
                <w:noProof/>
                <w:color w:val="000000" w:themeColor="text1"/>
                <w:sz w:val="22"/>
                <w:szCs w:val="24"/>
              </w:rPr>
              <w:drawing>
                <wp:inline distT="0" distB="0" distL="0" distR="0" wp14:anchorId="714D87E7" wp14:editId="7BE66B13">
                  <wp:extent cx="2339789" cy="1787746"/>
                  <wp:effectExtent l="0" t="0" r="3810" b="3175"/>
                  <wp:docPr id="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pic:cNvPicPr>
                            <a:picLocks noChangeAspect="1"/>
                          </pic:cNvPicPr>
                        </pic:nvPicPr>
                        <pic:blipFill>
                          <a:blip r:embed="rId9">
                            <a:extLst>
                              <a:ext uri="{28A0092B-C50C-407E-A947-70E740481C1C}">
                                <a14:useLocalDpi xmlns:a14="http://schemas.microsoft.com/office/drawing/2010/main"/>
                              </a:ext>
                            </a:extLst>
                          </a:blip>
                          <a:stretch>
                            <a:fillRect/>
                          </a:stretch>
                        </pic:blipFill>
                        <pic:spPr>
                          <a:xfrm>
                            <a:off x="0" y="0"/>
                            <a:ext cx="2468603" cy="1886168"/>
                          </a:xfrm>
                          <a:prstGeom prst="rect">
                            <a:avLst/>
                          </a:prstGeom>
                          <a:ln w="76200">
                            <a:noFill/>
                          </a:ln>
                        </pic:spPr>
                      </pic:pic>
                    </a:graphicData>
                  </a:graphic>
                </wp:inline>
              </w:drawing>
            </w:r>
          </w:p>
          <w:p w14:paraId="74797F36" w14:textId="0CC08440" w:rsidR="00056E7B" w:rsidRPr="00106C0D" w:rsidRDefault="00056E7B" w:rsidP="00951754">
            <w:pPr>
              <w:widowControl/>
              <w:rPr>
                <w:rFonts w:asciiTheme="minorHAnsi" w:hAnsiTheme="minorHAnsi" w:cstheme="minorHAnsi"/>
                <w:color w:val="000000" w:themeColor="text1"/>
                <w:sz w:val="22"/>
                <w:szCs w:val="24"/>
              </w:rPr>
            </w:pPr>
            <w:r w:rsidRPr="00106C0D">
              <w:rPr>
                <w:rFonts w:asciiTheme="minorHAnsi" w:hAnsiTheme="minorHAnsi" w:cstheme="minorHAnsi"/>
                <w:color w:val="000000" w:themeColor="text1"/>
                <w:sz w:val="22"/>
                <w:szCs w:val="24"/>
              </w:rPr>
              <w:t xml:space="preserve">Figure </w:t>
            </w:r>
            <w:r w:rsidRPr="00106C0D">
              <w:rPr>
                <w:rFonts w:asciiTheme="minorHAnsi" w:hAnsiTheme="minorHAnsi" w:cstheme="minorHAnsi"/>
                <w:color w:val="000000" w:themeColor="text1"/>
                <w:sz w:val="22"/>
                <w:szCs w:val="24"/>
              </w:rPr>
              <w:fldChar w:fldCharType="begin"/>
            </w:r>
            <w:r w:rsidRPr="00106C0D">
              <w:rPr>
                <w:rFonts w:asciiTheme="minorHAnsi" w:hAnsiTheme="minorHAnsi" w:cstheme="minorHAnsi"/>
                <w:color w:val="000000" w:themeColor="text1"/>
                <w:sz w:val="22"/>
                <w:szCs w:val="24"/>
              </w:rPr>
              <w:instrText xml:space="preserve"> SEQ Figure \* ARABIC </w:instrText>
            </w:r>
            <w:r w:rsidRPr="00106C0D">
              <w:rPr>
                <w:rFonts w:asciiTheme="minorHAnsi" w:hAnsiTheme="minorHAnsi" w:cstheme="minorHAnsi"/>
                <w:color w:val="000000" w:themeColor="text1"/>
                <w:sz w:val="22"/>
                <w:szCs w:val="24"/>
              </w:rPr>
              <w:fldChar w:fldCharType="separate"/>
            </w:r>
            <w:r w:rsidR="00442B4F" w:rsidRPr="00106C0D">
              <w:rPr>
                <w:rFonts w:asciiTheme="minorHAnsi" w:hAnsiTheme="minorHAnsi" w:cstheme="minorHAnsi"/>
                <w:noProof/>
                <w:color w:val="000000" w:themeColor="text1"/>
                <w:sz w:val="22"/>
                <w:szCs w:val="24"/>
              </w:rPr>
              <w:t>1</w:t>
            </w:r>
            <w:r w:rsidRPr="00106C0D">
              <w:rPr>
                <w:rFonts w:asciiTheme="minorHAnsi" w:hAnsiTheme="minorHAnsi" w:cstheme="minorHAnsi"/>
                <w:color w:val="000000" w:themeColor="text1"/>
                <w:sz w:val="22"/>
                <w:szCs w:val="24"/>
              </w:rPr>
              <w:fldChar w:fldCharType="end"/>
            </w:r>
            <w:r w:rsidRPr="00106C0D">
              <w:rPr>
                <w:rFonts w:asciiTheme="minorHAnsi" w:hAnsiTheme="minorHAnsi" w:cstheme="minorHAnsi"/>
                <w:color w:val="000000" w:themeColor="text1"/>
                <w:sz w:val="22"/>
                <w:szCs w:val="24"/>
              </w:rPr>
              <w:t xml:space="preserve"> - This sort of barn raising.</w:t>
            </w:r>
          </w:p>
        </w:tc>
      </w:tr>
      <w:tr w:rsidR="00056E7B" w:rsidRPr="00106C0D" w14:paraId="09553B93" w14:textId="77777777" w:rsidTr="00C03F44">
        <w:trPr>
          <w:trHeight w:val="1797"/>
        </w:trPr>
        <w:tc>
          <w:tcPr>
            <w:tcW w:w="6750" w:type="dxa"/>
            <w:vMerge/>
          </w:tcPr>
          <w:p w14:paraId="77FD57C3" w14:textId="77777777" w:rsidR="00056E7B" w:rsidRPr="00106C0D" w:rsidRDefault="00056E7B" w:rsidP="00056E7B">
            <w:pPr>
              <w:widowControl/>
              <w:spacing w:before="240"/>
              <w:rPr>
                <w:rFonts w:asciiTheme="minorHAnsi" w:hAnsiTheme="minorHAnsi" w:cstheme="minorHAnsi"/>
                <w:color w:val="000000" w:themeColor="text1"/>
                <w:sz w:val="24"/>
                <w:szCs w:val="24"/>
              </w:rPr>
            </w:pPr>
          </w:p>
        </w:tc>
        <w:tc>
          <w:tcPr>
            <w:tcW w:w="4037" w:type="dxa"/>
          </w:tcPr>
          <w:p w14:paraId="4D1CD757" w14:textId="77777777" w:rsidR="00056E7B" w:rsidRPr="00106C0D" w:rsidRDefault="00056E7B" w:rsidP="00056E7B">
            <w:pPr>
              <w:widowControl/>
              <w:spacing w:before="240"/>
              <w:rPr>
                <w:rFonts w:asciiTheme="minorHAnsi" w:hAnsiTheme="minorHAnsi" w:cstheme="minorHAnsi"/>
                <w:i/>
                <w:iCs/>
                <w:color w:val="000000" w:themeColor="text1"/>
                <w:sz w:val="24"/>
                <w:szCs w:val="24"/>
              </w:rPr>
            </w:pPr>
            <w:r w:rsidRPr="00106C0D">
              <w:rPr>
                <w:rFonts w:asciiTheme="minorHAnsi" w:hAnsiTheme="minorHAnsi" w:cstheme="minorHAnsi"/>
                <w:i/>
                <w:iCs/>
                <w:noProof/>
                <w:color w:val="000000" w:themeColor="text1"/>
                <w:sz w:val="24"/>
                <w:szCs w:val="24"/>
              </w:rPr>
              <w:drawing>
                <wp:inline distT="0" distB="0" distL="0" distR="0" wp14:anchorId="77B80374" wp14:editId="2D86BFE2">
                  <wp:extent cx="2339340" cy="1602118"/>
                  <wp:effectExtent l="0" t="0" r="3810" b="0"/>
                  <wp:docPr id="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pic:cNvPicPr>
                            <a:picLocks noChangeAspect="1"/>
                          </pic:cNvPicPr>
                        </pic:nvPicPr>
                        <pic:blipFill rotWithShape="1">
                          <a:blip r:embed="rId10" cstate="screen">
                            <a:extLst>
                              <a:ext uri="{28A0092B-C50C-407E-A947-70E740481C1C}">
                                <a14:useLocalDpi xmlns:a14="http://schemas.microsoft.com/office/drawing/2010/main"/>
                              </a:ext>
                            </a:extLst>
                          </a:blip>
                          <a:srcRect/>
                          <a:stretch/>
                        </pic:blipFill>
                        <pic:spPr>
                          <a:xfrm>
                            <a:off x="0" y="0"/>
                            <a:ext cx="2400733" cy="1644163"/>
                          </a:xfrm>
                          <a:prstGeom prst="rect">
                            <a:avLst/>
                          </a:prstGeom>
                          <a:ln w="76200">
                            <a:noFill/>
                          </a:ln>
                        </pic:spPr>
                      </pic:pic>
                    </a:graphicData>
                  </a:graphic>
                </wp:inline>
              </w:drawing>
            </w:r>
          </w:p>
          <w:p w14:paraId="667DF60D" w14:textId="0107415D" w:rsidR="00056E7B" w:rsidRPr="00106C0D" w:rsidRDefault="00056E7B" w:rsidP="00951754">
            <w:pPr>
              <w:widowControl/>
              <w:rPr>
                <w:rFonts w:asciiTheme="minorHAnsi" w:hAnsiTheme="minorHAnsi" w:cstheme="minorHAnsi"/>
                <w:b/>
                <w:color w:val="000000" w:themeColor="text1"/>
                <w:sz w:val="24"/>
                <w:szCs w:val="24"/>
              </w:rPr>
            </w:pPr>
            <w:r w:rsidRPr="00106C0D">
              <w:rPr>
                <w:rFonts w:asciiTheme="minorHAnsi" w:hAnsiTheme="minorHAnsi" w:cstheme="minorHAnsi"/>
                <w:color w:val="000000" w:themeColor="text1"/>
                <w:sz w:val="24"/>
                <w:szCs w:val="24"/>
              </w:rPr>
              <w:t xml:space="preserve">Figure </w:t>
            </w:r>
            <w:r w:rsidRPr="00106C0D">
              <w:rPr>
                <w:rFonts w:asciiTheme="minorHAnsi" w:hAnsiTheme="minorHAnsi" w:cstheme="minorHAnsi"/>
                <w:color w:val="000000" w:themeColor="text1"/>
                <w:sz w:val="24"/>
                <w:szCs w:val="24"/>
              </w:rPr>
              <w:fldChar w:fldCharType="begin"/>
            </w:r>
            <w:r w:rsidRPr="00106C0D">
              <w:rPr>
                <w:rFonts w:asciiTheme="minorHAnsi" w:hAnsiTheme="minorHAnsi" w:cstheme="minorHAnsi"/>
                <w:color w:val="000000" w:themeColor="text1"/>
                <w:sz w:val="24"/>
                <w:szCs w:val="24"/>
              </w:rPr>
              <w:instrText xml:space="preserve"> SEQ Figure \* ARABIC </w:instrText>
            </w:r>
            <w:r w:rsidRPr="00106C0D">
              <w:rPr>
                <w:rFonts w:asciiTheme="minorHAnsi" w:hAnsiTheme="minorHAnsi" w:cstheme="minorHAnsi"/>
                <w:color w:val="000000" w:themeColor="text1"/>
                <w:sz w:val="24"/>
                <w:szCs w:val="24"/>
              </w:rPr>
              <w:fldChar w:fldCharType="separate"/>
            </w:r>
            <w:r w:rsidR="00442B4F" w:rsidRPr="00106C0D">
              <w:rPr>
                <w:rFonts w:asciiTheme="minorHAnsi" w:hAnsiTheme="minorHAnsi" w:cstheme="minorHAnsi"/>
                <w:noProof/>
                <w:color w:val="000000" w:themeColor="text1"/>
                <w:sz w:val="24"/>
                <w:szCs w:val="24"/>
              </w:rPr>
              <w:t>2</w:t>
            </w:r>
            <w:r w:rsidRPr="00106C0D">
              <w:rPr>
                <w:rFonts w:asciiTheme="minorHAnsi" w:hAnsiTheme="minorHAnsi" w:cstheme="minorHAnsi"/>
                <w:color w:val="000000" w:themeColor="text1"/>
                <w:sz w:val="24"/>
                <w:szCs w:val="24"/>
              </w:rPr>
              <w:fldChar w:fldCharType="end"/>
            </w:r>
            <w:r w:rsidRPr="00106C0D">
              <w:rPr>
                <w:rFonts w:asciiTheme="minorHAnsi" w:hAnsiTheme="minorHAnsi" w:cstheme="minorHAnsi"/>
                <w:color w:val="000000" w:themeColor="text1"/>
                <w:sz w:val="24"/>
                <w:szCs w:val="24"/>
              </w:rPr>
              <w:t xml:space="preserve"> - Or this sort</w:t>
            </w:r>
            <w:r w:rsidR="003F1AD2" w:rsidRPr="00106C0D">
              <w:rPr>
                <w:rFonts w:asciiTheme="minorHAnsi" w:hAnsiTheme="minorHAnsi" w:cstheme="minorHAnsi"/>
                <w:color w:val="000000" w:themeColor="text1"/>
                <w:sz w:val="24"/>
                <w:szCs w:val="24"/>
              </w:rPr>
              <w:t>.</w:t>
            </w:r>
            <w:r w:rsidRPr="00106C0D">
              <w:rPr>
                <w:rFonts w:asciiTheme="minorHAnsi" w:hAnsiTheme="minorHAnsi" w:cstheme="minorHAnsi"/>
                <w:color w:val="000000" w:themeColor="text1"/>
                <w:sz w:val="24"/>
                <w:szCs w:val="24"/>
              </w:rPr>
              <w:t xml:space="preserve"> </w:t>
            </w:r>
          </w:p>
        </w:tc>
      </w:tr>
      <w:tr w:rsidR="00056E7B" w:rsidRPr="00106C0D" w14:paraId="7D9AF705" w14:textId="77777777" w:rsidTr="00C03F44">
        <w:trPr>
          <w:trHeight w:val="2452"/>
        </w:trPr>
        <w:tc>
          <w:tcPr>
            <w:tcW w:w="6750" w:type="dxa"/>
            <w:vMerge/>
          </w:tcPr>
          <w:p w14:paraId="25DB2AA1" w14:textId="77777777" w:rsidR="00056E7B" w:rsidRPr="00106C0D" w:rsidRDefault="00056E7B" w:rsidP="00056E7B">
            <w:pPr>
              <w:widowControl/>
              <w:spacing w:before="240"/>
              <w:rPr>
                <w:rFonts w:asciiTheme="minorHAnsi" w:hAnsiTheme="minorHAnsi" w:cstheme="minorHAnsi"/>
                <w:b/>
                <w:color w:val="000000" w:themeColor="text1"/>
                <w:sz w:val="24"/>
                <w:szCs w:val="24"/>
              </w:rPr>
            </w:pPr>
          </w:p>
        </w:tc>
        <w:tc>
          <w:tcPr>
            <w:tcW w:w="4037" w:type="dxa"/>
          </w:tcPr>
          <w:p w14:paraId="63FF2D1D" w14:textId="77777777" w:rsidR="00056E7B" w:rsidRPr="00106C0D" w:rsidRDefault="00056E7B" w:rsidP="00056E7B">
            <w:pPr>
              <w:widowControl/>
              <w:spacing w:before="240"/>
              <w:rPr>
                <w:rFonts w:asciiTheme="minorHAnsi" w:hAnsiTheme="minorHAnsi" w:cstheme="minorHAnsi"/>
                <w:color w:val="000000" w:themeColor="text1"/>
                <w:sz w:val="24"/>
                <w:szCs w:val="24"/>
              </w:rPr>
            </w:pPr>
            <w:r w:rsidRPr="00106C0D">
              <w:rPr>
                <w:rFonts w:asciiTheme="minorHAnsi" w:hAnsiTheme="minorHAnsi" w:cstheme="minorHAnsi"/>
                <w:b/>
                <w:noProof/>
                <w:color w:val="000000" w:themeColor="text1"/>
                <w:sz w:val="24"/>
                <w:szCs w:val="24"/>
              </w:rPr>
              <w:drawing>
                <wp:inline distT="0" distB="0" distL="0" distR="0" wp14:anchorId="0B5BB995" wp14:editId="0A96F37E">
                  <wp:extent cx="2339340" cy="1348715"/>
                  <wp:effectExtent l="0" t="0" r="3810" b="4445"/>
                  <wp:docPr id="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pic:cNvPicPr>
                            <a:picLocks noChangeAspect="1"/>
                          </pic:cNvPicPr>
                        </pic:nvPicPr>
                        <pic:blipFill rotWithShape="1">
                          <a:blip r:embed="rId11">
                            <a:extLst>
                              <a:ext uri="{28A0092B-C50C-407E-A947-70E740481C1C}">
                                <a14:useLocalDpi xmlns:a14="http://schemas.microsoft.com/office/drawing/2010/main"/>
                              </a:ext>
                            </a:extLst>
                          </a:blip>
                          <a:srcRect l="4832" t="5" r="19051" b="9302"/>
                          <a:stretch/>
                        </pic:blipFill>
                        <pic:spPr bwMode="auto">
                          <a:xfrm>
                            <a:off x="0" y="0"/>
                            <a:ext cx="2415344" cy="1392534"/>
                          </a:xfrm>
                          <a:prstGeom prst="rect">
                            <a:avLst/>
                          </a:prstGeom>
                          <a:ln>
                            <a:noFill/>
                          </a:ln>
                          <a:extLst>
                            <a:ext uri="{53640926-AAD7-44D8-BBD7-CCE9431645EC}">
                              <a14:shadowObscured xmlns:a14="http://schemas.microsoft.com/office/drawing/2010/main"/>
                            </a:ext>
                          </a:extLst>
                        </pic:spPr>
                      </pic:pic>
                    </a:graphicData>
                  </a:graphic>
                </wp:inline>
              </w:drawing>
            </w:r>
          </w:p>
          <w:p w14:paraId="4F72AE71" w14:textId="136009B4" w:rsidR="00056E7B" w:rsidRPr="00106C0D" w:rsidRDefault="00056E7B" w:rsidP="00951754">
            <w:pPr>
              <w:widowControl/>
              <w:rPr>
                <w:rFonts w:asciiTheme="minorHAnsi" w:hAnsiTheme="minorHAnsi" w:cstheme="minorHAnsi"/>
                <w:b/>
                <w:i/>
                <w:iCs/>
                <w:color w:val="000000" w:themeColor="text1"/>
                <w:sz w:val="24"/>
                <w:szCs w:val="24"/>
              </w:rPr>
            </w:pPr>
            <w:r w:rsidRPr="00106C0D">
              <w:rPr>
                <w:rFonts w:asciiTheme="minorHAnsi" w:hAnsiTheme="minorHAnsi" w:cstheme="minorHAnsi"/>
                <w:color w:val="000000" w:themeColor="text1"/>
                <w:sz w:val="24"/>
                <w:szCs w:val="24"/>
              </w:rPr>
              <w:t xml:space="preserve">Figure </w:t>
            </w:r>
            <w:r w:rsidRPr="00106C0D">
              <w:rPr>
                <w:rFonts w:asciiTheme="minorHAnsi" w:hAnsiTheme="minorHAnsi" w:cstheme="minorHAnsi"/>
                <w:color w:val="000000" w:themeColor="text1"/>
                <w:sz w:val="24"/>
                <w:szCs w:val="24"/>
              </w:rPr>
              <w:fldChar w:fldCharType="begin"/>
            </w:r>
            <w:r w:rsidRPr="00106C0D">
              <w:rPr>
                <w:rFonts w:asciiTheme="minorHAnsi" w:hAnsiTheme="minorHAnsi" w:cstheme="minorHAnsi"/>
                <w:color w:val="000000" w:themeColor="text1"/>
                <w:sz w:val="24"/>
                <w:szCs w:val="24"/>
              </w:rPr>
              <w:instrText xml:space="preserve"> SEQ Figure \* ARABIC </w:instrText>
            </w:r>
            <w:r w:rsidRPr="00106C0D">
              <w:rPr>
                <w:rFonts w:asciiTheme="minorHAnsi" w:hAnsiTheme="minorHAnsi" w:cstheme="minorHAnsi"/>
                <w:color w:val="000000" w:themeColor="text1"/>
                <w:sz w:val="24"/>
                <w:szCs w:val="24"/>
              </w:rPr>
              <w:fldChar w:fldCharType="separate"/>
            </w:r>
            <w:r w:rsidR="00442B4F" w:rsidRPr="00106C0D">
              <w:rPr>
                <w:rFonts w:asciiTheme="minorHAnsi" w:hAnsiTheme="minorHAnsi" w:cstheme="minorHAnsi"/>
                <w:noProof/>
                <w:color w:val="000000" w:themeColor="text1"/>
                <w:sz w:val="24"/>
                <w:szCs w:val="24"/>
              </w:rPr>
              <w:t>3</w:t>
            </w:r>
            <w:r w:rsidRPr="00106C0D">
              <w:rPr>
                <w:rFonts w:asciiTheme="minorHAnsi" w:hAnsiTheme="minorHAnsi" w:cstheme="minorHAnsi"/>
                <w:color w:val="000000" w:themeColor="text1"/>
                <w:sz w:val="24"/>
                <w:szCs w:val="24"/>
              </w:rPr>
              <w:fldChar w:fldCharType="end"/>
            </w:r>
            <w:r w:rsidRPr="00106C0D">
              <w:rPr>
                <w:rFonts w:asciiTheme="minorHAnsi" w:hAnsiTheme="minorHAnsi" w:cstheme="minorHAnsi"/>
                <w:color w:val="000000" w:themeColor="text1"/>
                <w:sz w:val="24"/>
                <w:szCs w:val="24"/>
              </w:rPr>
              <w:t xml:space="preserve"> - But </w:t>
            </w:r>
            <w:r w:rsidRPr="00106C0D">
              <w:rPr>
                <w:rFonts w:asciiTheme="minorHAnsi" w:hAnsiTheme="minorHAnsi" w:cstheme="minorHAnsi"/>
                <w:b/>
                <w:color w:val="000000" w:themeColor="text1"/>
                <w:sz w:val="24"/>
                <w:szCs w:val="24"/>
                <w:u w:val="single"/>
              </w:rPr>
              <w:t>NOT</w:t>
            </w:r>
            <w:r w:rsidRPr="00106C0D">
              <w:rPr>
                <w:rFonts w:asciiTheme="minorHAnsi" w:hAnsiTheme="minorHAnsi" w:cstheme="minorHAnsi"/>
                <w:color w:val="000000" w:themeColor="text1"/>
                <w:sz w:val="24"/>
                <w:szCs w:val="24"/>
              </w:rPr>
              <w:t xml:space="preserve"> this sort.</w:t>
            </w:r>
          </w:p>
        </w:tc>
      </w:tr>
    </w:tbl>
    <w:p w14:paraId="079AC69C" w14:textId="77777777" w:rsidR="00A73235" w:rsidRPr="00106C0D" w:rsidRDefault="00056E7B" w:rsidP="00A11C44">
      <w:pPr>
        <w:keepNext/>
        <w:keepLines/>
        <w:widowControl/>
        <w:spacing w:before="240"/>
        <w:rPr>
          <w:rFonts w:asciiTheme="minorHAnsi" w:hAnsiTheme="minorHAnsi" w:cstheme="minorHAnsi"/>
          <w:color w:val="000000" w:themeColor="text1"/>
          <w:sz w:val="24"/>
          <w:szCs w:val="24"/>
        </w:rPr>
      </w:pPr>
      <w:r w:rsidRPr="00106C0D">
        <w:rPr>
          <w:rFonts w:asciiTheme="minorHAnsi" w:hAnsiTheme="minorHAnsi" w:cstheme="minorHAnsi"/>
          <w:b/>
          <w:color w:val="000000" w:themeColor="text1"/>
          <w:sz w:val="24"/>
          <w:szCs w:val="24"/>
          <w:u w:val="single"/>
        </w:rPr>
        <w:lastRenderedPageBreak/>
        <w:t xml:space="preserve">READINGS </w:t>
      </w:r>
    </w:p>
    <w:p w14:paraId="1A101B76" w14:textId="76FA3D54" w:rsidR="00C760AE" w:rsidRPr="00106C0D" w:rsidRDefault="00CE1554" w:rsidP="00A11C44">
      <w:pPr>
        <w:keepLines/>
        <w:widowControl/>
        <w:pBdr>
          <w:top w:val="single" w:sz="4" w:space="1" w:color="auto"/>
          <w:left w:val="single" w:sz="4" w:space="4" w:color="auto"/>
          <w:bottom w:val="single" w:sz="4" w:space="1" w:color="auto"/>
          <w:right w:val="single" w:sz="4" w:space="4" w:color="auto"/>
        </w:pBdr>
        <w:spacing w:before="120"/>
        <w:ind w:left="360" w:right="490"/>
        <w:rPr>
          <w:rFonts w:asciiTheme="minorHAnsi" w:hAnsiTheme="minorHAnsi" w:cstheme="minorHAnsi"/>
          <w:color w:val="000000" w:themeColor="text1"/>
          <w:sz w:val="22"/>
          <w:szCs w:val="22"/>
        </w:rPr>
      </w:pPr>
      <w:r w:rsidRPr="00106C0D">
        <w:rPr>
          <w:rFonts w:asciiTheme="minorHAnsi" w:hAnsiTheme="minorHAnsi" w:cstheme="minorHAnsi"/>
          <w:color w:val="000000" w:themeColor="text1"/>
          <w:sz w:val="22"/>
          <w:szCs w:val="22"/>
        </w:rPr>
        <w:t xml:space="preserve">The readings are the foundation of the seminar. They should be </w:t>
      </w:r>
      <w:r w:rsidRPr="00106C0D">
        <w:rPr>
          <w:rFonts w:asciiTheme="minorHAnsi" w:hAnsiTheme="minorHAnsi" w:cstheme="minorHAnsi"/>
          <w:b/>
          <w:color w:val="000000" w:themeColor="text1"/>
          <w:sz w:val="22"/>
          <w:szCs w:val="22"/>
        </w:rPr>
        <w:t>completed well in advance</w:t>
      </w:r>
      <w:r w:rsidRPr="00106C0D">
        <w:rPr>
          <w:rFonts w:asciiTheme="minorHAnsi" w:hAnsiTheme="minorHAnsi" w:cstheme="minorHAnsi"/>
          <w:color w:val="000000" w:themeColor="text1"/>
          <w:sz w:val="22"/>
          <w:szCs w:val="22"/>
        </w:rPr>
        <w:t xml:space="preserve"> of the session during which they are discussed</w:t>
      </w:r>
      <w:r w:rsidR="00645C3F" w:rsidRPr="00106C0D">
        <w:rPr>
          <w:rFonts w:asciiTheme="minorHAnsi" w:hAnsiTheme="minorHAnsi" w:cstheme="minorHAnsi"/>
          <w:color w:val="000000" w:themeColor="text1"/>
          <w:sz w:val="22"/>
          <w:szCs w:val="22"/>
        </w:rPr>
        <w:t xml:space="preserve">. This </w:t>
      </w:r>
      <w:r w:rsidRPr="00106C0D">
        <w:rPr>
          <w:rFonts w:asciiTheme="minorHAnsi" w:hAnsiTheme="minorHAnsi" w:cstheme="minorHAnsi"/>
          <w:color w:val="000000" w:themeColor="text1"/>
          <w:sz w:val="22"/>
          <w:szCs w:val="22"/>
        </w:rPr>
        <w:t>give</w:t>
      </w:r>
      <w:r w:rsidR="00645C3F" w:rsidRPr="00106C0D">
        <w:rPr>
          <w:rFonts w:asciiTheme="minorHAnsi" w:hAnsiTheme="minorHAnsi" w:cstheme="minorHAnsi"/>
          <w:color w:val="000000" w:themeColor="text1"/>
          <w:sz w:val="22"/>
          <w:szCs w:val="22"/>
        </w:rPr>
        <w:t>s</w:t>
      </w:r>
      <w:r w:rsidRPr="00106C0D">
        <w:rPr>
          <w:rFonts w:asciiTheme="minorHAnsi" w:hAnsiTheme="minorHAnsi" w:cstheme="minorHAnsi"/>
          <w:color w:val="000000" w:themeColor="text1"/>
          <w:sz w:val="22"/>
          <w:szCs w:val="22"/>
        </w:rPr>
        <w:t xml:space="preserve"> ample time for consideration of their content. Thoughtful, multi-day reflection on the content of the readings is essential to successful discussions. It is useful to write out, ahead of time, comments that </w:t>
      </w:r>
      <w:r w:rsidR="001C3154" w:rsidRPr="00106C0D">
        <w:rPr>
          <w:rFonts w:asciiTheme="minorHAnsi" w:hAnsiTheme="minorHAnsi" w:cstheme="minorHAnsi"/>
          <w:color w:val="000000" w:themeColor="text1"/>
          <w:sz w:val="22"/>
          <w:szCs w:val="22"/>
        </w:rPr>
        <w:t>are built</w:t>
      </w:r>
      <w:r w:rsidRPr="00106C0D">
        <w:rPr>
          <w:rFonts w:asciiTheme="minorHAnsi" w:hAnsiTheme="minorHAnsi" w:cstheme="minorHAnsi"/>
          <w:color w:val="000000" w:themeColor="text1"/>
          <w:sz w:val="22"/>
          <w:szCs w:val="22"/>
        </w:rPr>
        <w:t xml:space="preserve"> upon the readings.</w:t>
      </w:r>
    </w:p>
    <w:p w14:paraId="0AB6DD2A" w14:textId="77777777" w:rsidR="00C75A51" w:rsidRPr="005B0917" w:rsidRDefault="00C75A51" w:rsidP="00A11C44">
      <w:pPr>
        <w:keepLines/>
        <w:ind w:left="720"/>
        <w:rPr>
          <w:rFonts w:asciiTheme="minorHAnsi" w:hAnsiTheme="minorHAnsi" w:cstheme="minorHAnsi"/>
          <w:color w:val="000000" w:themeColor="text1"/>
        </w:rPr>
      </w:pPr>
    </w:p>
    <w:p w14:paraId="68021F3A" w14:textId="54CF77A1" w:rsidR="004148F4" w:rsidRPr="00106C0D" w:rsidRDefault="00160A17" w:rsidP="008F2423">
      <w:pPr>
        <w:widowControl/>
        <w:shd w:val="clear" w:color="auto" w:fill="000000" w:themeFill="text1"/>
        <w:tabs>
          <w:tab w:val="left" w:pos="10620"/>
        </w:tabs>
        <w:autoSpaceDE w:val="0"/>
        <w:autoSpaceDN w:val="0"/>
        <w:adjustRightInd w:val="0"/>
        <w:rPr>
          <w:rFonts w:asciiTheme="minorHAnsi" w:hAnsiTheme="minorHAnsi" w:cstheme="minorHAnsi"/>
          <w:b/>
          <w:color w:val="FFFFFF" w:themeColor="background1"/>
          <w:sz w:val="36"/>
          <w:szCs w:val="24"/>
        </w:rPr>
      </w:pPr>
      <w:r w:rsidRPr="00106C0D">
        <w:rPr>
          <w:rFonts w:asciiTheme="minorHAnsi" w:hAnsiTheme="minorHAnsi" w:cstheme="minorHAnsi"/>
          <w:b/>
          <w:color w:val="FFFFFF" w:themeColor="background1"/>
          <w:sz w:val="36"/>
          <w:szCs w:val="24"/>
        </w:rPr>
        <w:t>SUMMER READINGS</w:t>
      </w:r>
    </w:p>
    <w:p w14:paraId="4D897C0C" w14:textId="4F81F35D" w:rsidR="00335AAC" w:rsidRPr="00106C0D" w:rsidRDefault="00BA73C8" w:rsidP="007A18FB">
      <w:pPr>
        <w:widowControl/>
        <w:autoSpaceDE w:val="0"/>
        <w:autoSpaceDN w:val="0"/>
        <w:adjustRightInd w:val="0"/>
        <w:spacing w:before="120"/>
        <w:ind w:left="1354" w:hanging="814"/>
        <w:rPr>
          <w:rFonts w:asciiTheme="minorHAnsi" w:hAnsiTheme="minorHAnsi" w:cstheme="minorHAnsi"/>
          <w:b/>
          <w:bCs/>
          <w:color w:val="000000" w:themeColor="text1"/>
          <w:sz w:val="24"/>
          <w:szCs w:val="24"/>
        </w:rPr>
      </w:pPr>
      <w:r w:rsidRPr="00106C0D">
        <w:rPr>
          <w:rFonts w:asciiTheme="minorHAnsi" w:hAnsiTheme="minorHAnsi" w:cstheme="minorHAnsi"/>
          <w:b/>
          <w:bCs/>
          <w:color w:val="000000" w:themeColor="text1"/>
          <w:sz w:val="24"/>
          <w:szCs w:val="24"/>
        </w:rPr>
        <w:t>I</w:t>
      </w:r>
      <w:r w:rsidR="00F16CB5" w:rsidRPr="00106C0D">
        <w:rPr>
          <w:rFonts w:asciiTheme="minorHAnsi" w:hAnsiTheme="minorHAnsi" w:cstheme="minorHAnsi"/>
          <w:b/>
          <w:bCs/>
          <w:color w:val="000000" w:themeColor="text1"/>
          <w:sz w:val="24"/>
          <w:szCs w:val="24"/>
        </w:rPr>
        <w:t>ntroduction</w:t>
      </w:r>
      <w:r w:rsidR="00124DDF" w:rsidRPr="00106C0D">
        <w:rPr>
          <w:rFonts w:asciiTheme="minorHAnsi" w:hAnsiTheme="minorHAnsi" w:cstheme="minorHAnsi"/>
          <w:b/>
          <w:bCs/>
          <w:color w:val="000000" w:themeColor="text1"/>
          <w:sz w:val="24"/>
          <w:szCs w:val="24"/>
        </w:rPr>
        <w:t xml:space="preserve"> and</w:t>
      </w:r>
      <w:r w:rsidR="00F16CB5" w:rsidRPr="00106C0D">
        <w:rPr>
          <w:rFonts w:asciiTheme="minorHAnsi" w:hAnsiTheme="minorHAnsi" w:cstheme="minorHAnsi"/>
          <w:b/>
          <w:bCs/>
          <w:color w:val="000000" w:themeColor="text1"/>
          <w:sz w:val="24"/>
          <w:szCs w:val="24"/>
        </w:rPr>
        <w:t xml:space="preserve"> premise:</w:t>
      </w:r>
      <w:r w:rsidR="00335AAC" w:rsidRPr="00106C0D">
        <w:rPr>
          <w:rFonts w:asciiTheme="minorHAnsi" w:hAnsiTheme="minorHAnsi" w:cstheme="minorHAnsi"/>
          <w:b/>
          <w:bCs/>
          <w:color w:val="000000" w:themeColor="text1"/>
          <w:sz w:val="24"/>
          <w:szCs w:val="24"/>
        </w:rPr>
        <w:t xml:space="preserve"> </w:t>
      </w:r>
    </w:p>
    <w:p w14:paraId="49F4128F" w14:textId="3B8B039F" w:rsidR="000E57E6" w:rsidRPr="00106C0D" w:rsidRDefault="000E57E6" w:rsidP="00DB7186">
      <w:pPr>
        <w:widowControl/>
        <w:tabs>
          <w:tab w:val="left" w:pos="1800"/>
          <w:tab w:val="left" w:pos="5040"/>
        </w:tabs>
        <w:autoSpaceDE w:val="0"/>
        <w:autoSpaceDN w:val="0"/>
        <w:adjustRightInd w:val="0"/>
        <w:spacing w:before="40"/>
        <w:ind w:left="1710" w:hanging="630"/>
        <w:rPr>
          <w:rFonts w:asciiTheme="minorHAnsi" w:hAnsiTheme="minorHAnsi" w:cstheme="minorHAnsi"/>
          <w:color w:val="000000" w:themeColor="text1"/>
          <w:sz w:val="24"/>
          <w:szCs w:val="24"/>
        </w:rPr>
      </w:pPr>
      <w:r w:rsidRPr="00106C0D">
        <w:rPr>
          <w:rFonts w:asciiTheme="minorHAnsi" w:hAnsiTheme="minorHAnsi" w:cstheme="minorHAnsi"/>
          <w:color w:val="000000" w:themeColor="text1"/>
          <w:sz w:val="24"/>
          <w:szCs w:val="24"/>
        </w:rPr>
        <w:t>De Young, R. &amp; T. Princen (20</w:t>
      </w:r>
      <w:r w:rsidR="00124DDF" w:rsidRPr="00106C0D">
        <w:rPr>
          <w:rFonts w:asciiTheme="minorHAnsi" w:hAnsiTheme="minorHAnsi" w:cstheme="minorHAnsi"/>
          <w:color w:val="000000" w:themeColor="text1"/>
          <w:sz w:val="24"/>
          <w:szCs w:val="24"/>
        </w:rPr>
        <w:t>2</w:t>
      </w:r>
      <w:r w:rsidR="00A11C44" w:rsidRPr="00106C0D">
        <w:rPr>
          <w:rFonts w:asciiTheme="minorHAnsi" w:hAnsiTheme="minorHAnsi" w:cstheme="minorHAnsi"/>
          <w:color w:val="000000" w:themeColor="text1"/>
          <w:sz w:val="24"/>
          <w:szCs w:val="24"/>
        </w:rPr>
        <w:t>6</w:t>
      </w:r>
      <w:r w:rsidRPr="00106C0D">
        <w:rPr>
          <w:rFonts w:asciiTheme="minorHAnsi" w:hAnsiTheme="minorHAnsi" w:cstheme="minorHAnsi"/>
          <w:color w:val="000000" w:themeColor="text1"/>
          <w:sz w:val="24"/>
          <w:szCs w:val="24"/>
        </w:rPr>
        <w:t xml:space="preserve">) </w:t>
      </w:r>
      <w:r w:rsidRPr="00106C0D">
        <w:rPr>
          <w:rFonts w:asciiTheme="minorHAnsi" w:hAnsiTheme="minorHAnsi" w:cstheme="minorHAnsi"/>
          <w:i/>
          <w:color w:val="000000" w:themeColor="text1"/>
          <w:sz w:val="24"/>
          <w:szCs w:val="24"/>
        </w:rPr>
        <w:t>Localization Seminar Syllabus</w:t>
      </w:r>
      <w:r w:rsidRPr="00106C0D">
        <w:rPr>
          <w:rFonts w:asciiTheme="minorHAnsi" w:hAnsiTheme="minorHAnsi" w:cstheme="minorHAnsi"/>
          <w:color w:val="000000" w:themeColor="text1"/>
          <w:sz w:val="24"/>
          <w:szCs w:val="24"/>
        </w:rPr>
        <w:t>. [</w:t>
      </w:r>
      <w:r w:rsidRPr="00106C0D">
        <w:rPr>
          <w:rFonts w:asciiTheme="minorHAnsi" w:hAnsiTheme="minorHAnsi" w:cstheme="minorHAnsi"/>
          <w:b/>
          <w:color w:val="000000" w:themeColor="text1"/>
          <w:sz w:val="24"/>
          <w:szCs w:val="24"/>
        </w:rPr>
        <w:t>This document</w:t>
      </w:r>
      <w:r w:rsidRPr="00106C0D">
        <w:rPr>
          <w:rFonts w:asciiTheme="minorHAnsi" w:hAnsiTheme="minorHAnsi" w:cstheme="minorHAnsi"/>
          <w:color w:val="000000" w:themeColor="text1"/>
          <w:sz w:val="24"/>
          <w:szCs w:val="24"/>
        </w:rPr>
        <w:t>]</w:t>
      </w:r>
      <w:r w:rsidR="00600B12" w:rsidRPr="00106C0D">
        <w:rPr>
          <w:rFonts w:asciiTheme="minorHAnsi" w:hAnsiTheme="minorHAnsi" w:cstheme="minorHAnsi"/>
          <w:color w:val="000000" w:themeColor="text1"/>
          <w:sz w:val="24"/>
          <w:szCs w:val="24"/>
        </w:rPr>
        <w:t>.</w:t>
      </w:r>
    </w:p>
    <w:p w14:paraId="17BC8241" w14:textId="3E219C85" w:rsidR="00DB697E" w:rsidRPr="00106C0D" w:rsidRDefault="00DB697E" w:rsidP="00DB7186">
      <w:pPr>
        <w:widowControl/>
        <w:tabs>
          <w:tab w:val="left" w:pos="1800"/>
          <w:tab w:val="left" w:pos="5040"/>
        </w:tabs>
        <w:autoSpaceDE w:val="0"/>
        <w:autoSpaceDN w:val="0"/>
        <w:adjustRightInd w:val="0"/>
        <w:spacing w:before="40"/>
        <w:ind w:left="1080"/>
        <w:rPr>
          <w:rFonts w:asciiTheme="minorHAnsi" w:hAnsiTheme="minorHAnsi" w:cstheme="minorHAnsi"/>
          <w:color w:val="000000" w:themeColor="text1"/>
          <w:sz w:val="24"/>
          <w:szCs w:val="24"/>
        </w:rPr>
      </w:pPr>
      <w:r w:rsidRPr="00106C0D">
        <w:rPr>
          <w:rFonts w:asciiTheme="minorHAnsi" w:hAnsiTheme="minorHAnsi" w:cstheme="minorHAnsi"/>
          <w:color w:val="000000" w:themeColor="text1"/>
          <w:sz w:val="24"/>
          <w:szCs w:val="24"/>
        </w:rPr>
        <w:t>Front Matter: Preface and Introduction (</w:t>
      </w:r>
      <w:r w:rsidR="00A32CAA" w:rsidRPr="00106C0D">
        <w:rPr>
          <w:rFonts w:asciiTheme="minorHAnsi" w:hAnsiTheme="minorHAnsi" w:cstheme="minorHAnsi"/>
          <w:color w:val="000000" w:themeColor="text1"/>
          <w:sz w:val="24"/>
          <w:szCs w:val="24"/>
        </w:rPr>
        <w:t>p</w:t>
      </w:r>
      <w:r w:rsidRPr="00106C0D">
        <w:rPr>
          <w:rFonts w:asciiTheme="minorHAnsi" w:hAnsiTheme="minorHAnsi" w:cstheme="minorHAnsi"/>
          <w:color w:val="000000" w:themeColor="text1"/>
          <w:sz w:val="24"/>
          <w:szCs w:val="24"/>
        </w:rPr>
        <w:t>p. vii-xxvi)</w:t>
      </w:r>
      <w:r w:rsidR="00600B12" w:rsidRPr="00106C0D">
        <w:rPr>
          <w:rFonts w:asciiTheme="minorHAnsi" w:hAnsiTheme="minorHAnsi" w:cstheme="minorHAnsi"/>
          <w:color w:val="000000" w:themeColor="text1"/>
          <w:sz w:val="24"/>
          <w:szCs w:val="24"/>
        </w:rPr>
        <w:t>.</w:t>
      </w:r>
    </w:p>
    <w:p w14:paraId="1DDF2C9B" w14:textId="7DC9FCAB" w:rsidR="004E147E" w:rsidRPr="00106C0D" w:rsidRDefault="004E147E" w:rsidP="007A18FB">
      <w:pPr>
        <w:widowControl/>
        <w:autoSpaceDE w:val="0"/>
        <w:autoSpaceDN w:val="0"/>
        <w:adjustRightInd w:val="0"/>
        <w:spacing w:before="120"/>
        <w:ind w:left="1890" w:hanging="1350"/>
        <w:rPr>
          <w:rFonts w:asciiTheme="minorHAnsi" w:hAnsiTheme="minorHAnsi" w:cstheme="minorHAnsi"/>
          <w:b/>
          <w:bCs/>
          <w:color w:val="000000" w:themeColor="text1"/>
          <w:sz w:val="24"/>
          <w:szCs w:val="24"/>
        </w:rPr>
      </w:pPr>
      <w:r w:rsidRPr="00106C0D">
        <w:rPr>
          <w:rFonts w:asciiTheme="minorHAnsi" w:hAnsiTheme="minorHAnsi" w:cstheme="minorHAnsi"/>
          <w:b/>
          <w:bCs/>
          <w:color w:val="000000" w:themeColor="text1"/>
          <w:sz w:val="24"/>
          <w:szCs w:val="24"/>
        </w:rPr>
        <w:t>Complete</w:t>
      </w:r>
      <w:r w:rsidR="00752D8F" w:rsidRPr="00106C0D">
        <w:rPr>
          <w:rFonts w:asciiTheme="minorHAnsi" w:hAnsiTheme="minorHAnsi" w:cstheme="minorHAnsi"/>
          <w:b/>
          <w:bCs/>
          <w:color w:val="000000" w:themeColor="text1"/>
          <w:sz w:val="24"/>
          <w:szCs w:val="24"/>
        </w:rPr>
        <w:t xml:space="preserve"> the</w:t>
      </w:r>
      <w:r w:rsidRPr="00106C0D">
        <w:rPr>
          <w:rFonts w:asciiTheme="minorHAnsi" w:hAnsiTheme="minorHAnsi" w:cstheme="minorHAnsi"/>
          <w:b/>
          <w:bCs/>
          <w:color w:val="000000" w:themeColor="text1"/>
          <w:sz w:val="24"/>
          <w:szCs w:val="24"/>
        </w:rPr>
        <w:t xml:space="preserve"> </w:t>
      </w:r>
      <w:r w:rsidRPr="00106C0D">
        <w:rPr>
          <w:rFonts w:asciiTheme="minorHAnsi" w:hAnsiTheme="minorHAnsi" w:cstheme="minorHAnsi"/>
          <w:b/>
          <w:bCs/>
          <w:color w:val="000000" w:themeColor="text1"/>
          <w:sz w:val="24"/>
          <w:szCs w:val="24"/>
          <w:u w:val="single"/>
        </w:rPr>
        <w:t>summer a</w:t>
      </w:r>
      <w:r w:rsidR="00B05802" w:rsidRPr="00106C0D">
        <w:rPr>
          <w:rFonts w:asciiTheme="minorHAnsi" w:hAnsiTheme="minorHAnsi" w:cstheme="minorHAnsi"/>
          <w:b/>
          <w:bCs/>
          <w:color w:val="000000" w:themeColor="text1"/>
          <w:sz w:val="24"/>
          <w:szCs w:val="24"/>
          <w:u w:val="single"/>
        </w:rPr>
        <w:t>ssignment</w:t>
      </w:r>
      <w:r w:rsidRPr="00106C0D">
        <w:rPr>
          <w:rFonts w:asciiTheme="minorHAnsi" w:hAnsiTheme="minorHAnsi" w:cstheme="minorHAnsi"/>
          <w:b/>
          <w:bCs/>
          <w:color w:val="000000" w:themeColor="text1"/>
          <w:sz w:val="24"/>
          <w:szCs w:val="24"/>
        </w:rPr>
        <w:t xml:space="preserve"> </w:t>
      </w:r>
      <w:r w:rsidR="00447E8A" w:rsidRPr="00106C0D">
        <w:rPr>
          <w:rFonts w:asciiTheme="minorHAnsi" w:hAnsiTheme="minorHAnsi" w:cstheme="minorHAnsi"/>
          <w:b/>
          <w:bCs/>
          <w:color w:val="000000" w:themeColor="text1"/>
          <w:sz w:val="24"/>
          <w:szCs w:val="24"/>
        </w:rPr>
        <w:t>detailed below</w:t>
      </w:r>
      <w:r w:rsidRPr="00106C0D">
        <w:rPr>
          <w:rFonts w:asciiTheme="minorHAnsi" w:hAnsiTheme="minorHAnsi" w:cstheme="minorHAnsi"/>
          <w:b/>
          <w:bCs/>
          <w:color w:val="000000" w:themeColor="text1"/>
          <w:sz w:val="24"/>
          <w:szCs w:val="24"/>
        </w:rPr>
        <w:t>.</w:t>
      </w:r>
    </w:p>
    <w:p w14:paraId="104DE474" w14:textId="77777777" w:rsidR="005873F6" w:rsidRPr="005B0917" w:rsidRDefault="005873F6" w:rsidP="007A18FB">
      <w:pPr>
        <w:widowControl/>
        <w:autoSpaceDE w:val="0"/>
        <w:autoSpaceDN w:val="0"/>
        <w:adjustRightInd w:val="0"/>
        <w:spacing w:before="120"/>
        <w:ind w:left="1890" w:hanging="1350"/>
        <w:rPr>
          <w:rFonts w:asciiTheme="minorHAnsi" w:hAnsiTheme="minorHAnsi" w:cstheme="minorHAnsi"/>
          <w:b/>
          <w:bCs/>
          <w:color w:val="000000" w:themeColor="text1"/>
          <w:sz w:val="18"/>
          <w:szCs w:val="18"/>
        </w:rPr>
      </w:pPr>
    </w:p>
    <w:p w14:paraId="79442113" w14:textId="05A2AE53" w:rsidR="00237BF0" w:rsidRPr="00106C0D" w:rsidRDefault="00237BF0" w:rsidP="00157641">
      <w:pPr>
        <w:widowControl/>
        <w:shd w:val="clear" w:color="auto" w:fill="000000" w:themeFill="text1"/>
        <w:tabs>
          <w:tab w:val="left" w:pos="10620"/>
        </w:tabs>
        <w:autoSpaceDE w:val="0"/>
        <w:autoSpaceDN w:val="0"/>
        <w:adjustRightInd w:val="0"/>
        <w:rPr>
          <w:rFonts w:asciiTheme="minorHAnsi" w:hAnsiTheme="minorHAnsi" w:cstheme="minorHAnsi"/>
          <w:b/>
          <w:color w:val="FFFFFF" w:themeColor="background1"/>
          <w:sz w:val="36"/>
          <w:szCs w:val="24"/>
        </w:rPr>
      </w:pPr>
      <w:r w:rsidRPr="00106C0D">
        <w:rPr>
          <w:rFonts w:asciiTheme="minorHAnsi" w:hAnsiTheme="minorHAnsi" w:cstheme="minorHAnsi"/>
          <w:b/>
          <w:color w:val="FFFFFF" w:themeColor="background1"/>
          <w:sz w:val="36"/>
          <w:szCs w:val="24"/>
        </w:rPr>
        <w:t>BLAME NO ONE</w:t>
      </w:r>
      <w:r w:rsidR="00157641" w:rsidRPr="00106C0D">
        <w:rPr>
          <w:rFonts w:asciiTheme="minorHAnsi" w:hAnsiTheme="minorHAnsi" w:cstheme="minorHAnsi"/>
          <w:b/>
          <w:color w:val="FFFFFF" w:themeColor="background1"/>
          <w:sz w:val="36"/>
          <w:szCs w:val="24"/>
        </w:rPr>
        <w:tab/>
      </w:r>
    </w:p>
    <w:p w14:paraId="592F1825" w14:textId="3301F2B5" w:rsidR="00813D9F" w:rsidRPr="00106C0D" w:rsidRDefault="00D11B6E" w:rsidP="00C02B5F">
      <w:pPr>
        <w:widowControl/>
        <w:spacing w:before="240"/>
        <w:ind w:left="360" w:hanging="360"/>
        <w:rPr>
          <w:rFonts w:asciiTheme="minorHAnsi" w:hAnsiTheme="minorHAnsi" w:cstheme="minorHAnsi"/>
          <w:b/>
          <w:color w:val="000000" w:themeColor="text1"/>
          <w:sz w:val="24"/>
          <w:szCs w:val="24"/>
          <w:u w:val="single"/>
        </w:rPr>
      </w:pPr>
      <w:r w:rsidRPr="00106C0D">
        <w:rPr>
          <w:rFonts w:asciiTheme="minorHAnsi" w:hAnsiTheme="minorHAnsi" w:cstheme="minorHAnsi"/>
          <w:b/>
          <w:color w:val="000000" w:themeColor="text1"/>
          <w:sz w:val="24"/>
          <w:szCs w:val="24"/>
          <w:u w:val="single"/>
        </w:rPr>
        <w:t>SEPTEMBER 2</w:t>
      </w:r>
      <w:r w:rsidR="00652908" w:rsidRPr="00106C0D">
        <w:rPr>
          <w:rFonts w:asciiTheme="minorHAnsi" w:hAnsiTheme="minorHAnsi" w:cstheme="minorHAnsi"/>
          <w:b/>
          <w:color w:val="000000" w:themeColor="text1"/>
          <w:sz w:val="24"/>
          <w:szCs w:val="24"/>
          <w:u w:val="single"/>
        </w:rPr>
        <w:t xml:space="preserve"> –</w:t>
      </w:r>
      <w:r w:rsidR="008E3C23" w:rsidRPr="00106C0D">
        <w:rPr>
          <w:rFonts w:asciiTheme="minorHAnsi" w:hAnsiTheme="minorHAnsi" w:cstheme="minorHAnsi"/>
          <w:b/>
          <w:color w:val="000000" w:themeColor="text1"/>
          <w:sz w:val="24"/>
          <w:szCs w:val="24"/>
          <w:u w:val="single"/>
        </w:rPr>
        <w:t xml:space="preserve"> </w:t>
      </w:r>
      <w:r w:rsidR="007B71AC" w:rsidRPr="00106C0D">
        <w:rPr>
          <w:rFonts w:asciiTheme="minorHAnsi" w:hAnsiTheme="minorHAnsi" w:cstheme="minorHAnsi"/>
          <w:b/>
          <w:color w:val="000000" w:themeColor="text1"/>
          <w:sz w:val="24"/>
          <w:szCs w:val="24"/>
          <w:u w:val="single"/>
        </w:rPr>
        <w:t xml:space="preserve">DRIVERS OF LOCALIZATION </w:t>
      </w:r>
      <w:r w:rsidR="00813D9F" w:rsidRPr="00106C0D">
        <w:rPr>
          <w:rFonts w:asciiTheme="minorHAnsi" w:hAnsiTheme="minorHAnsi" w:cstheme="minorHAnsi"/>
          <w:b/>
          <w:color w:val="000000" w:themeColor="text1"/>
          <w:sz w:val="24"/>
          <w:szCs w:val="24"/>
          <w:u w:val="single"/>
        </w:rPr>
        <w:t xml:space="preserve">– </w:t>
      </w:r>
      <w:r w:rsidR="0034541E" w:rsidRPr="00106C0D">
        <w:rPr>
          <w:rFonts w:asciiTheme="minorHAnsi" w:hAnsiTheme="minorHAnsi" w:cstheme="minorHAnsi"/>
          <w:b/>
          <w:color w:val="000000" w:themeColor="text1"/>
          <w:sz w:val="24"/>
          <w:szCs w:val="24"/>
          <w:u w:val="single"/>
        </w:rPr>
        <w:t xml:space="preserve">RESOURCE </w:t>
      </w:r>
      <w:r w:rsidR="00983DB7" w:rsidRPr="00106C0D">
        <w:rPr>
          <w:rFonts w:asciiTheme="minorHAnsi" w:hAnsiTheme="minorHAnsi" w:cstheme="minorHAnsi"/>
          <w:b/>
          <w:color w:val="000000" w:themeColor="text1"/>
          <w:sz w:val="24"/>
          <w:szCs w:val="24"/>
          <w:u w:val="single"/>
        </w:rPr>
        <w:t>DESCENT</w:t>
      </w:r>
    </w:p>
    <w:p w14:paraId="063A802C" w14:textId="7C8457D6" w:rsidR="00435224" w:rsidRPr="00106C0D" w:rsidRDefault="00435224" w:rsidP="006C1210">
      <w:pPr>
        <w:widowControl/>
        <w:tabs>
          <w:tab w:val="left" w:pos="1800"/>
          <w:tab w:val="left" w:pos="5040"/>
        </w:tabs>
        <w:autoSpaceDE w:val="0"/>
        <w:autoSpaceDN w:val="0"/>
        <w:adjustRightInd w:val="0"/>
        <w:ind w:left="450"/>
        <w:rPr>
          <w:rFonts w:asciiTheme="minorHAnsi" w:hAnsiTheme="minorHAnsi" w:cstheme="minorHAnsi"/>
          <w:color w:val="000000" w:themeColor="text1"/>
          <w:sz w:val="24"/>
          <w:szCs w:val="24"/>
        </w:rPr>
      </w:pPr>
      <w:r w:rsidRPr="00106C0D">
        <w:rPr>
          <w:rFonts w:asciiTheme="minorHAnsi" w:hAnsiTheme="minorHAnsi" w:cstheme="minorHAnsi"/>
          <w:color w:val="000000" w:themeColor="text1"/>
          <w:sz w:val="24"/>
          <w:szCs w:val="24"/>
        </w:rPr>
        <w:t>Drivers of Localization</w:t>
      </w:r>
      <w:r w:rsidR="00EC4340" w:rsidRPr="00106C0D">
        <w:rPr>
          <w:rFonts w:asciiTheme="minorHAnsi" w:hAnsiTheme="minorHAnsi" w:cstheme="minorHAnsi"/>
          <w:color w:val="000000" w:themeColor="text1"/>
          <w:sz w:val="24"/>
          <w:szCs w:val="24"/>
        </w:rPr>
        <w:t xml:space="preserve"> – Introduction</w:t>
      </w:r>
      <w:r w:rsidRPr="00106C0D">
        <w:rPr>
          <w:rFonts w:asciiTheme="minorHAnsi" w:hAnsiTheme="minorHAnsi" w:cstheme="minorHAnsi"/>
          <w:color w:val="000000" w:themeColor="text1"/>
          <w:sz w:val="24"/>
          <w:szCs w:val="24"/>
        </w:rPr>
        <w:t xml:space="preserve"> (</w:t>
      </w:r>
      <w:r w:rsidR="00A32CAA" w:rsidRPr="00106C0D">
        <w:rPr>
          <w:rFonts w:asciiTheme="minorHAnsi" w:hAnsiTheme="minorHAnsi" w:cstheme="minorHAnsi"/>
          <w:color w:val="000000" w:themeColor="text1"/>
          <w:sz w:val="24"/>
          <w:szCs w:val="24"/>
        </w:rPr>
        <w:t>p</w:t>
      </w:r>
      <w:r w:rsidRPr="00106C0D">
        <w:rPr>
          <w:rFonts w:asciiTheme="minorHAnsi" w:hAnsiTheme="minorHAnsi" w:cstheme="minorHAnsi"/>
          <w:color w:val="000000" w:themeColor="text1"/>
          <w:sz w:val="24"/>
          <w:szCs w:val="24"/>
        </w:rPr>
        <w:t>p. 2-4)</w:t>
      </w:r>
    </w:p>
    <w:p w14:paraId="3301B2AE" w14:textId="0CB3D0F6" w:rsidR="00435224" w:rsidRPr="00106C0D" w:rsidRDefault="00142B31" w:rsidP="006C1210">
      <w:pPr>
        <w:widowControl/>
        <w:tabs>
          <w:tab w:val="left" w:pos="1800"/>
          <w:tab w:val="left" w:pos="5040"/>
        </w:tabs>
        <w:autoSpaceDE w:val="0"/>
        <w:autoSpaceDN w:val="0"/>
        <w:adjustRightInd w:val="0"/>
        <w:ind w:left="450"/>
        <w:rPr>
          <w:rFonts w:asciiTheme="minorHAnsi" w:hAnsiTheme="minorHAnsi" w:cstheme="minorHAnsi"/>
          <w:color w:val="000000" w:themeColor="text1"/>
          <w:sz w:val="24"/>
          <w:szCs w:val="24"/>
        </w:rPr>
      </w:pPr>
      <w:r w:rsidRPr="00106C0D">
        <w:rPr>
          <w:rFonts w:asciiTheme="minorHAnsi" w:hAnsiTheme="minorHAnsi" w:cstheme="minorHAnsi"/>
          <w:color w:val="000000" w:themeColor="text1"/>
          <w:sz w:val="24"/>
          <w:szCs w:val="24"/>
        </w:rPr>
        <w:t xml:space="preserve">Chapter </w:t>
      </w:r>
      <w:r w:rsidR="00435224" w:rsidRPr="00106C0D">
        <w:rPr>
          <w:rFonts w:asciiTheme="minorHAnsi" w:hAnsiTheme="minorHAnsi" w:cstheme="minorHAnsi"/>
          <w:color w:val="000000" w:themeColor="text1"/>
          <w:sz w:val="24"/>
          <w:szCs w:val="24"/>
        </w:rPr>
        <w:t>1</w:t>
      </w:r>
      <w:r w:rsidR="00435224" w:rsidRPr="00106C0D">
        <w:rPr>
          <w:rFonts w:asciiTheme="minorHAnsi" w:hAnsiTheme="minorHAnsi" w:cstheme="minorHAnsi"/>
          <w:color w:val="000000" w:themeColor="text1"/>
          <w:sz w:val="24"/>
          <w:szCs w:val="24"/>
        </w:rPr>
        <w:tab/>
        <w:t>The End of Fossil Fuels</w:t>
      </w:r>
      <w:r w:rsidR="00435224" w:rsidRPr="00106C0D">
        <w:rPr>
          <w:rFonts w:asciiTheme="minorHAnsi" w:hAnsiTheme="minorHAnsi" w:cstheme="minorHAnsi"/>
          <w:color w:val="000000" w:themeColor="text1"/>
          <w:sz w:val="24"/>
          <w:szCs w:val="24"/>
        </w:rPr>
        <w:tab/>
        <w:t>M. King Hubbert</w:t>
      </w:r>
      <w:r w:rsidR="00435224" w:rsidRPr="00106C0D">
        <w:rPr>
          <w:rFonts w:asciiTheme="minorHAnsi" w:hAnsiTheme="minorHAnsi" w:cstheme="minorHAnsi"/>
          <w:color w:val="000000" w:themeColor="text1"/>
          <w:sz w:val="24"/>
          <w:szCs w:val="24"/>
        </w:rPr>
        <w:tab/>
      </w:r>
    </w:p>
    <w:p w14:paraId="71BBFAEB" w14:textId="2BF19734" w:rsidR="00675C86" w:rsidRPr="00106C0D" w:rsidRDefault="00675C86" w:rsidP="00675C86">
      <w:pPr>
        <w:widowControl/>
        <w:tabs>
          <w:tab w:val="left" w:pos="1800"/>
          <w:tab w:val="left" w:pos="5040"/>
        </w:tabs>
        <w:autoSpaceDE w:val="0"/>
        <w:autoSpaceDN w:val="0"/>
        <w:adjustRightInd w:val="0"/>
        <w:ind w:left="1080" w:hanging="630"/>
        <w:rPr>
          <w:rStyle w:val="itemname"/>
          <w:rFonts w:asciiTheme="minorHAnsi" w:hAnsiTheme="minorHAnsi"/>
          <w:color w:val="000000" w:themeColor="text1"/>
          <w:sz w:val="24"/>
        </w:rPr>
      </w:pPr>
      <w:r w:rsidRPr="00106C0D">
        <w:rPr>
          <w:rStyle w:val="itemname"/>
          <w:rFonts w:asciiTheme="minorHAnsi" w:hAnsiTheme="minorHAnsi"/>
          <w:color w:val="000000" w:themeColor="text1"/>
          <w:sz w:val="24"/>
        </w:rPr>
        <w:t xml:space="preserve">Morgan, T. (2026) Synopsis: A Summation of </w:t>
      </w:r>
      <w:r w:rsidR="00E14E7C" w:rsidRPr="00106C0D">
        <w:rPr>
          <w:rStyle w:val="itemname"/>
          <w:rFonts w:asciiTheme="minorHAnsi" w:hAnsiTheme="minorHAnsi"/>
          <w:color w:val="000000" w:themeColor="text1"/>
          <w:sz w:val="24"/>
        </w:rPr>
        <w:t>t</w:t>
      </w:r>
      <w:r w:rsidRPr="00106C0D">
        <w:rPr>
          <w:rStyle w:val="itemname"/>
          <w:rFonts w:asciiTheme="minorHAnsi" w:hAnsiTheme="minorHAnsi"/>
          <w:color w:val="000000" w:themeColor="text1"/>
          <w:sz w:val="24"/>
        </w:rPr>
        <w:t>he Thesis</w:t>
      </w:r>
      <w:r w:rsidR="00E14E7C" w:rsidRPr="00106C0D">
        <w:rPr>
          <w:rStyle w:val="itemname"/>
          <w:rFonts w:asciiTheme="minorHAnsi" w:hAnsiTheme="minorHAnsi"/>
          <w:color w:val="000000" w:themeColor="text1"/>
          <w:sz w:val="24"/>
        </w:rPr>
        <w:t xml:space="preserve">. </w:t>
      </w:r>
      <w:r w:rsidRPr="00106C0D">
        <w:rPr>
          <w:rStyle w:val="itemname"/>
          <w:rFonts w:asciiTheme="minorHAnsi" w:hAnsiTheme="minorHAnsi"/>
          <w:i/>
          <w:color w:val="000000" w:themeColor="text1"/>
          <w:sz w:val="24"/>
        </w:rPr>
        <w:t>Surplus Energy Economics.</w:t>
      </w:r>
      <w:r w:rsidRPr="00106C0D">
        <w:rPr>
          <w:rStyle w:val="itemname"/>
          <w:rFonts w:asciiTheme="minorHAnsi" w:hAnsiTheme="minorHAnsi"/>
          <w:color w:val="000000" w:themeColor="text1"/>
          <w:sz w:val="24"/>
        </w:rPr>
        <w:t xml:space="preserve"> </w:t>
      </w:r>
      <w:r w:rsidRPr="00106C0D">
        <w:rPr>
          <w:rFonts w:asciiTheme="minorHAnsi" w:hAnsiTheme="minorHAnsi" w:cstheme="minorHAnsi"/>
          <w:color w:val="000000" w:themeColor="text1"/>
          <w:sz w:val="24"/>
          <w:szCs w:val="24"/>
        </w:rPr>
        <w:t xml:space="preserve">Retrieved 8-7-26 from: </w:t>
      </w:r>
      <w:r w:rsidRPr="00106C0D">
        <w:rPr>
          <w:rStyle w:val="itemname"/>
          <w:rFonts w:asciiTheme="minorHAnsi" w:hAnsiTheme="minorHAnsi"/>
          <w:color w:val="000000" w:themeColor="text1"/>
          <w:sz w:val="24"/>
        </w:rPr>
        <w:t>https://surplusenergyeconomics.wordpress.com/synopsis/</w:t>
      </w:r>
    </w:p>
    <w:p w14:paraId="3DC13074" w14:textId="3C7541D8" w:rsidR="00983DB7" w:rsidRPr="00106C0D" w:rsidRDefault="00983DB7" w:rsidP="00682854">
      <w:pPr>
        <w:widowControl/>
        <w:tabs>
          <w:tab w:val="left" w:pos="1800"/>
          <w:tab w:val="left" w:pos="5040"/>
        </w:tabs>
        <w:autoSpaceDE w:val="0"/>
        <w:autoSpaceDN w:val="0"/>
        <w:adjustRightInd w:val="0"/>
        <w:ind w:left="1080" w:hanging="630"/>
        <w:rPr>
          <w:rFonts w:asciiTheme="minorHAnsi" w:hAnsiTheme="minorHAnsi" w:cstheme="minorHAnsi"/>
          <w:color w:val="000000" w:themeColor="text1"/>
          <w:sz w:val="24"/>
          <w:szCs w:val="24"/>
        </w:rPr>
      </w:pPr>
      <w:r w:rsidRPr="00106C0D">
        <w:rPr>
          <w:rFonts w:asciiTheme="minorHAnsi" w:hAnsiTheme="minorHAnsi" w:cstheme="minorHAnsi"/>
          <w:color w:val="000000" w:themeColor="text1"/>
          <w:sz w:val="24"/>
          <w:szCs w:val="24"/>
        </w:rPr>
        <w:t>De Young, R. (2014) Some behavioral aspects of energy descent</w:t>
      </w:r>
      <w:r w:rsidR="00307382" w:rsidRPr="00106C0D">
        <w:rPr>
          <w:rFonts w:asciiTheme="minorHAnsi" w:hAnsiTheme="minorHAnsi" w:cstheme="minorHAnsi"/>
          <w:color w:val="000000" w:themeColor="text1"/>
          <w:sz w:val="24"/>
          <w:szCs w:val="24"/>
        </w:rPr>
        <w:t>:</w:t>
      </w:r>
      <w:r w:rsidRPr="00106C0D">
        <w:rPr>
          <w:rFonts w:asciiTheme="minorHAnsi" w:hAnsiTheme="minorHAnsi" w:cstheme="minorHAnsi"/>
          <w:color w:val="000000" w:themeColor="text1"/>
          <w:sz w:val="24"/>
          <w:szCs w:val="24"/>
        </w:rPr>
        <w:t xml:space="preserve"> How </w:t>
      </w:r>
      <w:proofErr w:type="gramStart"/>
      <w:r w:rsidRPr="00106C0D">
        <w:rPr>
          <w:rFonts w:asciiTheme="minorHAnsi" w:hAnsiTheme="minorHAnsi" w:cstheme="minorHAnsi"/>
          <w:color w:val="000000" w:themeColor="text1"/>
          <w:sz w:val="24"/>
          <w:szCs w:val="24"/>
        </w:rPr>
        <w:t>a biophysical</w:t>
      </w:r>
      <w:proofErr w:type="gramEnd"/>
      <w:r w:rsidRPr="00106C0D">
        <w:rPr>
          <w:rFonts w:asciiTheme="minorHAnsi" w:hAnsiTheme="minorHAnsi" w:cstheme="minorHAnsi"/>
          <w:color w:val="000000" w:themeColor="text1"/>
          <w:sz w:val="24"/>
          <w:szCs w:val="24"/>
        </w:rPr>
        <w:t xml:space="preserve"> psychology might help people transition through the lean times ahead, </w:t>
      </w:r>
      <w:r w:rsidRPr="00106C0D">
        <w:rPr>
          <w:rFonts w:asciiTheme="minorHAnsi" w:hAnsiTheme="minorHAnsi" w:cstheme="minorHAnsi"/>
          <w:i/>
          <w:color w:val="000000" w:themeColor="text1"/>
          <w:sz w:val="24"/>
          <w:szCs w:val="24"/>
        </w:rPr>
        <w:t>Frontiers in Psychology, 5,</w:t>
      </w:r>
      <w:r w:rsidRPr="00106C0D">
        <w:rPr>
          <w:rFonts w:asciiTheme="minorHAnsi" w:hAnsiTheme="minorHAnsi" w:cstheme="minorHAnsi"/>
          <w:color w:val="000000" w:themeColor="text1"/>
          <w:sz w:val="24"/>
          <w:szCs w:val="24"/>
        </w:rPr>
        <w:t xml:space="preserve"> 1255</w:t>
      </w:r>
      <w:r w:rsidRPr="00106C0D">
        <w:rPr>
          <w:rFonts w:asciiTheme="minorHAnsi" w:hAnsiTheme="minorHAnsi"/>
          <w:color w:val="000000" w:themeColor="text1"/>
        </w:rPr>
        <w:t>.</w:t>
      </w:r>
    </w:p>
    <w:p w14:paraId="425A7436" w14:textId="7023C328" w:rsidR="00172877" w:rsidRPr="00106C0D" w:rsidRDefault="00AE732A" w:rsidP="003D395C">
      <w:pPr>
        <w:keepNext/>
        <w:keepLines/>
        <w:widowControl/>
        <w:tabs>
          <w:tab w:val="left" w:pos="450"/>
          <w:tab w:val="left" w:pos="1980"/>
          <w:tab w:val="left" w:pos="2340"/>
          <w:tab w:val="left" w:pos="6120"/>
        </w:tabs>
        <w:autoSpaceDE w:val="0"/>
        <w:autoSpaceDN w:val="0"/>
        <w:adjustRightInd w:val="0"/>
        <w:rPr>
          <w:rFonts w:asciiTheme="minorHAnsi" w:hAnsiTheme="minorHAnsi" w:cstheme="minorHAnsi"/>
          <w:b/>
          <w:color w:val="000000" w:themeColor="text1"/>
          <w:sz w:val="24"/>
          <w:szCs w:val="24"/>
          <w:u w:val="single"/>
        </w:rPr>
      </w:pPr>
      <w:r w:rsidRPr="00106C0D">
        <w:rPr>
          <w:rFonts w:asciiTheme="minorHAnsi" w:hAnsiTheme="minorHAnsi" w:cstheme="minorHAnsi"/>
          <w:b/>
          <w:color w:val="000000" w:themeColor="text1"/>
          <w:sz w:val="24"/>
          <w:szCs w:val="24"/>
          <w:u w:val="single"/>
        </w:rPr>
        <w:t>SEPTEMBER</w:t>
      </w:r>
      <w:r w:rsidR="00237BF0" w:rsidRPr="00106C0D">
        <w:rPr>
          <w:rFonts w:asciiTheme="minorHAnsi" w:hAnsiTheme="minorHAnsi" w:cstheme="minorHAnsi"/>
          <w:b/>
          <w:color w:val="000000" w:themeColor="text1"/>
          <w:sz w:val="24"/>
          <w:szCs w:val="24"/>
          <w:u w:val="single"/>
        </w:rPr>
        <w:t xml:space="preserve"> </w:t>
      </w:r>
      <w:r w:rsidR="00D11B6E" w:rsidRPr="00106C0D">
        <w:rPr>
          <w:rFonts w:asciiTheme="minorHAnsi" w:hAnsiTheme="minorHAnsi" w:cstheme="minorHAnsi"/>
          <w:b/>
          <w:color w:val="000000" w:themeColor="text1"/>
          <w:sz w:val="24"/>
          <w:szCs w:val="24"/>
          <w:u w:val="single"/>
        </w:rPr>
        <w:t>9</w:t>
      </w:r>
      <w:r w:rsidR="00633985" w:rsidRPr="00106C0D">
        <w:rPr>
          <w:rFonts w:asciiTheme="minorHAnsi" w:hAnsiTheme="minorHAnsi" w:cstheme="minorHAnsi"/>
          <w:b/>
          <w:color w:val="000000" w:themeColor="text1"/>
          <w:sz w:val="24"/>
          <w:szCs w:val="24"/>
          <w:u w:val="single"/>
        </w:rPr>
        <w:t xml:space="preserve"> – </w:t>
      </w:r>
      <w:r w:rsidR="00172877" w:rsidRPr="00106C0D">
        <w:rPr>
          <w:rFonts w:asciiTheme="minorHAnsi" w:hAnsiTheme="minorHAnsi" w:cstheme="minorHAnsi"/>
          <w:b/>
          <w:color w:val="000000" w:themeColor="text1"/>
          <w:sz w:val="24"/>
          <w:szCs w:val="24"/>
          <w:u w:val="single"/>
        </w:rPr>
        <w:t>DRIVERS OF LOCALIZATION – CONSUMPTION</w:t>
      </w:r>
      <w:r w:rsidR="006B4C41" w:rsidRPr="00106C0D">
        <w:rPr>
          <w:rFonts w:asciiTheme="minorHAnsi" w:hAnsiTheme="minorHAnsi" w:cstheme="minorHAnsi"/>
          <w:b/>
          <w:color w:val="000000" w:themeColor="text1"/>
          <w:sz w:val="24"/>
          <w:szCs w:val="24"/>
          <w:u w:val="single"/>
        </w:rPr>
        <w:t xml:space="preserve"> </w:t>
      </w:r>
    </w:p>
    <w:p w14:paraId="76706F67" w14:textId="463B1597" w:rsidR="001E15D3" w:rsidRPr="00106C0D" w:rsidRDefault="001E15D3" w:rsidP="003D395C">
      <w:pPr>
        <w:keepNext/>
        <w:keepLines/>
        <w:ind w:left="1152" w:hanging="706"/>
        <w:rPr>
          <w:rFonts w:asciiTheme="minorHAnsi" w:hAnsiTheme="minorHAnsi"/>
          <w:color w:val="000000" w:themeColor="text1"/>
          <w:sz w:val="24"/>
        </w:rPr>
      </w:pPr>
      <w:r w:rsidRPr="00106C0D">
        <w:rPr>
          <w:rFonts w:asciiTheme="minorHAnsi" w:hAnsiTheme="minorHAnsi"/>
          <w:color w:val="000000" w:themeColor="text1"/>
          <w:sz w:val="24"/>
        </w:rPr>
        <w:t xml:space="preserve">Princen, Maniates, Conca (2002) “Confronting Consumption.” In </w:t>
      </w:r>
      <w:r w:rsidRPr="00106C0D">
        <w:rPr>
          <w:rFonts w:asciiTheme="minorHAnsi" w:hAnsiTheme="minorHAnsi"/>
          <w:i/>
          <w:color w:val="000000" w:themeColor="text1"/>
          <w:sz w:val="24"/>
        </w:rPr>
        <w:t>Confronting Consumption</w:t>
      </w:r>
      <w:r w:rsidRPr="00106C0D">
        <w:rPr>
          <w:rFonts w:asciiTheme="minorHAnsi" w:hAnsiTheme="minorHAnsi"/>
          <w:color w:val="000000" w:themeColor="text1"/>
          <w:sz w:val="24"/>
        </w:rPr>
        <w:t xml:space="preserve">. Cambridge, MA: MIT Press. </w:t>
      </w:r>
      <w:r w:rsidR="009E57B4" w:rsidRPr="00106C0D">
        <w:rPr>
          <w:rFonts w:asciiTheme="minorHAnsi" w:hAnsiTheme="minorHAnsi"/>
          <w:color w:val="000000" w:themeColor="text1"/>
          <w:sz w:val="24"/>
        </w:rPr>
        <w:t>(</w:t>
      </w:r>
      <w:r w:rsidR="002236DF" w:rsidRPr="00106C0D">
        <w:rPr>
          <w:rFonts w:asciiTheme="minorHAnsi" w:hAnsiTheme="minorHAnsi"/>
          <w:color w:val="000000" w:themeColor="text1"/>
          <w:sz w:val="24"/>
        </w:rPr>
        <w:t>p</w:t>
      </w:r>
      <w:r w:rsidRPr="00106C0D">
        <w:rPr>
          <w:rFonts w:asciiTheme="minorHAnsi" w:hAnsiTheme="minorHAnsi"/>
          <w:color w:val="000000" w:themeColor="text1"/>
          <w:sz w:val="24"/>
        </w:rPr>
        <w:t>p. 1-20</w:t>
      </w:r>
      <w:r w:rsidR="009E57B4" w:rsidRPr="00106C0D">
        <w:rPr>
          <w:rFonts w:asciiTheme="minorHAnsi" w:hAnsiTheme="minorHAnsi"/>
          <w:color w:val="000000" w:themeColor="text1"/>
          <w:sz w:val="24"/>
        </w:rPr>
        <w:t>)</w:t>
      </w:r>
      <w:r w:rsidRPr="00106C0D">
        <w:rPr>
          <w:rFonts w:asciiTheme="minorHAnsi" w:hAnsiTheme="minorHAnsi"/>
          <w:color w:val="000000" w:themeColor="text1"/>
          <w:sz w:val="24"/>
        </w:rPr>
        <w:t>.</w:t>
      </w:r>
    </w:p>
    <w:p w14:paraId="0552F9EE" w14:textId="6BD8FDBE" w:rsidR="00172877" w:rsidRPr="00106C0D" w:rsidRDefault="00172877" w:rsidP="006C1210">
      <w:pPr>
        <w:widowControl/>
        <w:tabs>
          <w:tab w:val="left" w:pos="1800"/>
          <w:tab w:val="left" w:pos="5040"/>
        </w:tabs>
        <w:autoSpaceDE w:val="0"/>
        <w:autoSpaceDN w:val="0"/>
        <w:adjustRightInd w:val="0"/>
        <w:ind w:left="450"/>
        <w:rPr>
          <w:rFonts w:asciiTheme="minorHAnsi" w:hAnsiTheme="minorHAnsi" w:cstheme="minorHAnsi"/>
          <w:color w:val="000000" w:themeColor="text1"/>
          <w:sz w:val="24"/>
          <w:szCs w:val="24"/>
        </w:rPr>
      </w:pPr>
      <w:r w:rsidRPr="00106C0D">
        <w:rPr>
          <w:rFonts w:asciiTheme="minorHAnsi" w:hAnsiTheme="minorHAnsi" w:cstheme="minorHAnsi"/>
          <w:color w:val="000000" w:themeColor="text1"/>
          <w:sz w:val="24"/>
          <w:szCs w:val="24"/>
        </w:rPr>
        <w:t xml:space="preserve">Monbiot, G. (2015) Consume more, conserve more: Sorry, but we just can’t do both, </w:t>
      </w:r>
      <w:r w:rsidRPr="00106C0D">
        <w:rPr>
          <w:rFonts w:asciiTheme="minorHAnsi" w:hAnsiTheme="minorHAnsi" w:cstheme="minorHAnsi"/>
          <w:i/>
          <w:color w:val="000000" w:themeColor="text1"/>
          <w:sz w:val="24"/>
          <w:szCs w:val="24"/>
        </w:rPr>
        <w:t>Guardian</w:t>
      </w:r>
      <w:r w:rsidRPr="00106C0D">
        <w:rPr>
          <w:rFonts w:asciiTheme="minorHAnsi" w:hAnsiTheme="minorHAnsi" w:cstheme="minorHAnsi"/>
          <w:color w:val="000000" w:themeColor="text1"/>
          <w:sz w:val="24"/>
          <w:szCs w:val="24"/>
        </w:rPr>
        <w:t>, 24 Nov</w:t>
      </w:r>
      <w:r w:rsidR="00395938" w:rsidRPr="00106C0D">
        <w:rPr>
          <w:rFonts w:asciiTheme="minorHAnsi" w:hAnsiTheme="minorHAnsi" w:cstheme="minorHAnsi"/>
          <w:color w:val="000000" w:themeColor="text1"/>
          <w:sz w:val="24"/>
          <w:szCs w:val="24"/>
        </w:rPr>
        <w:t>.</w:t>
      </w:r>
    </w:p>
    <w:p w14:paraId="6148CA52" w14:textId="7F08D6D6" w:rsidR="00172877" w:rsidRPr="00106C0D" w:rsidRDefault="00172877" w:rsidP="006C1210">
      <w:pPr>
        <w:widowControl/>
        <w:tabs>
          <w:tab w:val="left" w:pos="1800"/>
          <w:tab w:val="left" w:pos="5040"/>
        </w:tabs>
        <w:autoSpaceDE w:val="0"/>
        <w:autoSpaceDN w:val="0"/>
        <w:adjustRightInd w:val="0"/>
        <w:ind w:left="450"/>
        <w:rPr>
          <w:rFonts w:asciiTheme="minorHAnsi" w:hAnsiTheme="minorHAnsi" w:cstheme="minorHAnsi"/>
          <w:color w:val="000000" w:themeColor="text1"/>
          <w:sz w:val="24"/>
          <w:szCs w:val="24"/>
        </w:rPr>
      </w:pPr>
      <w:r w:rsidRPr="00106C0D">
        <w:rPr>
          <w:rFonts w:asciiTheme="minorHAnsi" w:hAnsiTheme="minorHAnsi" w:cstheme="minorHAnsi"/>
          <w:b/>
          <w:color w:val="000000" w:themeColor="text1"/>
          <w:sz w:val="24"/>
          <w:szCs w:val="24"/>
        </w:rPr>
        <w:t>Case:</w:t>
      </w:r>
      <w:r w:rsidRPr="00106C0D">
        <w:rPr>
          <w:rFonts w:asciiTheme="minorHAnsi" w:hAnsiTheme="minorHAnsi" w:cstheme="minorHAnsi"/>
          <w:color w:val="000000" w:themeColor="text1"/>
          <w:sz w:val="24"/>
          <w:szCs w:val="24"/>
        </w:rPr>
        <w:t xml:space="preserve"> </w:t>
      </w:r>
      <w:r w:rsidR="004C1EE9" w:rsidRPr="00106C0D">
        <w:rPr>
          <w:rFonts w:asciiTheme="minorHAnsi" w:hAnsiTheme="minorHAnsi" w:cstheme="minorHAnsi"/>
          <w:color w:val="000000" w:themeColor="text1"/>
          <w:sz w:val="24"/>
          <w:szCs w:val="24"/>
        </w:rPr>
        <w:t>Kolbert</w:t>
      </w:r>
      <w:r w:rsidR="00C64EB5" w:rsidRPr="00106C0D">
        <w:rPr>
          <w:rFonts w:asciiTheme="minorHAnsi" w:hAnsiTheme="minorHAnsi" w:cstheme="minorHAnsi"/>
          <w:color w:val="000000" w:themeColor="text1"/>
          <w:sz w:val="24"/>
          <w:szCs w:val="24"/>
        </w:rPr>
        <w:t>, E.</w:t>
      </w:r>
      <w:r w:rsidR="004C1EE9" w:rsidRPr="00106C0D">
        <w:rPr>
          <w:rFonts w:asciiTheme="minorHAnsi" w:hAnsiTheme="minorHAnsi" w:cstheme="minorHAnsi"/>
          <w:color w:val="000000" w:themeColor="text1"/>
          <w:sz w:val="24"/>
          <w:szCs w:val="24"/>
        </w:rPr>
        <w:t xml:space="preserve"> (2008) “</w:t>
      </w:r>
      <w:proofErr w:type="gramStart"/>
      <w:r w:rsidRPr="00106C0D">
        <w:rPr>
          <w:rFonts w:asciiTheme="minorHAnsi" w:hAnsiTheme="minorHAnsi" w:cstheme="minorHAnsi"/>
          <w:color w:val="000000" w:themeColor="text1"/>
          <w:sz w:val="24"/>
          <w:szCs w:val="24"/>
        </w:rPr>
        <w:t>2000 watt</w:t>
      </w:r>
      <w:proofErr w:type="gramEnd"/>
      <w:r w:rsidRPr="00106C0D">
        <w:rPr>
          <w:rFonts w:asciiTheme="minorHAnsi" w:hAnsiTheme="minorHAnsi" w:cstheme="minorHAnsi"/>
          <w:color w:val="000000" w:themeColor="text1"/>
          <w:sz w:val="24"/>
          <w:szCs w:val="24"/>
        </w:rPr>
        <w:t xml:space="preserve"> </w:t>
      </w:r>
      <w:r w:rsidR="004C1EE9" w:rsidRPr="00106C0D">
        <w:rPr>
          <w:rFonts w:asciiTheme="minorHAnsi" w:hAnsiTheme="minorHAnsi" w:cstheme="minorHAnsi"/>
          <w:color w:val="000000" w:themeColor="text1"/>
          <w:sz w:val="24"/>
          <w:szCs w:val="24"/>
        </w:rPr>
        <w:t>society,</w:t>
      </w:r>
      <w:r w:rsidR="001E5103" w:rsidRPr="00106C0D">
        <w:rPr>
          <w:rFonts w:asciiTheme="minorHAnsi" w:hAnsiTheme="minorHAnsi" w:cstheme="minorHAnsi"/>
          <w:color w:val="000000" w:themeColor="text1"/>
          <w:sz w:val="24"/>
          <w:szCs w:val="24"/>
        </w:rPr>
        <w:t>”</w:t>
      </w:r>
      <w:r w:rsidR="004C1EE9" w:rsidRPr="00106C0D">
        <w:rPr>
          <w:rFonts w:asciiTheme="minorHAnsi" w:hAnsiTheme="minorHAnsi" w:cstheme="minorHAnsi"/>
          <w:color w:val="000000" w:themeColor="text1"/>
          <w:sz w:val="24"/>
          <w:szCs w:val="24"/>
        </w:rPr>
        <w:t xml:space="preserve"> </w:t>
      </w:r>
      <w:r w:rsidR="002236DF" w:rsidRPr="00106C0D">
        <w:rPr>
          <w:rFonts w:asciiTheme="minorHAnsi" w:hAnsiTheme="minorHAnsi" w:cstheme="minorHAnsi"/>
          <w:color w:val="000000" w:themeColor="text1"/>
          <w:sz w:val="24"/>
          <w:szCs w:val="24"/>
        </w:rPr>
        <w:t>p</w:t>
      </w:r>
      <w:r w:rsidR="004C1EE9" w:rsidRPr="00106C0D">
        <w:rPr>
          <w:rFonts w:asciiTheme="minorHAnsi" w:hAnsiTheme="minorHAnsi" w:cstheme="minorHAnsi"/>
          <w:color w:val="000000" w:themeColor="text1"/>
          <w:sz w:val="24"/>
          <w:szCs w:val="24"/>
        </w:rPr>
        <w:t xml:space="preserve">p. 74-77 in </w:t>
      </w:r>
      <w:r w:rsidR="00B17756" w:rsidRPr="00106C0D">
        <w:rPr>
          <w:rFonts w:asciiTheme="minorHAnsi" w:hAnsiTheme="minorHAnsi" w:cstheme="minorHAnsi"/>
          <w:color w:val="000000" w:themeColor="text1"/>
          <w:sz w:val="24"/>
          <w:szCs w:val="24"/>
        </w:rPr>
        <w:t>“</w:t>
      </w:r>
      <w:r w:rsidRPr="00106C0D">
        <w:rPr>
          <w:rFonts w:asciiTheme="minorHAnsi" w:hAnsiTheme="minorHAnsi" w:cstheme="minorHAnsi"/>
          <w:color w:val="000000" w:themeColor="text1"/>
          <w:sz w:val="24"/>
          <w:szCs w:val="24"/>
        </w:rPr>
        <w:t>The island in the wind</w:t>
      </w:r>
      <w:r w:rsidR="004C1EE9" w:rsidRPr="00106C0D">
        <w:rPr>
          <w:rFonts w:asciiTheme="minorHAnsi" w:hAnsiTheme="minorHAnsi" w:cstheme="minorHAnsi"/>
          <w:color w:val="000000" w:themeColor="text1"/>
          <w:sz w:val="24"/>
          <w:szCs w:val="24"/>
        </w:rPr>
        <w:t>,</w:t>
      </w:r>
      <w:r w:rsidR="00B17756" w:rsidRPr="00106C0D">
        <w:rPr>
          <w:rFonts w:asciiTheme="minorHAnsi" w:hAnsiTheme="minorHAnsi" w:cstheme="minorHAnsi"/>
          <w:color w:val="000000" w:themeColor="text1"/>
          <w:sz w:val="24"/>
          <w:szCs w:val="24"/>
        </w:rPr>
        <w:t>”</w:t>
      </w:r>
      <w:r w:rsidR="004C1EE9" w:rsidRPr="00106C0D">
        <w:rPr>
          <w:rFonts w:asciiTheme="minorHAnsi" w:hAnsiTheme="minorHAnsi" w:cstheme="minorHAnsi"/>
          <w:color w:val="000000" w:themeColor="text1"/>
          <w:sz w:val="24"/>
          <w:szCs w:val="24"/>
        </w:rPr>
        <w:t xml:space="preserve"> </w:t>
      </w:r>
      <w:r w:rsidRPr="00106C0D">
        <w:rPr>
          <w:rFonts w:asciiTheme="minorHAnsi" w:hAnsiTheme="minorHAnsi" w:cstheme="minorHAnsi"/>
          <w:i/>
          <w:color w:val="000000" w:themeColor="text1"/>
          <w:sz w:val="24"/>
          <w:szCs w:val="24"/>
        </w:rPr>
        <w:t>The New Yorker</w:t>
      </w:r>
      <w:r w:rsidRPr="00106C0D">
        <w:rPr>
          <w:rFonts w:asciiTheme="minorHAnsi" w:hAnsiTheme="minorHAnsi" w:cstheme="minorHAnsi"/>
          <w:color w:val="000000" w:themeColor="text1"/>
          <w:sz w:val="24"/>
          <w:szCs w:val="24"/>
        </w:rPr>
        <w:t>.</w:t>
      </w:r>
    </w:p>
    <w:p w14:paraId="0579CD4F" w14:textId="77777777" w:rsidR="009720B0" w:rsidRPr="005B0917" w:rsidRDefault="009720B0" w:rsidP="001404C1">
      <w:pPr>
        <w:widowControl/>
        <w:tabs>
          <w:tab w:val="left" w:pos="450"/>
          <w:tab w:val="left" w:pos="1980"/>
          <w:tab w:val="left" w:pos="2340"/>
          <w:tab w:val="left" w:pos="6120"/>
        </w:tabs>
        <w:autoSpaceDE w:val="0"/>
        <w:autoSpaceDN w:val="0"/>
        <w:adjustRightInd w:val="0"/>
        <w:rPr>
          <w:rFonts w:asciiTheme="minorHAnsi" w:hAnsiTheme="minorHAnsi" w:cstheme="minorHAnsi"/>
          <w:b/>
          <w:color w:val="000000" w:themeColor="text1"/>
        </w:rPr>
      </w:pPr>
    </w:p>
    <w:p w14:paraId="6F779262" w14:textId="29A38241" w:rsidR="00237BF0" w:rsidRPr="00106C0D" w:rsidRDefault="00237BF0" w:rsidP="00237BF0">
      <w:pPr>
        <w:widowControl/>
        <w:tabs>
          <w:tab w:val="left" w:pos="450"/>
          <w:tab w:val="left" w:pos="1980"/>
          <w:tab w:val="left" w:pos="2340"/>
          <w:tab w:val="left" w:pos="6120"/>
        </w:tabs>
        <w:autoSpaceDE w:val="0"/>
        <w:autoSpaceDN w:val="0"/>
        <w:adjustRightInd w:val="0"/>
        <w:rPr>
          <w:rFonts w:asciiTheme="minorHAnsi" w:hAnsiTheme="minorHAnsi" w:cstheme="minorHAnsi"/>
          <w:color w:val="000000" w:themeColor="text1"/>
          <w:sz w:val="24"/>
          <w:szCs w:val="24"/>
        </w:rPr>
      </w:pPr>
      <w:r w:rsidRPr="00106C0D">
        <w:rPr>
          <w:rFonts w:asciiTheme="minorHAnsi" w:hAnsiTheme="minorHAnsi" w:cstheme="minorHAnsi"/>
          <w:b/>
          <w:color w:val="000000" w:themeColor="text1"/>
          <w:sz w:val="24"/>
          <w:szCs w:val="24"/>
          <w:u w:val="single"/>
        </w:rPr>
        <w:t>SEPTEMBER 1</w:t>
      </w:r>
      <w:r w:rsidR="00D11B6E" w:rsidRPr="00106C0D">
        <w:rPr>
          <w:rFonts w:asciiTheme="minorHAnsi" w:hAnsiTheme="minorHAnsi" w:cstheme="minorHAnsi"/>
          <w:b/>
          <w:color w:val="000000" w:themeColor="text1"/>
          <w:sz w:val="24"/>
          <w:szCs w:val="24"/>
          <w:u w:val="single"/>
        </w:rPr>
        <w:t>6</w:t>
      </w:r>
      <w:r w:rsidRPr="00106C0D">
        <w:rPr>
          <w:rFonts w:asciiTheme="minorHAnsi" w:hAnsiTheme="minorHAnsi" w:cstheme="minorHAnsi"/>
          <w:b/>
          <w:color w:val="000000" w:themeColor="text1"/>
          <w:sz w:val="24"/>
          <w:szCs w:val="24"/>
          <w:u w:val="single"/>
        </w:rPr>
        <w:t xml:space="preserve"> – </w:t>
      </w:r>
      <w:r w:rsidR="008E0E06" w:rsidRPr="00106C0D">
        <w:rPr>
          <w:rFonts w:asciiTheme="minorHAnsi" w:hAnsiTheme="minorHAnsi" w:cstheme="minorHAnsi"/>
          <w:b/>
          <w:color w:val="000000" w:themeColor="text1"/>
          <w:sz w:val="24"/>
          <w:szCs w:val="24"/>
          <w:u w:val="single"/>
        </w:rPr>
        <w:t xml:space="preserve">SOME </w:t>
      </w:r>
      <w:r w:rsidR="00542414" w:rsidRPr="00106C0D">
        <w:rPr>
          <w:rFonts w:asciiTheme="minorHAnsi" w:hAnsiTheme="minorHAnsi" w:cstheme="minorHAnsi"/>
          <w:b/>
          <w:color w:val="000000" w:themeColor="text1"/>
          <w:sz w:val="24"/>
          <w:szCs w:val="24"/>
          <w:u w:val="single"/>
        </w:rPr>
        <w:t>PROJECTS</w:t>
      </w:r>
      <w:r w:rsidR="005873F6" w:rsidRPr="00106C0D">
        <w:rPr>
          <w:rFonts w:asciiTheme="minorHAnsi" w:hAnsiTheme="minorHAnsi" w:cstheme="minorHAnsi"/>
          <w:b/>
          <w:color w:val="000000" w:themeColor="text1"/>
          <w:sz w:val="24"/>
          <w:szCs w:val="24"/>
          <w:u w:val="single"/>
        </w:rPr>
        <w:t xml:space="preserve"> </w:t>
      </w:r>
      <w:r w:rsidR="008E0E06" w:rsidRPr="00106C0D">
        <w:rPr>
          <w:rFonts w:asciiTheme="minorHAnsi" w:hAnsiTheme="minorHAnsi" w:cstheme="minorHAnsi"/>
          <w:b/>
          <w:color w:val="000000" w:themeColor="text1"/>
          <w:sz w:val="24"/>
          <w:szCs w:val="24"/>
          <w:u w:val="single"/>
        </w:rPr>
        <w:t>THAT EMERGED FROM SEMINAR</w:t>
      </w:r>
      <w:r w:rsidR="008E0E06" w:rsidRPr="00106C0D">
        <w:rPr>
          <w:rFonts w:asciiTheme="minorHAnsi" w:hAnsiTheme="minorHAnsi" w:cstheme="minorHAnsi"/>
          <w:b/>
          <w:color w:val="000000" w:themeColor="text1"/>
          <w:sz w:val="24"/>
          <w:szCs w:val="24"/>
        </w:rPr>
        <w:t xml:space="preserve"> </w:t>
      </w:r>
      <w:r w:rsidR="00CB300F" w:rsidRPr="00106C0D">
        <w:rPr>
          <w:rFonts w:asciiTheme="minorHAnsi" w:hAnsiTheme="minorHAnsi" w:cstheme="minorHAnsi"/>
          <w:color w:val="000000" w:themeColor="text1"/>
          <w:sz w:val="24"/>
          <w:szCs w:val="24"/>
        </w:rPr>
        <w:t>(Readings are from Master’s Projects)</w:t>
      </w:r>
    </w:p>
    <w:p w14:paraId="5CC2FA27" w14:textId="7647CCE0" w:rsidR="009A0B43" w:rsidRPr="00106C0D" w:rsidRDefault="003067F0" w:rsidP="001D2005">
      <w:pPr>
        <w:widowControl/>
        <w:tabs>
          <w:tab w:val="left" w:pos="1980"/>
          <w:tab w:val="left" w:pos="2340"/>
          <w:tab w:val="left" w:pos="6120"/>
        </w:tabs>
        <w:autoSpaceDE w:val="0"/>
        <w:autoSpaceDN w:val="0"/>
        <w:adjustRightInd w:val="0"/>
        <w:ind w:left="1260" w:hanging="810"/>
        <w:rPr>
          <w:rFonts w:asciiTheme="minorHAnsi" w:hAnsiTheme="minorHAnsi"/>
          <w:color w:val="000000" w:themeColor="text1"/>
          <w:sz w:val="24"/>
        </w:rPr>
      </w:pPr>
      <w:r w:rsidRPr="00106C0D">
        <w:rPr>
          <w:rFonts w:asciiTheme="minorHAnsi" w:hAnsiTheme="minorHAnsi"/>
          <w:color w:val="000000" w:themeColor="text1"/>
          <w:sz w:val="24"/>
        </w:rPr>
        <w:t>Barr, K. (2022) Farm Stops: A New Way to Enhance Local and Regional Food Systems</w:t>
      </w:r>
      <w:r w:rsidR="008B415F" w:rsidRPr="00106C0D">
        <w:rPr>
          <w:rFonts w:asciiTheme="minorHAnsi" w:hAnsiTheme="minorHAnsi"/>
          <w:color w:val="000000" w:themeColor="text1"/>
          <w:sz w:val="24"/>
        </w:rPr>
        <w:t>. (</w:t>
      </w:r>
      <w:r w:rsidR="009A0B43" w:rsidRPr="00106C0D">
        <w:rPr>
          <w:rFonts w:asciiTheme="minorHAnsi" w:hAnsiTheme="minorHAnsi"/>
          <w:color w:val="000000" w:themeColor="text1"/>
          <w:sz w:val="24"/>
        </w:rPr>
        <w:t>https://issuu.com/katbarr123/docs/farm_stop_report)</w:t>
      </w:r>
    </w:p>
    <w:p w14:paraId="0E47DEF1" w14:textId="553E1B45" w:rsidR="00F13B00" w:rsidRPr="00106C0D" w:rsidRDefault="00982B1C" w:rsidP="001D2005">
      <w:pPr>
        <w:widowControl/>
        <w:tabs>
          <w:tab w:val="left" w:pos="1980"/>
          <w:tab w:val="left" w:pos="2340"/>
          <w:tab w:val="left" w:pos="6120"/>
        </w:tabs>
        <w:autoSpaceDE w:val="0"/>
        <w:autoSpaceDN w:val="0"/>
        <w:adjustRightInd w:val="0"/>
        <w:ind w:left="1260" w:hanging="810"/>
        <w:rPr>
          <w:rFonts w:asciiTheme="minorHAnsi" w:hAnsiTheme="minorHAnsi"/>
          <w:color w:val="000000" w:themeColor="text1"/>
          <w:sz w:val="24"/>
        </w:rPr>
      </w:pPr>
      <w:r w:rsidRPr="00106C0D">
        <w:rPr>
          <w:rFonts w:asciiTheme="minorHAnsi" w:hAnsiTheme="minorHAnsi"/>
          <w:color w:val="000000" w:themeColor="text1"/>
          <w:sz w:val="24"/>
        </w:rPr>
        <w:t xml:space="preserve">Barr, K. (2022) How to Start a Farm Stop: A Pattern Language for Local Food System. </w:t>
      </w:r>
      <w:r w:rsidR="001D2005" w:rsidRPr="00106C0D">
        <w:rPr>
          <w:rFonts w:asciiTheme="minorHAnsi" w:hAnsiTheme="minorHAnsi"/>
          <w:color w:val="000000" w:themeColor="text1"/>
          <w:sz w:val="24"/>
        </w:rPr>
        <w:t>(</w:t>
      </w:r>
      <w:r w:rsidR="00F13B00" w:rsidRPr="00106C0D">
        <w:rPr>
          <w:rFonts w:asciiTheme="minorHAnsi" w:hAnsiTheme="minorHAnsi"/>
          <w:color w:val="000000" w:themeColor="text1"/>
          <w:sz w:val="24"/>
        </w:rPr>
        <w:t>https://localizationpapers.org/wp-content/documents/Barr,%20K.%20(2022)%20How%20to%20Start%20a%20Farm%20Stop.pdf</w:t>
      </w:r>
      <w:r w:rsidR="001D2005" w:rsidRPr="00106C0D">
        <w:rPr>
          <w:rFonts w:asciiTheme="minorHAnsi" w:hAnsiTheme="minorHAnsi"/>
          <w:color w:val="000000" w:themeColor="text1"/>
          <w:sz w:val="24"/>
        </w:rPr>
        <w:t>)</w:t>
      </w:r>
    </w:p>
    <w:p w14:paraId="0FE18189" w14:textId="48C0955E" w:rsidR="00F13B00" w:rsidRPr="00106C0D" w:rsidRDefault="00F13B00" w:rsidP="001D2005">
      <w:pPr>
        <w:widowControl/>
        <w:tabs>
          <w:tab w:val="left" w:pos="1980"/>
          <w:tab w:val="left" w:pos="2340"/>
          <w:tab w:val="left" w:pos="6120"/>
        </w:tabs>
        <w:autoSpaceDE w:val="0"/>
        <w:autoSpaceDN w:val="0"/>
        <w:adjustRightInd w:val="0"/>
        <w:ind w:left="1260" w:hanging="810"/>
        <w:rPr>
          <w:rFonts w:asciiTheme="minorHAnsi" w:hAnsiTheme="minorHAnsi" w:cstheme="minorHAnsi"/>
          <w:b/>
          <w:color w:val="000000" w:themeColor="text1"/>
          <w:sz w:val="32"/>
          <w:szCs w:val="24"/>
          <w:u w:val="single"/>
        </w:rPr>
      </w:pPr>
      <w:r w:rsidRPr="00106C0D">
        <w:rPr>
          <w:rFonts w:asciiTheme="minorHAnsi" w:hAnsiTheme="minorHAnsi"/>
          <w:color w:val="000000" w:themeColor="text1"/>
          <w:sz w:val="24"/>
        </w:rPr>
        <w:t>Antal, T., B. Frohlich &amp; J. Miller (2022) A framework for strengthening resilience networks in Ypsilanti, Michigan (https://localizationpapers.org/wp-content/documents/Taylor%20et%20al.%20%20Ypsilanti%20Resilience%20Networks%20-%20Integrated%20Research%20Seminar%20(April%202022).pdf)</w:t>
      </w:r>
    </w:p>
    <w:p w14:paraId="73FFCAA7" w14:textId="19642FB8" w:rsidR="00A26F6F" w:rsidRPr="005B0917" w:rsidRDefault="00A26F6F" w:rsidP="001D2005">
      <w:pPr>
        <w:widowControl/>
        <w:tabs>
          <w:tab w:val="left" w:pos="1980"/>
          <w:tab w:val="left" w:pos="2340"/>
          <w:tab w:val="left" w:pos="6120"/>
        </w:tabs>
        <w:autoSpaceDE w:val="0"/>
        <w:autoSpaceDN w:val="0"/>
        <w:adjustRightInd w:val="0"/>
        <w:ind w:left="1260" w:hanging="810"/>
        <w:rPr>
          <w:rFonts w:asciiTheme="minorHAnsi" w:hAnsiTheme="minorHAnsi" w:cstheme="minorHAnsi"/>
          <w:b/>
          <w:color w:val="000000" w:themeColor="text1"/>
          <w:sz w:val="16"/>
          <w:szCs w:val="16"/>
          <w:u w:val="single"/>
        </w:rPr>
      </w:pPr>
    </w:p>
    <w:p w14:paraId="0E13275D" w14:textId="1B9248AA" w:rsidR="00A26F6F" w:rsidRPr="00106C0D" w:rsidRDefault="00A26F6F" w:rsidP="000051BF">
      <w:pPr>
        <w:widowControl/>
        <w:shd w:val="clear" w:color="auto" w:fill="000000" w:themeFill="text1"/>
        <w:tabs>
          <w:tab w:val="left" w:pos="10620"/>
        </w:tabs>
        <w:autoSpaceDE w:val="0"/>
        <w:autoSpaceDN w:val="0"/>
        <w:adjustRightInd w:val="0"/>
        <w:rPr>
          <w:rFonts w:asciiTheme="minorHAnsi" w:hAnsiTheme="minorHAnsi" w:cstheme="minorHAnsi"/>
          <w:b/>
          <w:color w:val="FFFFFF" w:themeColor="background1"/>
          <w:sz w:val="36"/>
          <w:szCs w:val="24"/>
        </w:rPr>
      </w:pPr>
      <w:r w:rsidRPr="00106C0D">
        <w:rPr>
          <w:rFonts w:asciiTheme="minorHAnsi" w:hAnsiTheme="minorHAnsi" w:cstheme="minorHAnsi"/>
          <w:b/>
          <w:color w:val="FFFFFF" w:themeColor="background1"/>
          <w:sz w:val="36"/>
          <w:szCs w:val="24"/>
        </w:rPr>
        <w:t>EXPECT NO HELP</w:t>
      </w:r>
    </w:p>
    <w:p w14:paraId="52071B74" w14:textId="77777777" w:rsidR="00237BF0" w:rsidRPr="00106C0D" w:rsidRDefault="00237BF0" w:rsidP="000051BF">
      <w:pPr>
        <w:widowControl/>
        <w:tabs>
          <w:tab w:val="left" w:pos="450"/>
          <w:tab w:val="left" w:pos="1980"/>
          <w:tab w:val="left" w:pos="2340"/>
          <w:tab w:val="left" w:pos="6120"/>
        </w:tabs>
        <w:autoSpaceDE w:val="0"/>
        <w:autoSpaceDN w:val="0"/>
        <w:adjustRightInd w:val="0"/>
        <w:rPr>
          <w:rFonts w:asciiTheme="minorHAnsi" w:hAnsiTheme="minorHAnsi" w:cstheme="minorHAnsi"/>
          <w:b/>
          <w:color w:val="000000" w:themeColor="text1"/>
          <w:sz w:val="14"/>
          <w:szCs w:val="24"/>
          <w:u w:val="single"/>
        </w:rPr>
      </w:pPr>
    </w:p>
    <w:p w14:paraId="094B6881" w14:textId="31D811C2" w:rsidR="00B66266" w:rsidRPr="00106C0D" w:rsidRDefault="001B1C98" w:rsidP="000051BF">
      <w:pPr>
        <w:widowControl/>
        <w:tabs>
          <w:tab w:val="left" w:pos="450"/>
          <w:tab w:val="left" w:pos="1980"/>
          <w:tab w:val="left" w:pos="2340"/>
          <w:tab w:val="left" w:pos="6120"/>
        </w:tabs>
        <w:autoSpaceDE w:val="0"/>
        <w:autoSpaceDN w:val="0"/>
        <w:adjustRightInd w:val="0"/>
        <w:rPr>
          <w:rFonts w:asciiTheme="minorHAnsi" w:hAnsiTheme="minorHAnsi" w:cstheme="minorHAnsi"/>
          <w:b/>
          <w:color w:val="000000" w:themeColor="text1"/>
          <w:sz w:val="24"/>
          <w:szCs w:val="24"/>
          <w:u w:val="single"/>
        </w:rPr>
      </w:pPr>
      <w:r w:rsidRPr="00106C0D">
        <w:rPr>
          <w:rFonts w:asciiTheme="minorHAnsi" w:hAnsiTheme="minorHAnsi" w:cstheme="minorHAnsi"/>
          <w:b/>
          <w:color w:val="000000" w:themeColor="text1"/>
          <w:sz w:val="24"/>
          <w:szCs w:val="24"/>
          <w:u w:val="single"/>
        </w:rPr>
        <w:t xml:space="preserve">SEPTEMBER </w:t>
      </w:r>
      <w:r w:rsidR="00A26F6F" w:rsidRPr="00106C0D">
        <w:rPr>
          <w:rFonts w:asciiTheme="minorHAnsi" w:hAnsiTheme="minorHAnsi" w:cstheme="minorHAnsi"/>
          <w:b/>
          <w:color w:val="000000" w:themeColor="text1"/>
          <w:sz w:val="24"/>
          <w:szCs w:val="24"/>
          <w:u w:val="single"/>
        </w:rPr>
        <w:t>2</w:t>
      </w:r>
      <w:r w:rsidR="00D11B6E" w:rsidRPr="00106C0D">
        <w:rPr>
          <w:rFonts w:asciiTheme="minorHAnsi" w:hAnsiTheme="minorHAnsi" w:cstheme="minorHAnsi"/>
          <w:b/>
          <w:color w:val="000000" w:themeColor="text1"/>
          <w:sz w:val="24"/>
          <w:szCs w:val="24"/>
          <w:u w:val="single"/>
        </w:rPr>
        <w:t>3</w:t>
      </w:r>
      <w:r w:rsidR="000F5E94" w:rsidRPr="00106C0D">
        <w:rPr>
          <w:rFonts w:asciiTheme="minorHAnsi" w:hAnsiTheme="minorHAnsi" w:cstheme="minorHAnsi"/>
          <w:b/>
          <w:color w:val="000000" w:themeColor="text1"/>
          <w:sz w:val="24"/>
          <w:szCs w:val="24"/>
          <w:u w:val="single"/>
        </w:rPr>
        <w:t xml:space="preserve"> –</w:t>
      </w:r>
      <w:r w:rsidR="00B66266" w:rsidRPr="00106C0D">
        <w:rPr>
          <w:rFonts w:asciiTheme="minorHAnsi" w:hAnsiTheme="minorHAnsi" w:cstheme="minorHAnsi"/>
          <w:b/>
          <w:color w:val="000000" w:themeColor="text1"/>
          <w:sz w:val="24"/>
          <w:szCs w:val="24"/>
          <w:u w:val="single"/>
        </w:rPr>
        <w:t xml:space="preserve"> </w:t>
      </w:r>
      <w:r w:rsidR="00172877" w:rsidRPr="00106C0D">
        <w:rPr>
          <w:rFonts w:asciiTheme="minorHAnsi" w:hAnsiTheme="minorHAnsi" w:cstheme="minorHAnsi"/>
          <w:b/>
          <w:color w:val="000000" w:themeColor="text1"/>
          <w:sz w:val="24"/>
          <w:szCs w:val="24"/>
          <w:u w:val="single"/>
        </w:rPr>
        <w:t>DRIVERS OF LOCALIZATION –</w:t>
      </w:r>
      <w:r w:rsidR="005A0D7B" w:rsidRPr="00106C0D">
        <w:rPr>
          <w:rFonts w:asciiTheme="minorHAnsi" w:hAnsiTheme="minorHAnsi" w:cstheme="minorHAnsi"/>
          <w:b/>
          <w:color w:val="000000" w:themeColor="text1"/>
          <w:sz w:val="24"/>
          <w:szCs w:val="24"/>
          <w:u w:val="single"/>
        </w:rPr>
        <w:t xml:space="preserve"> COLLAPSE</w:t>
      </w:r>
    </w:p>
    <w:p w14:paraId="2A7F6027" w14:textId="1126CADA" w:rsidR="001E15D3" w:rsidRPr="00106C0D" w:rsidRDefault="001E15D3" w:rsidP="000051BF">
      <w:pPr>
        <w:widowControl/>
        <w:tabs>
          <w:tab w:val="left" w:pos="450"/>
          <w:tab w:val="left" w:pos="2340"/>
          <w:tab w:val="left" w:pos="6120"/>
        </w:tabs>
        <w:autoSpaceDE w:val="0"/>
        <w:autoSpaceDN w:val="0"/>
        <w:adjustRightInd w:val="0"/>
        <w:ind w:left="1080" w:hanging="630"/>
        <w:rPr>
          <w:rFonts w:asciiTheme="minorHAnsi" w:hAnsiTheme="minorHAnsi" w:cstheme="minorHAnsi"/>
          <w:color w:val="000000" w:themeColor="text1"/>
          <w:sz w:val="24"/>
          <w:szCs w:val="24"/>
        </w:rPr>
      </w:pPr>
      <w:r w:rsidRPr="00106C0D">
        <w:rPr>
          <w:rFonts w:asciiTheme="minorHAnsi" w:hAnsiTheme="minorHAnsi" w:cstheme="minorHAnsi"/>
          <w:color w:val="000000" w:themeColor="text1"/>
          <w:sz w:val="24"/>
          <w:szCs w:val="24"/>
        </w:rPr>
        <w:t xml:space="preserve">Scott, J. (2017). “Fragility of the Early State: Collapse as Disassembly.” In </w:t>
      </w:r>
      <w:r w:rsidRPr="00106C0D">
        <w:rPr>
          <w:rFonts w:asciiTheme="minorHAnsi" w:hAnsiTheme="minorHAnsi" w:cstheme="minorHAnsi"/>
          <w:i/>
          <w:color w:val="000000" w:themeColor="text1"/>
          <w:sz w:val="24"/>
          <w:szCs w:val="24"/>
        </w:rPr>
        <w:t>Against the Grain: A Deep History of the Earliest States</w:t>
      </w:r>
      <w:r w:rsidRPr="00106C0D">
        <w:rPr>
          <w:rFonts w:asciiTheme="minorHAnsi" w:hAnsiTheme="minorHAnsi" w:cstheme="minorHAnsi"/>
          <w:color w:val="000000" w:themeColor="text1"/>
          <w:sz w:val="24"/>
          <w:szCs w:val="24"/>
        </w:rPr>
        <w:t xml:space="preserve">. New Haven: Yale University Press. (read </w:t>
      </w:r>
      <w:r w:rsidR="002236DF" w:rsidRPr="00106C0D">
        <w:rPr>
          <w:rFonts w:asciiTheme="minorHAnsi" w:hAnsiTheme="minorHAnsi" w:cstheme="minorHAnsi"/>
          <w:color w:val="000000" w:themeColor="text1"/>
          <w:sz w:val="24"/>
          <w:szCs w:val="24"/>
        </w:rPr>
        <w:t>p</w:t>
      </w:r>
      <w:r w:rsidRPr="00106C0D">
        <w:rPr>
          <w:rFonts w:asciiTheme="minorHAnsi" w:hAnsiTheme="minorHAnsi" w:cstheme="minorHAnsi"/>
          <w:color w:val="000000" w:themeColor="text1"/>
          <w:sz w:val="24"/>
          <w:szCs w:val="24"/>
        </w:rPr>
        <w:t>p. 183-202, 209-218, skim the rest)</w:t>
      </w:r>
      <w:r w:rsidR="009E57B4" w:rsidRPr="00106C0D">
        <w:rPr>
          <w:rFonts w:asciiTheme="minorHAnsi" w:hAnsiTheme="minorHAnsi" w:cstheme="minorHAnsi"/>
          <w:color w:val="000000" w:themeColor="text1"/>
          <w:sz w:val="24"/>
          <w:szCs w:val="24"/>
        </w:rPr>
        <w:t>.</w:t>
      </w:r>
    </w:p>
    <w:p w14:paraId="08228789" w14:textId="7652D562" w:rsidR="005A0D7B" w:rsidRPr="00106C0D" w:rsidRDefault="005A0D7B" w:rsidP="000051BF">
      <w:pPr>
        <w:widowControl/>
        <w:tabs>
          <w:tab w:val="left" w:pos="1800"/>
          <w:tab w:val="left" w:pos="5040"/>
        </w:tabs>
        <w:autoSpaceDE w:val="0"/>
        <w:autoSpaceDN w:val="0"/>
        <w:adjustRightInd w:val="0"/>
        <w:ind w:left="450"/>
        <w:rPr>
          <w:rFonts w:asciiTheme="minorHAnsi" w:hAnsiTheme="minorHAnsi" w:cstheme="minorHAnsi"/>
          <w:color w:val="000000" w:themeColor="text1"/>
          <w:sz w:val="24"/>
          <w:szCs w:val="24"/>
        </w:rPr>
      </w:pPr>
      <w:r w:rsidRPr="00106C0D">
        <w:rPr>
          <w:rFonts w:asciiTheme="minorHAnsi" w:hAnsiTheme="minorHAnsi" w:cstheme="minorHAnsi"/>
          <w:color w:val="000000" w:themeColor="text1"/>
          <w:sz w:val="24"/>
          <w:szCs w:val="24"/>
        </w:rPr>
        <w:t>Chapter 3</w:t>
      </w:r>
      <w:r w:rsidRPr="00106C0D">
        <w:rPr>
          <w:rFonts w:asciiTheme="minorHAnsi" w:hAnsiTheme="minorHAnsi" w:cstheme="minorHAnsi"/>
          <w:color w:val="000000" w:themeColor="text1"/>
          <w:sz w:val="24"/>
          <w:szCs w:val="24"/>
        </w:rPr>
        <w:tab/>
        <w:t>The Inevitability of Transition</w:t>
      </w:r>
      <w:r w:rsidRPr="00106C0D">
        <w:rPr>
          <w:rFonts w:asciiTheme="minorHAnsi" w:hAnsiTheme="minorHAnsi" w:cstheme="minorHAnsi"/>
          <w:color w:val="000000" w:themeColor="text1"/>
          <w:sz w:val="24"/>
          <w:szCs w:val="24"/>
        </w:rPr>
        <w:tab/>
        <w:t xml:space="preserve">Joseph A. Tainter </w:t>
      </w:r>
    </w:p>
    <w:p w14:paraId="6E2FBF0F" w14:textId="38C1A307" w:rsidR="00283017" w:rsidRPr="00106C0D" w:rsidRDefault="00251135" w:rsidP="000051BF">
      <w:pPr>
        <w:widowControl/>
        <w:tabs>
          <w:tab w:val="left" w:pos="1800"/>
          <w:tab w:val="left" w:pos="5040"/>
        </w:tabs>
        <w:autoSpaceDE w:val="0"/>
        <w:autoSpaceDN w:val="0"/>
        <w:adjustRightInd w:val="0"/>
        <w:ind w:left="450"/>
        <w:rPr>
          <w:rFonts w:asciiTheme="minorHAnsi" w:hAnsiTheme="minorHAnsi" w:cstheme="minorHAnsi"/>
          <w:color w:val="000000" w:themeColor="text1"/>
          <w:sz w:val="24"/>
          <w:szCs w:val="24"/>
        </w:rPr>
      </w:pPr>
      <w:r w:rsidRPr="00106C0D">
        <w:rPr>
          <w:rFonts w:asciiTheme="minorHAnsi" w:hAnsiTheme="minorHAnsi" w:cstheme="minorHAnsi"/>
          <w:b/>
          <w:color w:val="000000" w:themeColor="text1"/>
          <w:sz w:val="24"/>
          <w:szCs w:val="24"/>
        </w:rPr>
        <w:t>Case:</w:t>
      </w:r>
      <w:r w:rsidRPr="00106C0D">
        <w:rPr>
          <w:rFonts w:asciiTheme="minorHAnsi" w:hAnsiTheme="minorHAnsi" w:cstheme="minorHAnsi"/>
          <w:color w:val="000000" w:themeColor="text1"/>
          <w:sz w:val="24"/>
          <w:szCs w:val="24"/>
        </w:rPr>
        <w:t xml:space="preserve"> Prologue: La Canicule, in </w:t>
      </w:r>
      <w:r w:rsidRPr="00106C0D">
        <w:rPr>
          <w:rFonts w:asciiTheme="minorHAnsi" w:hAnsiTheme="minorHAnsi" w:cstheme="minorHAnsi"/>
          <w:i/>
          <w:color w:val="000000" w:themeColor="text1"/>
          <w:sz w:val="24"/>
          <w:szCs w:val="24"/>
        </w:rPr>
        <w:t>Stone, The City and the Coming Climate</w:t>
      </w:r>
      <w:r w:rsidRPr="00106C0D">
        <w:rPr>
          <w:rFonts w:asciiTheme="minorHAnsi" w:hAnsiTheme="minorHAnsi" w:cstheme="minorHAnsi"/>
          <w:color w:val="000000" w:themeColor="text1"/>
          <w:sz w:val="24"/>
          <w:szCs w:val="24"/>
        </w:rPr>
        <w:t>, 1-15.</w:t>
      </w:r>
    </w:p>
    <w:p w14:paraId="573EDD6F" w14:textId="77777777" w:rsidR="00B46C82" w:rsidRPr="00106C0D" w:rsidRDefault="00B46C82" w:rsidP="00EC5406">
      <w:pPr>
        <w:widowControl/>
        <w:tabs>
          <w:tab w:val="left" w:pos="450"/>
          <w:tab w:val="left" w:pos="4320"/>
        </w:tabs>
        <w:autoSpaceDE w:val="0"/>
        <w:autoSpaceDN w:val="0"/>
        <w:adjustRightInd w:val="0"/>
        <w:rPr>
          <w:rFonts w:asciiTheme="minorHAnsi" w:hAnsiTheme="minorHAnsi" w:cstheme="minorHAnsi"/>
          <w:b/>
          <w:bCs/>
          <w:color w:val="000000" w:themeColor="text1"/>
          <w:sz w:val="24"/>
          <w:szCs w:val="24"/>
        </w:rPr>
      </w:pPr>
    </w:p>
    <w:p w14:paraId="5BB7EA5A" w14:textId="4C162023" w:rsidR="002D43F3" w:rsidRPr="00106C0D" w:rsidRDefault="005152A8" w:rsidP="00B14AE0">
      <w:pPr>
        <w:widowControl/>
        <w:tabs>
          <w:tab w:val="left" w:pos="450"/>
          <w:tab w:val="left" w:pos="1980"/>
          <w:tab w:val="left" w:pos="2340"/>
          <w:tab w:val="left" w:pos="6120"/>
        </w:tabs>
        <w:autoSpaceDE w:val="0"/>
        <w:autoSpaceDN w:val="0"/>
        <w:adjustRightInd w:val="0"/>
        <w:rPr>
          <w:rFonts w:asciiTheme="minorHAnsi" w:hAnsiTheme="minorHAnsi" w:cstheme="minorHAnsi"/>
          <w:b/>
          <w:color w:val="000000" w:themeColor="text1"/>
          <w:sz w:val="24"/>
          <w:szCs w:val="24"/>
        </w:rPr>
      </w:pPr>
      <w:r w:rsidRPr="00106C0D">
        <w:rPr>
          <w:rFonts w:asciiTheme="minorHAnsi" w:hAnsiTheme="minorHAnsi" w:cstheme="minorHAnsi"/>
          <w:b/>
          <w:color w:val="000000" w:themeColor="text1"/>
          <w:sz w:val="24"/>
          <w:szCs w:val="24"/>
          <w:u w:val="single"/>
        </w:rPr>
        <w:t xml:space="preserve">SEPTEMBER </w:t>
      </w:r>
      <w:r w:rsidR="00D11B6E" w:rsidRPr="00106C0D">
        <w:rPr>
          <w:rFonts w:asciiTheme="minorHAnsi" w:hAnsiTheme="minorHAnsi" w:cstheme="minorHAnsi"/>
          <w:b/>
          <w:color w:val="000000" w:themeColor="text1"/>
          <w:sz w:val="24"/>
          <w:szCs w:val="24"/>
          <w:u w:val="single"/>
        </w:rPr>
        <w:t>30</w:t>
      </w:r>
      <w:r w:rsidRPr="00106C0D">
        <w:rPr>
          <w:rFonts w:asciiTheme="minorHAnsi" w:hAnsiTheme="minorHAnsi" w:cstheme="minorHAnsi"/>
          <w:b/>
          <w:color w:val="000000" w:themeColor="text1"/>
          <w:sz w:val="24"/>
          <w:szCs w:val="24"/>
          <w:u w:val="single"/>
        </w:rPr>
        <w:t xml:space="preserve"> –</w:t>
      </w:r>
      <w:r w:rsidR="00D70D3F" w:rsidRPr="00106C0D">
        <w:rPr>
          <w:rFonts w:asciiTheme="minorHAnsi" w:hAnsiTheme="minorHAnsi" w:cstheme="minorHAnsi"/>
          <w:b/>
          <w:color w:val="000000" w:themeColor="text1"/>
          <w:sz w:val="24"/>
          <w:szCs w:val="24"/>
          <w:u w:val="single"/>
        </w:rPr>
        <w:t xml:space="preserve"> </w:t>
      </w:r>
      <w:r w:rsidR="002D43F3" w:rsidRPr="00106C0D">
        <w:rPr>
          <w:rFonts w:asciiTheme="minorHAnsi" w:hAnsiTheme="minorHAnsi" w:cstheme="minorHAnsi"/>
          <w:b/>
          <w:color w:val="000000" w:themeColor="text1"/>
          <w:sz w:val="24"/>
          <w:szCs w:val="24"/>
          <w:u w:val="single"/>
        </w:rPr>
        <w:t xml:space="preserve">DRIVERS OF LOCALIZATION </w:t>
      </w:r>
      <w:r w:rsidR="00283017" w:rsidRPr="00106C0D">
        <w:rPr>
          <w:rFonts w:asciiTheme="minorHAnsi" w:hAnsiTheme="minorHAnsi" w:cstheme="minorHAnsi"/>
          <w:b/>
          <w:color w:val="000000" w:themeColor="text1"/>
          <w:sz w:val="24"/>
          <w:szCs w:val="24"/>
          <w:u w:val="single"/>
        </w:rPr>
        <w:t>–</w:t>
      </w:r>
      <w:r w:rsidR="00172877" w:rsidRPr="00106C0D">
        <w:rPr>
          <w:rFonts w:asciiTheme="minorHAnsi" w:hAnsiTheme="minorHAnsi" w:cstheme="minorHAnsi"/>
          <w:b/>
          <w:color w:val="000000" w:themeColor="text1"/>
          <w:sz w:val="24"/>
          <w:szCs w:val="24"/>
          <w:u w:val="single"/>
        </w:rPr>
        <w:t xml:space="preserve"> </w:t>
      </w:r>
      <w:r w:rsidR="005A0D7B" w:rsidRPr="00106C0D">
        <w:rPr>
          <w:rFonts w:asciiTheme="minorHAnsi" w:hAnsiTheme="minorHAnsi" w:cstheme="minorHAnsi"/>
          <w:b/>
          <w:color w:val="000000" w:themeColor="text1"/>
          <w:sz w:val="24"/>
          <w:szCs w:val="24"/>
          <w:u w:val="single"/>
        </w:rPr>
        <w:t>BEYOND COLLAPSE</w:t>
      </w:r>
    </w:p>
    <w:p w14:paraId="2CFA4BFA" w14:textId="354007D0" w:rsidR="007F0951" w:rsidRPr="00106C0D" w:rsidRDefault="007F0951" w:rsidP="00B14AE0">
      <w:pPr>
        <w:widowControl/>
        <w:tabs>
          <w:tab w:val="left" w:pos="1800"/>
          <w:tab w:val="left" w:pos="5040"/>
        </w:tabs>
        <w:autoSpaceDE w:val="0"/>
        <w:autoSpaceDN w:val="0"/>
        <w:adjustRightInd w:val="0"/>
        <w:ind w:left="1080" w:hanging="634"/>
        <w:rPr>
          <w:rFonts w:asciiTheme="minorHAnsi" w:hAnsiTheme="minorHAnsi" w:cstheme="minorHAnsi"/>
          <w:color w:val="000000" w:themeColor="text1"/>
          <w:sz w:val="24"/>
          <w:szCs w:val="24"/>
        </w:rPr>
      </w:pPr>
      <w:r w:rsidRPr="00106C0D">
        <w:rPr>
          <w:rFonts w:asciiTheme="minorHAnsi" w:hAnsiTheme="minorHAnsi" w:cstheme="minorHAnsi"/>
          <w:color w:val="000000" w:themeColor="text1"/>
          <w:sz w:val="24"/>
          <w:szCs w:val="24"/>
        </w:rPr>
        <w:t xml:space="preserve">Read, R. &amp; S. Alexander (2019). Chapter 17 – The beginning is near. In </w:t>
      </w:r>
      <w:r w:rsidRPr="00106C0D">
        <w:rPr>
          <w:rFonts w:asciiTheme="minorHAnsi" w:hAnsiTheme="minorHAnsi" w:cstheme="minorHAnsi"/>
          <w:i/>
          <w:color w:val="000000" w:themeColor="text1"/>
          <w:sz w:val="24"/>
          <w:szCs w:val="24"/>
        </w:rPr>
        <w:t>This civilization is finished: Conversations on the end of empire and what lies beyond.</w:t>
      </w:r>
      <w:r w:rsidRPr="00106C0D">
        <w:rPr>
          <w:rFonts w:asciiTheme="minorHAnsi" w:hAnsiTheme="minorHAnsi" w:cstheme="minorHAnsi"/>
          <w:color w:val="000000" w:themeColor="text1"/>
          <w:sz w:val="24"/>
          <w:szCs w:val="24"/>
        </w:rPr>
        <w:t xml:space="preserve"> (</w:t>
      </w:r>
      <w:r w:rsidR="002236DF" w:rsidRPr="00106C0D">
        <w:rPr>
          <w:rFonts w:asciiTheme="minorHAnsi" w:hAnsiTheme="minorHAnsi" w:cstheme="minorHAnsi"/>
          <w:color w:val="000000" w:themeColor="text1"/>
          <w:sz w:val="24"/>
          <w:szCs w:val="24"/>
        </w:rPr>
        <w:t>p</w:t>
      </w:r>
      <w:r w:rsidRPr="00106C0D">
        <w:rPr>
          <w:rFonts w:asciiTheme="minorHAnsi" w:hAnsiTheme="minorHAnsi" w:cstheme="minorHAnsi"/>
          <w:color w:val="000000" w:themeColor="text1"/>
          <w:sz w:val="24"/>
          <w:szCs w:val="24"/>
        </w:rPr>
        <w:t>p. 75-79). Simplicity Institute: Melbourne, Australia.</w:t>
      </w:r>
      <w:r w:rsidR="00283017" w:rsidRPr="00106C0D">
        <w:rPr>
          <w:rFonts w:asciiTheme="minorHAnsi" w:hAnsiTheme="minorHAnsi" w:cstheme="minorHAnsi"/>
          <w:color w:val="000000" w:themeColor="text1"/>
          <w:sz w:val="24"/>
          <w:szCs w:val="24"/>
        </w:rPr>
        <w:t xml:space="preserve"> </w:t>
      </w:r>
    </w:p>
    <w:p w14:paraId="65D6CC5B" w14:textId="74789592" w:rsidR="00FC2AD1" w:rsidRPr="00106C0D" w:rsidRDefault="00FC2AD1" w:rsidP="00EC5406">
      <w:pPr>
        <w:widowControl/>
        <w:tabs>
          <w:tab w:val="left" w:pos="1800"/>
          <w:tab w:val="left" w:pos="5040"/>
        </w:tabs>
        <w:autoSpaceDE w:val="0"/>
        <w:autoSpaceDN w:val="0"/>
        <w:adjustRightInd w:val="0"/>
        <w:ind w:left="1080" w:hanging="634"/>
        <w:rPr>
          <w:rFonts w:asciiTheme="minorHAnsi" w:hAnsiTheme="minorHAnsi" w:cstheme="minorHAnsi"/>
          <w:color w:val="000000" w:themeColor="text1"/>
          <w:sz w:val="24"/>
          <w:szCs w:val="24"/>
        </w:rPr>
      </w:pPr>
      <w:r w:rsidRPr="00106C0D">
        <w:rPr>
          <w:rFonts w:asciiTheme="minorHAnsi" w:hAnsiTheme="minorHAnsi" w:cstheme="minorHAnsi"/>
          <w:color w:val="000000" w:themeColor="text1"/>
          <w:sz w:val="24"/>
          <w:szCs w:val="24"/>
        </w:rPr>
        <w:t xml:space="preserve">Norberg-Hodge, H. (2019). </w:t>
      </w:r>
      <w:proofErr w:type="spellStart"/>
      <w:r w:rsidRPr="00106C0D">
        <w:rPr>
          <w:rFonts w:asciiTheme="minorHAnsi" w:hAnsiTheme="minorHAnsi" w:cstheme="minorHAnsi"/>
          <w:color w:val="000000" w:themeColor="text1"/>
          <w:sz w:val="24"/>
          <w:szCs w:val="24"/>
        </w:rPr>
        <w:t>Postscriptum</w:t>
      </w:r>
      <w:proofErr w:type="spellEnd"/>
      <w:r w:rsidRPr="00106C0D">
        <w:rPr>
          <w:rFonts w:asciiTheme="minorHAnsi" w:hAnsiTheme="minorHAnsi" w:cstheme="minorHAnsi"/>
          <w:color w:val="000000" w:themeColor="text1"/>
          <w:sz w:val="24"/>
          <w:szCs w:val="24"/>
        </w:rPr>
        <w:t xml:space="preserve">. In </w:t>
      </w:r>
      <w:r w:rsidR="00F60839" w:rsidRPr="00106C0D">
        <w:rPr>
          <w:rFonts w:asciiTheme="minorHAnsi" w:hAnsiTheme="minorHAnsi" w:cstheme="minorHAnsi"/>
          <w:color w:val="000000" w:themeColor="text1"/>
          <w:sz w:val="24"/>
          <w:szCs w:val="24"/>
        </w:rPr>
        <w:t xml:space="preserve">R. Read &amp; S. Alexander, </w:t>
      </w:r>
      <w:proofErr w:type="gramStart"/>
      <w:r w:rsidRPr="00106C0D">
        <w:rPr>
          <w:rFonts w:asciiTheme="minorHAnsi" w:hAnsiTheme="minorHAnsi" w:cstheme="minorHAnsi"/>
          <w:i/>
          <w:color w:val="000000" w:themeColor="text1"/>
          <w:sz w:val="24"/>
          <w:szCs w:val="24"/>
        </w:rPr>
        <w:t>This</w:t>
      </w:r>
      <w:proofErr w:type="gramEnd"/>
      <w:r w:rsidRPr="00106C0D">
        <w:rPr>
          <w:rFonts w:asciiTheme="minorHAnsi" w:hAnsiTheme="minorHAnsi" w:cstheme="minorHAnsi"/>
          <w:i/>
          <w:color w:val="000000" w:themeColor="text1"/>
          <w:sz w:val="24"/>
          <w:szCs w:val="24"/>
        </w:rPr>
        <w:t xml:space="preserve"> civilization is finished: Conversations on the end of empire and what lies beyond.</w:t>
      </w:r>
      <w:r w:rsidRPr="00106C0D">
        <w:rPr>
          <w:rFonts w:asciiTheme="minorHAnsi" w:hAnsiTheme="minorHAnsi" w:cstheme="minorHAnsi"/>
          <w:color w:val="000000" w:themeColor="text1"/>
          <w:sz w:val="24"/>
          <w:szCs w:val="24"/>
        </w:rPr>
        <w:t xml:space="preserve"> (</w:t>
      </w:r>
      <w:r w:rsidR="002236DF" w:rsidRPr="00106C0D">
        <w:rPr>
          <w:rFonts w:asciiTheme="minorHAnsi" w:hAnsiTheme="minorHAnsi" w:cstheme="minorHAnsi"/>
          <w:color w:val="000000" w:themeColor="text1"/>
          <w:sz w:val="24"/>
          <w:szCs w:val="24"/>
        </w:rPr>
        <w:t>p</w:t>
      </w:r>
      <w:r w:rsidRPr="00106C0D">
        <w:rPr>
          <w:rFonts w:asciiTheme="minorHAnsi" w:hAnsiTheme="minorHAnsi" w:cstheme="minorHAnsi"/>
          <w:color w:val="000000" w:themeColor="text1"/>
          <w:sz w:val="24"/>
          <w:szCs w:val="24"/>
        </w:rPr>
        <w:t>p. 80-</w:t>
      </w:r>
      <w:r w:rsidR="00567F15" w:rsidRPr="00106C0D">
        <w:rPr>
          <w:rFonts w:asciiTheme="minorHAnsi" w:hAnsiTheme="minorHAnsi" w:cstheme="minorHAnsi"/>
          <w:color w:val="000000" w:themeColor="text1"/>
          <w:sz w:val="24"/>
          <w:szCs w:val="24"/>
        </w:rPr>
        <w:t>85</w:t>
      </w:r>
      <w:r w:rsidRPr="00106C0D">
        <w:rPr>
          <w:rFonts w:asciiTheme="minorHAnsi" w:hAnsiTheme="minorHAnsi" w:cstheme="minorHAnsi"/>
          <w:color w:val="000000" w:themeColor="text1"/>
          <w:sz w:val="24"/>
          <w:szCs w:val="24"/>
        </w:rPr>
        <w:t>). Simplicity Institute: Melbourne, Australia</w:t>
      </w:r>
      <w:r w:rsidR="00F60839" w:rsidRPr="00106C0D">
        <w:rPr>
          <w:rFonts w:asciiTheme="minorHAnsi" w:hAnsiTheme="minorHAnsi" w:cstheme="minorHAnsi"/>
          <w:color w:val="000000" w:themeColor="text1"/>
          <w:sz w:val="24"/>
          <w:szCs w:val="24"/>
        </w:rPr>
        <w:t>.</w:t>
      </w:r>
    </w:p>
    <w:p w14:paraId="356E09F2" w14:textId="510EE82A" w:rsidR="00E90A08" w:rsidRPr="00106C0D" w:rsidRDefault="00E90A08" w:rsidP="00EC5406">
      <w:pPr>
        <w:widowControl/>
        <w:tabs>
          <w:tab w:val="left" w:pos="1800"/>
          <w:tab w:val="left" w:pos="5040"/>
        </w:tabs>
        <w:autoSpaceDE w:val="0"/>
        <w:autoSpaceDN w:val="0"/>
        <w:adjustRightInd w:val="0"/>
        <w:ind w:left="1080" w:hanging="634"/>
        <w:rPr>
          <w:rFonts w:asciiTheme="minorHAnsi" w:hAnsiTheme="minorHAnsi" w:cstheme="minorHAnsi"/>
          <w:color w:val="000000" w:themeColor="text1"/>
          <w:sz w:val="24"/>
          <w:szCs w:val="24"/>
        </w:rPr>
      </w:pPr>
      <w:r w:rsidRPr="00106C0D">
        <w:rPr>
          <w:rFonts w:asciiTheme="minorHAnsi" w:hAnsiTheme="minorHAnsi" w:cstheme="minorHAnsi"/>
          <w:color w:val="000000" w:themeColor="text1"/>
          <w:sz w:val="24"/>
          <w:szCs w:val="24"/>
        </w:rPr>
        <w:t xml:space="preserve">Greer, J. M. (2012). Progress vs. apocalypse. In T. Butler, D. Lerch &amp; G. Wuerthner [Eds.] </w:t>
      </w:r>
      <w:r w:rsidRPr="00106C0D">
        <w:rPr>
          <w:rFonts w:asciiTheme="minorHAnsi" w:hAnsiTheme="minorHAnsi" w:cstheme="minorHAnsi"/>
          <w:i/>
          <w:color w:val="000000" w:themeColor="text1"/>
          <w:sz w:val="24"/>
          <w:szCs w:val="24"/>
        </w:rPr>
        <w:t>The Energy Reader: Overdevelopment and the Delusion of Endless Growth. (</w:t>
      </w:r>
      <w:r w:rsidR="002236DF" w:rsidRPr="00106C0D">
        <w:rPr>
          <w:rFonts w:asciiTheme="minorHAnsi" w:hAnsiTheme="minorHAnsi" w:cstheme="minorHAnsi"/>
          <w:color w:val="000000" w:themeColor="text1"/>
          <w:sz w:val="24"/>
          <w:szCs w:val="24"/>
        </w:rPr>
        <w:t>p</w:t>
      </w:r>
      <w:r w:rsidRPr="00106C0D">
        <w:rPr>
          <w:rFonts w:asciiTheme="minorHAnsi" w:hAnsiTheme="minorHAnsi" w:cstheme="minorHAnsi"/>
          <w:color w:val="000000" w:themeColor="text1"/>
          <w:sz w:val="24"/>
          <w:szCs w:val="24"/>
        </w:rPr>
        <w:t>p. 95-101) Sausalito, CA: The Foundation for Deep Ecology.</w:t>
      </w:r>
    </w:p>
    <w:p w14:paraId="3273187F" w14:textId="14EE1177" w:rsidR="002D43F3" w:rsidRPr="00106C0D" w:rsidRDefault="002D43F3" w:rsidP="00EC5406">
      <w:pPr>
        <w:widowControl/>
        <w:tabs>
          <w:tab w:val="left" w:pos="1800"/>
          <w:tab w:val="left" w:pos="5040"/>
        </w:tabs>
        <w:autoSpaceDE w:val="0"/>
        <w:autoSpaceDN w:val="0"/>
        <w:adjustRightInd w:val="0"/>
        <w:ind w:left="450"/>
        <w:rPr>
          <w:rFonts w:asciiTheme="minorHAnsi" w:hAnsiTheme="minorHAnsi" w:cstheme="minorHAnsi"/>
          <w:color w:val="000000" w:themeColor="text1"/>
          <w:sz w:val="24"/>
          <w:szCs w:val="24"/>
        </w:rPr>
      </w:pPr>
      <w:r w:rsidRPr="00106C0D">
        <w:rPr>
          <w:rFonts w:asciiTheme="minorHAnsi" w:hAnsiTheme="minorHAnsi" w:cstheme="minorHAnsi"/>
          <w:b/>
          <w:color w:val="000000" w:themeColor="text1"/>
          <w:sz w:val="24"/>
          <w:szCs w:val="24"/>
        </w:rPr>
        <w:t>Case:</w:t>
      </w:r>
      <w:r w:rsidRPr="00106C0D">
        <w:rPr>
          <w:rFonts w:asciiTheme="minorHAnsi" w:hAnsiTheme="minorHAnsi" w:cstheme="minorHAnsi"/>
          <w:color w:val="000000" w:themeColor="text1"/>
          <w:sz w:val="24"/>
          <w:szCs w:val="24"/>
        </w:rPr>
        <w:t xml:space="preserve"> Box (Planful Shrinkage) </w:t>
      </w:r>
      <w:r w:rsidR="00B305A4" w:rsidRPr="00106C0D">
        <w:rPr>
          <w:rFonts w:asciiTheme="minorHAnsi" w:hAnsiTheme="minorHAnsi" w:cstheme="minorHAnsi"/>
          <w:color w:val="000000" w:themeColor="text1"/>
          <w:sz w:val="24"/>
          <w:szCs w:val="24"/>
        </w:rPr>
        <w:t>(</w:t>
      </w:r>
      <w:r w:rsidR="002236DF" w:rsidRPr="00106C0D">
        <w:rPr>
          <w:rFonts w:asciiTheme="minorHAnsi" w:hAnsiTheme="minorHAnsi" w:cstheme="minorHAnsi"/>
          <w:color w:val="000000" w:themeColor="text1"/>
          <w:sz w:val="24"/>
          <w:szCs w:val="24"/>
        </w:rPr>
        <w:t>pp.</w:t>
      </w:r>
      <w:r w:rsidR="00B305A4" w:rsidRPr="00106C0D">
        <w:rPr>
          <w:rFonts w:asciiTheme="minorHAnsi" w:hAnsiTheme="minorHAnsi" w:cstheme="minorHAnsi"/>
          <w:color w:val="000000" w:themeColor="text1"/>
          <w:sz w:val="24"/>
          <w:szCs w:val="24"/>
        </w:rPr>
        <w:t xml:space="preserve"> 60) </w:t>
      </w:r>
      <w:r w:rsidRPr="00106C0D">
        <w:rPr>
          <w:rFonts w:asciiTheme="minorHAnsi" w:hAnsiTheme="minorHAnsi" w:cstheme="minorHAnsi"/>
          <w:color w:val="000000" w:themeColor="text1"/>
          <w:sz w:val="24"/>
          <w:szCs w:val="24"/>
        </w:rPr>
        <w:t>[</w:t>
      </w:r>
      <w:r w:rsidR="00B305A4" w:rsidRPr="00106C0D">
        <w:rPr>
          <w:rFonts w:asciiTheme="minorHAnsi" w:hAnsiTheme="minorHAnsi" w:cstheme="minorHAnsi"/>
          <w:color w:val="000000" w:themeColor="text1"/>
          <w:sz w:val="24"/>
          <w:szCs w:val="24"/>
        </w:rPr>
        <w:t xml:space="preserve">Also </w:t>
      </w:r>
      <w:r w:rsidRPr="00106C0D">
        <w:rPr>
          <w:rFonts w:asciiTheme="minorHAnsi" w:hAnsiTheme="minorHAnsi" w:cstheme="minorHAnsi"/>
          <w:color w:val="000000" w:themeColor="text1"/>
          <w:sz w:val="24"/>
          <w:szCs w:val="24"/>
        </w:rPr>
        <w:t xml:space="preserve">read expanded case by </w:t>
      </w:r>
      <w:r w:rsidR="00B305A4" w:rsidRPr="00106C0D">
        <w:rPr>
          <w:rFonts w:asciiTheme="minorHAnsi" w:hAnsiTheme="minorHAnsi" w:cstheme="minorHAnsi"/>
          <w:color w:val="000000" w:themeColor="text1"/>
          <w:sz w:val="24"/>
          <w:szCs w:val="24"/>
        </w:rPr>
        <w:t>same</w:t>
      </w:r>
      <w:r w:rsidRPr="00106C0D">
        <w:rPr>
          <w:rFonts w:asciiTheme="minorHAnsi" w:hAnsiTheme="minorHAnsi" w:cstheme="minorHAnsi"/>
          <w:color w:val="000000" w:themeColor="text1"/>
          <w:sz w:val="24"/>
          <w:szCs w:val="24"/>
        </w:rPr>
        <w:t xml:space="preserve"> name on Canvas webpage]</w:t>
      </w:r>
    </w:p>
    <w:p w14:paraId="518C668E" w14:textId="7269507A" w:rsidR="00DF76D7" w:rsidRPr="00106C0D" w:rsidRDefault="00DF76D7" w:rsidP="00EC5406">
      <w:pPr>
        <w:widowControl/>
        <w:tabs>
          <w:tab w:val="left" w:pos="450"/>
          <w:tab w:val="left" w:pos="1980"/>
          <w:tab w:val="left" w:pos="2340"/>
          <w:tab w:val="left" w:pos="6120"/>
        </w:tabs>
        <w:autoSpaceDE w:val="0"/>
        <w:autoSpaceDN w:val="0"/>
        <w:adjustRightInd w:val="0"/>
        <w:rPr>
          <w:rFonts w:asciiTheme="minorHAnsi" w:hAnsiTheme="minorHAnsi" w:cstheme="minorHAnsi"/>
          <w:b/>
          <w:color w:val="000000" w:themeColor="text1"/>
          <w:sz w:val="24"/>
          <w:szCs w:val="24"/>
        </w:rPr>
      </w:pPr>
    </w:p>
    <w:p w14:paraId="4D4150BB" w14:textId="384D46B0" w:rsidR="00FB1D53" w:rsidRPr="00106C0D" w:rsidRDefault="00FB1D53" w:rsidP="00157641">
      <w:pPr>
        <w:widowControl/>
        <w:shd w:val="clear" w:color="auto" w:fill="000000" w:themeFill="text1"/>
        <w:tabs>
          <w:tab w:val="left" w:pos="10620"/>
        </w:tabs>
        <w:autoSpaceDE w:val="0"/>
        <w:autoSpaceDN w:val="0"/>
        <w:adjustRightInd w:val="0"/>
        <w:rPr>
          <w:rFonts w:asciiTheme="minorHAnsi" w:hAnsiTheme="minorHAnsi" w:cstheme="minorHAnsi"/>
          <w:b/>
          <w:color w:val="FFFFFF" w:themeColor="background1"/>
          <w:sz w:val="36"/>
          <w:szCs w:val="24"/>
        </w:rPr>
      </w:pPr>
      <w:r w:rsidRPr="00106C0D">
        <w:rPr>
          <w:rFonts w:asciiTheme="minorHAnsi" w:hAnsiTheme="minorHAnsi" w:cstheme="minorHAnsi"/>
          <w:b/>
          <w:color w:val="FFFFFF" w:themeColor="background1"/>
          <w:sz w:val="36"/>
          <w:szCs w:val="24"/>
        </w:rPr>
        <w:t>DO SOMETHING</w:t>
      </w:r>
    </w:p>
    <w:p w14:paraId="2BF4EC66" w14:textId="77777777" w:rsidR="00623C96" w:rsidRPr="00106C0D" w:rsidRDefault="00623C96" w:rsidP="00F538F5">
      <w:pPr>
        <w:widowControl/>
        <w:tabs>
          <w:tab w:val="left" w:pos="1800"/>
          <w:tab w:val="left" w:pos="5040"/>
        </w:tabs>
        <w:autoSpaceDE w:val="0"/>
        <w:autoSpaceDN w:val="0"/>
        <w:adjustRightInd w:val="0"/>
        <w:ind w:left="1080" w:hanging="634"/>
        <w:rPr>
          <w:rFonts w:asciiTheme="minorHAnsi" w:hAnsiTheme="minorHAnsi" w:cstheme="minorHAnsi"/>
          <w:b/>
          <w:color w:val="000000" w:themeColor="text1"/>
          <w:sz w:val="16"/>
          <w:szCs w:val="24"/>
        </w:rPr>
      </w:pPr>
    </w:p>
    <w:p w14:paraId="1A0DAC0B" w14:textId="12247E32" w:rsidR="00623C96" w:rsidRPr="00106C0D" w:rsidRDefault="002E4842" w:rsidP="00623C96">
      <w:pPr>
        <w:widowControl/>
        <w:tabs>
          <w:tab w:val="left" w:pos="450"/>
          <w:tab w:val="left" w:pos="1980"/>
          <w:tab w:val="left" w:pos="2340"/>
          <w:tab w:val="left" w:pos="6120"/>
        </w:tabs>
        <w:autoSpaceDE w:val="0"/>
        <w:autoSpaceDN w:val="0"/>
        <w:adjustRightInd w:val="0"/>
        <w:rPr>
          <w:rFonts w:asciiTheme="minorHAnsi" w:hAnsiTheme="minorHAnsi" w:cstheme="minorHAnsi"/>
          <w:b/>
          <w:color w:val="000000" w:themeColor="text1"/>
          <w:sz w:val="24"/>
          <w:szCs w:val="24"/>
          <w:u w:val="single"/>
        </w:rPr>
      </w:pPr>
      <w:r w:rsidRPr="00106C0D">
        <w:rPr>
          <w:rFonts w:asciiTheme="minorHAnsi" w:hAnsiTheme="minorHAnsi" w:cstheme="minorHAnsi"/>
          <w:b/>
          <w:color w:val="000000" w:themeColor="text1"/>
          <w:sz w:val="24"/>
          <w:szCs w:val="24"/>
          <w:u w:val="single"/>
        </w:rPr>
        <w:t xml:space="preserve">OCTOBER </w:t>
      </w:r>
      <w:r w:rsidR="00D11B6E" w:rsidRPr="00106C0D">
        <w:rPr>
          <w:rFonts w:asciiTheme="minorHAnsi" w:hAnsiTheme="minorHAnsi" w:cstheme="minorHAnsi"/>
          <w:b/>
          <w:color w:val="000000" w:themeColor="text1"/>
          <w:sz w:val="24"/>
          <w:szCs w:val="24"/>
          <w:u w:val="single"/>
        </w:rPr>
        <w:t>7</w:t>
      </w:r>
      <w:r w:rsidR="00623C96" w:rsidRPr="00106C0D">
        <w:rPr>
          <w:rFonts w:asciiTheme="minorHAnsi" w:hAnsiTheme="minorHAnsi" w:cstheme="minorHAnsi"/>
          <w:b/>
          <w:color w:val="000000" w:themeColor="text1"/>
          <w:sz w:val="24"/>
          <w:szCs w:val="24"/>
          <w:u w:val="single"/>
        </w:rPr>
        <w:t xml:space="preserve"> – LOCALIZATION IN PRACTICE</w:t>
      </w:r>
    </w:p>
    <w:p w14:paraId="7FA498E5" w14:textId="77777777" w:rsidR="00EF6664" w:rsidRPr="00106C0D" w:rsidRDefault="00EF6664" w:rsidP="00EF6664">
      <w:pPr>
        <w:widowControl/>
        <w:tabs>
          <w:tab w:val="left" w:pos="1800"/>
          <w:tab w:val="left" w:pos="5040"/>
        </w:tabs>
        <w:autoSpaceDE w:val="0"/>
        <w:autoSpaceDN w:val="0"/>
        <w:adjustRightInd w:val="0"/>
        <w:ind w:left="450"/>
        <w:rPr>
          <w:rFonts w:asciiTheme="minorHAnsi" w:hAnsiTheme="minorHAnsi" w:cstheme="minorHAnsi"/>
          <w:color w:val="000000" w:themeColor="text1"/>
          <w:sz w:val="24"/>
          <w:szCs w:val="24"/>
        </w:rPr>
      </w:pPr>
      <w:r w:rsidRPr="00106C0D">
        <w:rPr>
          <w:rFonts w:asciiTheme="minorHAnsi" w:hAnsiTheme="minorHAnsi" w:cstheme="minorHAnsi"/>
          <w:color w:val="000000" w:themeColor="text1"/>
          <w:sz w:val="24"/>
          <w:szCs w:val="24"/>
        </w:rPr>
        <w:t>Localization in Practice – Introduction (pp. 56-58)</w:t>
      </w:r>
    </w:p>
    <w:p w14:paraId="6CEB8140" w14:textId="77777777" w:rsidR="00530E8A" w:rsidRPr="00106C0D" w:rsidRDefault="00530E8A" w:rsidP="00530E8A">
      <w:pPr>
        <w:widowControl/>
        <w:tabs>
          <w:tab w:val="left" w:pos="1800"/>
          <w:tab w:val="left" w:pos="5040"/>
        </w:tabs>
        <w:autoSpaceDE w:val="0"/>
        <w:autoSpaceDN w:val="0"/>
        <w:adjustRightInd w:val="0"/>
        <w:ind w:left="450"/>
        <w:rPr>
          <w:rFonts w:asciiTheme="minorHAnsi" w:hAnsiTheme="minorHAnsi" w:cstheme="minorHAnsi"/>
          <w:color w:val="000000" w:themeColor="text1"/>
          <w:sz w:val="24"/>
          <w:szCs w:val="24"/>
        </w:rPr>
      </w:pPr>
      <w:r w:rsidRPr="00106C0D">
        <w:rPr>
          <w:rFonts w:asciiTheme="minorHAnsi" w:hAnsiTheme="minorHAnsi" w:cstheme="minorHAnsi"/>
          <w:color w:val="000000" w:themeColor="text1"/>
          <w:sz w:val="24"/>
          <w:szCs w:val="24"/>
        </w:rPr>
        <w:t>Chapter 5</w:t>
      </w:r>
      <w:r w:rsidRPr="00106C0D">
        <w:rPr>
          <w:rFonts w:asciiTheme="minorHAnsi" w:hAnsiTheme="minorHAnsi" w:cstheme="minorHAnsi"/>
          <w:color w:val="000000" w:themeColor="text1"/>
          <w:sz w:val="24"/>
          <w:szCs w:val="24"/>
        </w:rPr>
        <w:tab/>
        <w:t>An Arc of Scenarios</w:t>
      </w:r>
      <w:r w:rsidRPr="00106C0D">
        <w:rPr>
          <w:rFonts w:asciiTheme="minorHAnsi" w:hAnsiTheme="minorHAnsi" w:cstheme="minorHAnsi"/>
          <w:color w:val="000000" w:themeColor="text1"/>
          <w:sz w:val="24"/>
          <w:szCs w:val="24"/>
        </w:rPr>
        <w:tab/>
        <w:t>Rob Hopkins</w:t>
      </w:r>
    </w:p>
    <w:p w14:paraId="60543A4A" w14:textId="72CB5AF2" w:rsidR="00445E12" w:rsidRPr="00106C0D" w:rsidRDefault="00445E12" w:rsidP="00445E12">
      <w:pPr>
        <w:widowControl/>
        <w:tabs>
          <w:tab w:val="left" w:pos="1800"/>
          <w:tab w:val="left" w:pos="5040"/>
        </w:tabs>
        <w:autoSpaceDE w:val="0"/>
        <w:autoSpaceDN w:val="0"/>
        <w:adjustRightInd w:val="0"/>
        <w:ind w:left="450"/>
        <w:rPr>
          <w:rFonts w:asciiTheme="minorHAnsi" w:hAnsiTheme="minorHAnsi" w:cstheme="minorHAnsi"/>
          <w:color w:val="000000" w:themeColor="text1"/>
          <w:sz w:val="24"/>
          <w:szCs w:val="24"/>
        </w:rPr>
      </w:pPr>
      <w:r w:rsidRPr="00106C0D">
        <w:rPr>
          <w:rFonts w:asciiTheme="minorHAnsi" w:hAnsiTheme="minorHAnsi" w:cstheme="minorHAnsi"/>
          <w:color w:val="000000" w:themeColor="text1"/>
          <w:sz w:val="24"/>
          <w:szCs w:val="24"/>
        </w:rPr>
        <w:t>Chapter 6</w:t>
      </w:r>
      <w:r w:rsidRPr="00106C0D">
        <w:rPr>
          <w:rFonts w:asciiTheme="minorHAnsi" w:hAnsiTheme="minorHAnsi" w:cstheme="minorHAnsi"/>
          <w:color w:val="000000" w:themeColor="text1"/>
          <w:sz w:val="24"/>
          <w:szCs w:val="24"/>
        </w:rPr>
        <w:tab/>
        <w:t>Inhabiting Place</w:t>
      </w:r>
      <w:r w:rsidRPr="00106C0D">
        <w:rPr>
          <w:rFonts w:asciiTheme="minorHAnsi" w:hAnsiTheme="minorHAnsi" w:cstheme="minorHAnsi"/>
          <w:color w:val="000000" w:themeColor="text1"/>
          <w:sz w:val="24"/>
          <w:szCs w:val="24"/>
        </w:rPr>
        <w:tab/>
        <w:t>Robert L. Thayer</w:t>
      </w:r>
    </w:p>
    <w:p w14:paraId="5DF79FD1" w14:textId="77777777" w:rsidR="00B0221D" w:rsidRPr="00106C0D" w:rsidRDefault="00B0221D" w:rsidP="00B0221D">
      <w:pPr>
        <w:widowControl/>
        <w:tabs>
          <w:tab w:val="left" w:pos="1800"/>
          <w:tab w:val="left" w:pos="5040"/>
        </w:tabs>
        <w:autoSpaceDE w:val="0"/>
        <w:autoSpaceDN w:val="0"/>
        <w:adjustRightInd w:val="0"/>
        <w:ind w:left="450"/>
        <w:rPr>
          <w:rFonts w:asciiTheme="minorHAnsi" w:hAnsiTheme="minorHAnsi" w:cstheme="minorHAnsi"/>
          <w:color w:val="000000" w:themeColor="text1"/>
          <w:sz w:val="24"/>
          <w:szCs w:val="24"/>
        </w:rPr>
      </w:pPr>
      <w:r w:rsidRPr="00106C0D">
        <w:rPr>
          <w:rFonts w:asciiTheme="minorHAnsi" w:hAnsiTheme="minorHAnsi" w:cstheme="minorHAnsi"/>
          <w:color w:val="000000" w:themeColor="text1"/>
          <w:sz w:val="24"/>
          <w:szCs w:val="24"/>
        </w:rPr>
        <w:t xml:space="preserve">Brooks, D. (2018). The Localist Revolution, </w:t>
      </w:r>
      <w:r w:rsidRPr="00106C0D">
        <w:rPr>
          <w:rFonts w:asciiTheme="minorHAnsi" w:hAnsiTheme="minorHAnsi" w:cstheme="minorHAnsi"/>
          <w:i/>
          <w:color w:val="000000" w:themeColor="text1"/>
          <w:sz w:val="24"/>
          <w:szCs w:val="24"/>
        </w:rPr>
        <w:t>New York Times</w:t>
      </w:r>
      <w:r w:rsidRPr="00106C0D">
        <w:rPr>
          <w:rFonts w:asciiTheme="minorHAnsi" w:hAnsiTheme="minorHAnsi" w:cstheme="minorHAnsi"/>
          <w:color w:val="000000" w:themeColor="text1"/>
          <w:sz w:val="24"/>
          <w:szCs w:val="24"/>
        </w:rPr>
        <w:t xml:space="preserve"> (19 July 2018).</w:t>
      </w:r>
    </w:p>
    <w:p w14:paraId="2176F117" w14:textId="77777777" w:rsidR="002E4842" w:rsidRPr="00106C0D" w:rsidRDefault="002E4842" w:rsidP="002E4842">
      <w:pPr>
        <w:widowControl/>
        <w:tabs>
          <w:tab w:val="left" w:pos="1800"/>
          <w:tab w:val="left" w:pos="5040"/>
        </w:tabs>
        <w:autoSpaceDE w:val="0"/>
        <w:autoSpaceDN w:val="0"/>
        <w:adjustRightInd w:val="0"/>
        <w:ind w:left="450"/>
        <w:rPr>
          <w:rFonts w:asciiTheme="minorHAnsi" w:hAnsiTheme="minorHAnsi" w:cstheme="minorHAnsi"/>
          <w:color w:val="000000" w:themeColor="text1"/>
          <w:sz w:val="24"/>
          <w:szCs w:val="24"/>
        </w:rPr>
      </w:pPr>
      <w:r w:rsidRPr="00106C0D">
        <w:rPr>
          <w:rFonts w:asciiTheme="minorHAnsi" w:hAnsiTheme="minorHAnsi" w:cstheme="minorHAnsi"/>
          <w:b/>
          <w:color w:val="000000" w:themeColor="text1"/>
          <w:sz w:val="24"/>
          <w:szCs w:val="24"/>
        </w:rPr>
        <w:t>Case:</w:t>
      </w:r>
      <w:r w:rsidRPr="00106C0D">
        <w:rPr>
          <w:rFonts w:asciiTheme="minorHAnsi" w:hAnsiTheme="minorHAnsi" w:cstheme="minorHAnsi"/>
          <w:color w:val="000000" w:themeColor="text1"/>
          <w:sz w:val="24"/>
          <w:szCs w:val="24"/>
        </w:rPr>
        <w:t xml:space="preserve"> “Ancient Italian Town Has Wind at Its Back,” Elisabeth Rosenthal, September 28, 2010</w:t>
      </w:r>
    </w:p>
    <w:p w14:paraId="186CE01F" w14:textId="6DCFC216" w:rsidR="00FB1D53" w:rsidRPr="00106C0D" w:rsidRDefault="00FB1D53" w:rsidP="00EC5406">
      <w:pPr>
        <w:widowControl/>
        <w:tabs>
          <w:tab w:val="left" w:pos="450"/>
          <w:tab w:val="left" w:pos="1980"/>
          <w:tab w:val="left" w:pos="2340"/>
          <w:tab w:val="left" w:pos="6120"/>
        </w:tabs>
        <w:autoSpaceDE w:val="0"/>
        <w:autoSpaceDN w:val="0"/>
        <w:adjustRightInd w:val="0"/>
        <w:rPr>
          <w:rFonts w:asciiTheme="minorHAnsi" w:hAnsiTheme="minorHAnsi" w:cstheme="minorHAnsi"/>
          <w:b/>
          <w:color w:val="000000" w:themeColor="text1"/>
          <w:sz w:val="24"/>
          <w:szCs w:val="24"/>
        </w:rPr>
      </w:pPr>
    </w:p>
    <w:p w14:paraId="0AF08792" w14:textId="20E17219" w:rsidR="002D43F3" w:rsidRPr="00106C0D" w:rsidRDefault="002E4842" w:rsidP="00EC5406">
      <w:pPr>
        <w:widowControl/>
        <w:tabs>
          <w:tab w:val="left" w:pos="450"/>
          <w:tab w:val="left" w:pos="1980"/>
          <w:tab w:val="left" w:pos="2340"/>
          <w:tab w:val="left" w:pos="6120"/>
        </w:tabs>
        <w:autoSpaceDE w:val="0"/>
        <w:autoSpaceDN w:val="0"/>
        <w:adjustRightInd w:val="0"/>
        <w:rPr>
          <w:rFonts w:asciiTheme="minorHAnsi" w:hAnsiTheme="minorHAnsi" w:cstheme="minorHAnsi"/>
          <w:b/>
          <w:color w:val="000000" w:themeColor="text1"/>
          <w:sz w:val="24"/>
          <w:szCs w:val="24"/>
          <w:u w:val="single"/>
        </w:rPr>
      </w:pPr>
      <w:r w:rsidRPr="00106C0D">
        <w:rPr>
          <w:rFonts w:asciiTheme="minorHAnsi" w:hAnsiTheme="minorHAnsi" w:cstheme="minorHAnsi"/>
          <w:b/>
          <w:color w:val="000000" w:themeColor="text1"/>
          <w:sz w:val="24"/>
          <w:szCs w:val="24"/>
          <w:u w:val="single"/>
        </w:rPr>
        <w:t>OCTOBER 1</w:t>
      </w:r>
      <w:r w:rsidR="00D11B6E" w:rsidRPr="00106C0D">
        <w:rPr>
          <w:rFonts w:asciiTheme="minorHAnsi" w:hAnsiTheme="minorHAnsi" w:cstheme="minorHAnsi"/>
          <w:b/>
          <w:color w:val="000000" w:themeColor="text1"/>
          <w:sz w:val="24"/>
          <w:szCs w:val="24"/>
          <w:u w:val="single"/>
        </w:rPr>
        <w:t>4</w:t>
      </w:r>
      <w:r w:rsidR="00474CCF" w:rsidRPr="00106C0D">
        <w:rPr>
          <w:rFonts w:asciiTheme="minorHAnsi" w:hAnsiTheme="minorHAnsi" w:cstheme="minorHAnsi"/>
          <w:b/>
          <w:color w:val="000000" w:themeColor="text1"/>
          <w:sz w:val="24"/>
          <w:szCs w:val="24"/>
          <w:u w:val="single"/>
        </w:rPr>
        <w:t xml:space="preserve"> </w:t>
      </w:r>
      <w:r w:rsidR="00492737" w:rsidRPr="00106C0D">
        <w:rPr>
          <w:rFonts w:asciiTheme="minorHAnsi" w:hAnsiTheme="minorHAnsi" w:cstheme="minorHAnsi"/>
          <w:b/>
          <w:color w:val="000000" w:themeColor="text1"/>
          <w:sz w:val="24"/>
          <w:szCs w:val="24"/>
          <w:u w:val="single"/>
        </w:rPr>
        <w:t xml:space="preserve">– </w:t>
      </w:r>
      <w:r w:rsidR="002D43F3" w:rsidRPr="00106C0D">
        <w:rPr>
          <w:rFonts w:asciiTheme="minorHAnsi" w:hAnsiTheme="minorHAnsi" w:cstheme="minorHAnsi"/>
          <w:b/>
          <w:color w:val="000000" w:themeColor="text1"/>
          <w:sz w:val="24"/>
          <w:szCs w:val="24"/>
          <w:u w:val="single"/>
        </w:rPr>
        <w:t>LOCALIZATION IN PRACTICE</w:t>
      </w:r>
      <w:r w:rsidR="00EF6664" w:rsidRPr="00106C0D">
        <w:rPr>
          <w:rFonts w:asciiTheme="minorHAnsi" w:hAnsiTheme="minorHAnsi" w:cstheme="minorHAnsi"/>
          <w:b/>
          <w:color w:val="000000" w:themeColor="text1"/>
          <w:sz w:val="24"/>
          <w:szCs w:val="24"/>
          <w:u w:val="single"/>
        </w:rPr>
        <w:t xml:space="preserve"> </w:t>
      </w:r>
      <w:r w:rsidR="00EF6664" w:rsidRPr="00106C0D">
        <w:rPr>
          <w:rFonts w:asciiTheme="minorHAnsi" w:hAnsiTheme="minorHAnsi" w:cstheme="minorHAnsi"/>
          <w:b/>
          <w:color w:val="000000" w:themeColor="text1"/>
          <w:sz w:val="24"/>
          <w:szCs w:val="24"/>
        </w:rPr>
        <w:t>(continued)</w:t>
      </w:r>
    </w:p>
    <w:p w14:paraId="0E7AD6A1" w14:textId="0157321F" w:rsidR="002D43F3" w:rsidRPr="00106C0D" w:rsidRDefault="00913699" w:rsidP="00EC5406">
      <w:pPr>
        <w:widowControl/>
        <w:tabs>
          <w:tab w:val="left" w:pos="1800"/>
          <w:tab w:val="left" w:pos="5040"/>
        </w:tabs>
        <w:autoSpaceDE w:val="0"/>
        <w:autoSpaceDN w:val="0"/>
        <w:adjustRightInd w:val="0"/>
        <w:ind w:left="450"/>
        <w:rPr>
          <w:rFonts w:asciiTheme="minorHAnsi" w:hAnsiTheme="minorHAnsi" w:cstheme="minorHAnsi"/>
          <w:color w:val="000000" w:themeColor="text1"/>
          <w:sz w:val="24"/>
          <w:szCs w:val="24"/>
        </w:rPr>
      </w:pPr>
      <w:r w:rsidRPr="00106C0D">
        <w:rPr>
          <w:rFonts w:asciiTheme="minorHAnsi" w:hAnsiTheme="minorHAnsi" w:cstheme="minorHAnsi"/>
          <w:color w:val="000000" w:themeColor="text1"/>
          <w:sz w:val="24"/>
          <w:szCs w:val="24"/>
        </w:rPr>
        <w:t xml:space="preserve">Chapter </w:t>
      </w:r>
      <w:r w:rsidR="002D43F3" w:rsidRPr="00106C0D">
        <w:rPr>
          <w:rFonts w:asciiTheme="minorHAnsi" w:hAnsiTheme="minorHAnsi" w:cstheme="minorHAnsi"/>
          <w:color w:val="000000" w:themeColor="text1"/>
          <w:sz w:val="24"/>
          <w:szCs w:val="24"/>
        </w:rPr>
        <w:t>7</w:t>
      </w:r>
      <w:r w:rsidR="002D43F3" w:rsidRPr="00106C0D">
        <w:rPr>
          <w:rFonts w:asciiTheme="minorHAnsi" w:hAnsiTheme="minorHAnsi" w:cstheme="minorHAnsi"/>
          <w:color w:val="000000" w:themeColor="text1"/>
          <w:sz w:val="24"/>
          <w:szCs w:val="24"/>
        </w:rPr>
        <w:tab/>
        <w:t>Locally Owned Business</w:t>
      </w:r>
      <w:r w:rsidR="002D43F3" w:rsidRPr="00106C0D">
        <w:rPr>
          <w:rFonts w:asciiTheme="minorHAnsi" w:hAnsiTheme="minorHAnsi" w:cstheme="minorHAnsi"/>
          <w:color w:val="000000" w:themeColor="text1"/>
          <w:sz w:val="24"/>
          <w:szCs w:val="24"/>
        </w:rPr>
        <w:tab/>
        <w:t>Michael Shuman</w:t>
      </w:r>
    </w:p>
    <w:p w14:paraId="46CC40BD" w14:textId="77777777" w:rsidR="00445E12" w:rsidRPr="00106C0D" w:rsidRDefault="00445E12" w:rsidP="00445E12">
      <w:pPr>
        <w:widowControl/>
        <w:tabs>
          <w:tab w:val="left" w:pos="1800"/>
          <w:tab w:val="left" w:pos="5040"/>
        </w:tabs>
        <w:autoSpaceDE w:val="0"/>
        <w:autoSpaceDN w:val="0"/>
        <w:adjustRightInd w:val="0"/>
        <w:ind w:left="450"/>
        <w:rPr>
          <w:rFonts w:asciiTheme="minorHAnsi" w:hAnsiTheme="minorHAnsi" w:cstheme="minorHAnsi"/>
          <w:color w:val="000000" w:themeColor="text1"/>
          <w:sz w:val="24"/>
          <w:szCs w:val="24"/>
        </w:rPr>
      </w:pPr>
      <w:r w:rsidRPr="00106C0D">
        <w:rPr>
          <w:rFonts w:asciiTheme="minorHAnsi" w:hAnsiTheme="minorHAnsi" w:cstheme="minorHAnsi"/>
          <w:color w:val="000000" w:themeColor="text1"/>
          <w:sz w:val="24"/>
          <w:szCs w:val="24"/>
        </w:rPr>
        <w:t xml:space="preserve">Alexander, Ussher (2012). The voluntary simplicity movement, </w:t>
      </w:r>
      <w:r w:rsidRPr="00106C0D">
        <w:rPr>
          <w:rFonts w:asciiTheme="minorHAnsi" w:hAnsiTheme="minorHAnsi" w:cstheme="minorHAnsi"/>
          <w:i/>
          <w:color w:val="000000" w:themeColor="text1"/>
          <w:sz w:val="24"/>
          <w:szCs w:val="24"/>
        </w:rPr>
        <w:t>J. of Consumer Culture, 12,</w:t>
      </w:r>
      <w:r w:rsidRPr="00106C0D">
        <w:rPr>
          <w:rFonts w:asciiTheme="minorHAnsi" w:hAnsiTheme="minorHAnsi" w:cstheme="minorHAnsi"/>
          <w:color w:val="000000" w:themeColor="text1"/>
          <w:sz w:val="24"/>
          <w:szCs w:val="24"/>
        </w:rPr>
        <w:t xml:space="preserve"> 66-86</w:t>
      </w:r>
    </w:p>
    <w:p w14:paraId="0634ECDD" w14:textId="77777777" w:rsidR="00445E12" w:rsidRPr="00106C0D" w:rsidRDefault="00445E12" w:rsidP="00445E12">
      <w:pPr>
        <w:widowControl/>
        <w:tabs>
          <w:tab w:val="left" w:pos="1800"/>
          <w:tab w:val="left" w:pos="5040"/>
        </w:tabs>
        <w:autoSpaceDE w:val="0"/>
        <w:autoSpaceDN w:val="0"/>
        <w:adjustRightInd w:val="0"/>
        <w:spacing w:before="60"/>
        <w:ind w:left="1080" w:hanging="630"/>
        <w:rPr>
          <w:rFonts w:asciiTheme="minorHAnsi" w:hAnsiTheme="minorHAnsi" w:cstheme="minorHAnsi"/>
          <w:color w:val="000000" w:themeColor="text1"/>
          <w:sz w:val="24"/>
          <w:szCs w:val="24"/>
        </w:rPr>
      </w:pPr>
      <w:r w:rsidRPr="00106C0D">
        <w:rPr>
          <w:rFonts w:asciiTheme="minorHAnsi" w:hAnsiTheme="minorHAnsi" w:cstheme="minorHAnsi"/>
          <w:color w:val="000000" w:themeColor="text1"/>
          <w:sz w:val="24"/>
          <w:szCs w:val="24"/>
        </w:rPr>
        <w:t xml:space="preserve">Brooks, D. (2019). A Nation of Weavers, </w:t>
      </w:r>
      <w:r w:rsidRPr="00106C0D">
        <w:rPr>
          <w:rFonts w:asciiTheme="minorHAnsi" w:hAnsiTheme="minorHAnsi" w:cstheme="minorHAnsi"/>
          <w:i/>
          <w:color w:val="000000" w:themeColor="text1"/>
          <w:sz w:val="24"/>
          <w:szCs w:val="24"/>
        </w:rPr>
        <w:t>New York Times</w:t>
      </w:r>
      <w:r w:rsidRPr="00106C0D">
        <w:rPr>
          <w:rFonts w:asciiTheme="minorHAnsi" w:hAnsiTheme="minorHAnsi" w:cstheme="minorHAnsi"/>
          <w:color w:val="000000" w:themeColor="text1"/>
          <w:sz w:val="24"/>
          <w:szCs w:val="24"/>
        </w:rPr>
        <w:t xml:space="preserve"> (18 Feb 2019).</w:t>
      </w:r>
    </w:p>
    <w:p w14:paraId="290F2E7D" w14:textId="08351F58" w:rsidR="002D43F3" w:rsidRPr="00106C0D" w:rsidRDefault="002D43F3" w:rsidP="00EC5406">
      <w:pPr>
        <w:widowControl/>
        <w:tabs>
          <w:tab w:val="left" w:pos="1800"/>
          <w:tab w:val="left" w:pos="5040"/>
        </w:tabs>
        <w:autoSpaceDE w:val="0"/>
        <w:autoSpaceDN w:val="0"/>
        <w:adjustRightInd w:val="0"/>
        <w:ind w:left="450"/>
        <w:rPr>
          <w:rFonts w:asciiTheme="minorHAnsi" w:hAnsiTheme="minorHAnsi" w:cstheme="minorHAnsi"/>
          <w:color w:val="000000" w:themeColor="text1"/>
          <w:sz w:val="24"/>
          <w:szCs w:val="24"/>
        </w:rPr>
      </w:pPr>
      <w:r w:rsidRPr="00106C0D">
        <w:rPr>
          <w:rFonts w:asciiTheme="minorHAnsi" w:hAnsiTheme="minorHAnsi" w:cstheme="minorHAnsi"/>
          <w:b/>
          <w:color w:val="000000" w:themeColor="text1"/>
          <w:sz w:val="24"/>
          <w:szCs w:val="24"/>
        </w:rPr>
        <w:t>Case:</w:t>
      </w:r>
      <w:r w:rsidRPr="00106C0D">
        <w:rPr>
          <w:rFonts w:asciiTheme="minorHAnsi" w:hAnsiTheme="minorHAnsi" w:cstheme="minorHAnsi"/>
          <w:color w:val="000000" w:themeColor="text1"/>
          <w:sz w:val="24"/>
          <w:szCs w:val="24"/>
        </w:rPr>
        <w:t xml:space="preserve"> Box (Localizing Finance)</w:t>
      </w:r>
      <w:r w:rsidR="00B305A4" w:rsidRPr="00106C0D">
        <w:rPr>
          <w:rFonts w:asciiTheme="minorHAnsi" w:hAnsiTheme="minorHAnsi" w:cstheme="minorHAnsi"/>
          <w:color w:val="000000" w:themeColor="text1"/>
          <w:sz w:val="24"/>
          <w:szCs w:val="24"/>
        </w:rPr>
        <w:t xml:space="preserve"> (P. 86)</w:t>
      </w:r>
    </w:p>
    <w:p w14:paraId="4869EBEE" w14:textId="77777777" w:rsidR="00445E12" w:rsidRPr="00106C0D" w:rsidRDefault="00445E12" w:rsidP="00445E12">
      <w:pPr>
        <w:widowControl/>
        <w:tabs>
          <w:tab w:val="left" w:pos="1800"/>
          <w:tab w:val="left" w:pos="5040"/>
        </w:tabs>
        <w:autoSpaceDE w:val="0"/>
        <w:autoSpaceDN w:val="0"/>
        <w:adjustRightInd w:val="0"/>
        <w:ind w:left="450"/>
        <w:rPr>
          <w:rFonts w:asciiTheme="minorHAnsi" w:hAnsiTheme="minorHAnsi" w:cstheme="minorHAnsi"/>
          <w:color w:val="000000" w:themeColor="text1"/>
          <w:sz w:val="24"/>
          <w:szCs w:val="24"/>
        </w:rPr>
      </w:pPr>
      <w:r w:rsidRPr="00106C0D">
        <w:rPr>
          <w:rFonts w:asciiTheme="minorHAnsi" w:hAnsiTheme="minorHAnsi" w:cstheme="minorHAnsi"/>
          <w:b/>
          <w:color w:val="000000" w:themeColor="text1"/>
          <w:sz w:val="24"/>
          <w:szCs w:val="24"/>
        </w:rPr>
        <w:t xml:space="preserve">Case: </w:t>
      </w:r>
      <w:r w:rsidRPr="00106C0D">
        <w:rPr>
          <w:rFonts w:asciiTheme="minorHAnsi" w:hAnsiTheme="minorHAnsi" w:cstheme="minorHAnsi"/>
          <w:color w:val="000000" w:themeColor="text1"/>
          <w:sz w:val="24"/>
          <w:szCs w:val="24"/>
        </w:rPr>
        <w:t>“How a Bakery Survives the Pandemic Apocalypse,” New York Times, 19 Apr 2020.</w:t>
      </w:r>
    </w:p>
    <w:p w14:paraId="428B6667" w14:textId="77777777" w:rsidR="005B1BEA" w:rsidRPr="00106C0D" w:rsidRDefault="005B1BEA" w:rsidP="00EC5406">
      <w:pPr>
        <w:widowControl/>
        <w:tabs>
          <w:tab w:val="left" w:pos="450"/>
          <w:tab w:val="left" w:pos="1980"/>
          <w:tab w:val="left" w:pos="2340"/>
          <w:tab w:val="left" w:pos="6120"/>
        </w:tabs>
        <w:autoSpaceDE w:val="0"/>
        <w:autoSpaceDN w:val="0"/>
        <w:adjustRightInd w:val="0"/>
        <w:rPr>
          <w:rFonts w:asciiTheme="minorHAnsi" w:hAnsiTheme="minorHAnsi" w:cstheme="minorHAnsi"/>
          <w:color w:val="000000" w:themeColor="text1"/>
          <w:sz w:val="24"/>
          <w:szCs w:val="24"/>
        </w:rPr>
      </w:pPr>
    </w:p>
    <w:p w14:paraId="5159DA34" w14:textId="6EB9E28B" w:rsidR="002D43F3" w:rsidRPr="00106C0D" w:rsidRDefault="00E43B32" w:rsidP="00EC5406">
      <w:pPr>
        <w:widowControl/>
        <w:tabs>
          <w:tab w:val="left" w:pos="450"/>
          <w:tab w:val="left" w:pos="1980"/>
          <w:tab w:val="left" w:pos="2340"/>
          <w:tab w:val="left" w:pos="6120"/>
        </w:tabs>
        <w:autoSpaceDE w:val="0"/>
        <w:autoSpaceDN w:val="0"/>
        <w:adjustRightInd w:val="0"/>
        <w:rPr>
          <w:rFonts w:asciiTheme="minorHAnsi" w:hAnsiTheme="minorHAnsi" w:cstheme="minorHAnsi"/>
          <w:b/>
          <w:color w:val="000000" w:themeColor="text1"/>
          <w:sz w:val="24"/>
          <w:szCs w:val="24"/>
        </w:rPr>
      </w:pPr>
      <w:r w:rsidRPr="00106C0D">
        <w:rPr>
          <w:rFonts w:asciiTheme="minorHAnsi" w:hAnsiTheme="minorHAnsi" w:cstheme="minorHAnsi"/>
          <w:b/>
          <w:color w:val="000000" w:themeColor="text1"/>
          <w:sz w:val="24"/>
          <w:szCs w:val="24"/>
          <w:u w:val="single"/>
        </w:rPr>
        <w:t xml:space="preserve">OCTOBER </w:t>
      </w:r>
      <w:r w:rsidR="00D11B6E" w:rsidRPr="00106C0D">
        <w:rPr>
          <w:rFonts w:asciiTheme="minorHAnsi" w:hAnsiTheme="minorHAnsi" w:cstheme="minorHAnsi"/>
          <w:b/>
          <w:color w:val="000000" w:themeColor="text1"/>
          <w:sz w:val="24"/>
          <w:szCs w:val="24"/>
          <w:u w:val="single"/>
        </w:rPr>
        <w:t xml:space="preserve">21 </w:t>
      </w:r>
      <w:r w:rsidR="00B07B02" w:rsidRPr="00106C0D">
        <w:rPr>
          <w:rFonts w:asciiTheme="minorHAnsi" w:hAnsiTheme="minorHAnsi" w:cstheme="minorHAnsi"/>
          <w:b/>
          <w:color w:val="000000" w:themeColor="text1"/>
          <w:sz w:val="24"/>
          <w:szCs w:val="24"/>
          <w:u w:val="single"/>
        </w:rPr>
        <w:t xml:space="preserve">– </w:t>
      </w:r>
      <w:r w:rsidR="002D43F3" w:rsidRPr="00106C0D">
        <w:rPr>
          <w:rFonts w:asciiTheme="minorHAnsi" w:hAnsiTheme="minorHAnsi" w:cstheme="minorHAnsi"/>
          <w:b/>
          <w:color w:val="000000" w:themeColor="text1"/>
          <w:sz w:val="24"/>
          <w:szCs w:val="24"/>
          <w:u w:val="single"/>
        </w:rPr>
        <w:t>LOCALIZATION IN PRACTICE</w:t>
      </w:r>
      <w:r w:rsidR="002D43F3" w:rsidRPr="00106C0D">
        <w:rPr>
          <w:rFonts w:asciiTheme="minorHAnsi" w:hAnsiTheme="minorHAnsi" w:cstheme="minorHAnsi"/>
          <w:b/>
          <w:color w:val="000000" w:themeColor="text1"/>
          <w:sz w:val="24"/>
          <w:szCs w:val="24"/>
        </w:rPr>
        <w:t xml:space="preserve"> (continued)</w:t>
      </w:r>
    </w:p>
    <w:p w14:paraId="5C1F17AA" w14:textId="6F970A95" w:rsidR="002D43F3" w:rsidRPr="00106C0D" w:rsidRDefault="00913699" w:rsidP="00EC5406">
      <w:pPr>
        <w:widowControl/>
        <w:tabs>
          <w:tab w:val="left" w:pos="1800"/>
          <w:tab w:val="left" w:pos="5040"/>
        </w:tabs>
        <w:autoSpaceDE w:val="0"/>
        <w:autoSpaceDN w:val="0"/>
        <w:adjustRightInd w:val="0"/>
        <w:ind w:left="450"/>
        <w:rPr>
          <w:rFonts w:asciiTheme="minorHAnsi" w:hAnsiTheme="minorHAnsi" w:cstheme="minorHAnsi"/>
          <w:color w:val="000000" w:themeColor="text1"/>
          <w:sz w:val="24"/>
          <w:szCs w:val="24"/>
        </w:rPr>
      </w:pPr>
      <w:r w:rsidRPr="00106C0D">
        <w:rPr>
          <w:rFonts w:asciiTheme="minorHAnsi" w:hAnsiTheme="minorHAnsi" w:cstheme="minorHAnsi"/>
          <w:color w:val="000000" w:themeColor="text1"/>
          <w:sz w:val="24"/>
          <w:szCs w:val="24"/>
        </w:rPr>
        <w:t xml:space="preserve">Chapter </w:t>
      </w:r>
      <w:r w:rsidR="002D43F3" w:rsidRPr="00106C0D">
        <w:rPr>
          <w:rFonts w:asciiTheme="minorHAnsi" w:hAnsiTheme="minorHAnsi" w:cstheme="minorHAnsi"/>
          <w:color w:val="000000" w:themeColor="text1"/>
          <w:sz w:val="24"/>
          <w:szCs w:val="24"/>
        </w:rPr>
        <w:t>9</w:t>
      </w:r>
      <w:r w:rsidR="002D43F3" w:rsidRPr="00106C0D">
        <w:rPr>
          <w:rFonts w:asciiTheme="minorHAnsi" w:hAnsiTheme="minorHAnsi" w:cstheme="minorHAnsi"/>
          <w:color w:val="000000" w:themeColor="text1"/>
          <w:sz w:val="24"/>
          <w:szCs w:val="24"/>
        </w:rPr>
        <w:tab/>
        <w:t>Civic Agriculture</w:t>
      </w:r>
      <w:r w:rsidR="002D43F3" w:rsidRPr="00106C0D">
        <w:rPr>
          <w:rFonts w:asciiTheme="minorHAnsi" w:hAnsiTheme="minorHAnsi" w:cstheme="minorHAnsi"/>
          <w:color w:val="000000" w:themeColor="text1"/>
          <w:sz w:val="24"/>
          <w:szCs w:val="24"/>
        </w:rPr>
        <w:tab/>
        <w:t>Thomas A. Lyson</w:t>
      </w:r>
    </w:p>
    <w:p w14:paraId="2FDBC24E" w14:textId="1F56F8F3" w:rsidR="002D43F3" w:rsidRPr="00106C0D" w:rsidRDefault="00913699" w:rsidP="00EC5406">
      <w:pPr>
        <w:widowControl/>
        <w:tabs>
          <w:tab w:val="left" w:pos="1800"/>
          <w:tab w:val="left" w:pos="5040"/>
        </w:tabs>
        <w:autoSpaceDE w:val="0"/>
        <w:autoSpaceDN w:val="0"/>
        <w:adjustRightInd w:val="0"/>
        <w:ind w:left="450"/>
        <w:rPr>
          <w:rFonts w:asciiTheme="minorHAnsi" w:hAnsiTheme="minorHAnsi" w:cstheme="minorHAnsi"/>
          <w:color w:val="000000" w:themeColor="text1"/>
          <w:sz w:val="24"/>
          <w:szCs w:val="24"/>
        </w:rPr>
      </w:pPr>
      <w:r w:rsidRPr="00106C0D">
        <w:rPr>
          <w:rFonts w:asciiTheme="minorHAnsi" w:hAnsiTheme="minorHAnsi" w:cstheme="minorHAnsi"/>
          <w:color w:val="000000" w:themeColor="text1"/>
          <w:sz w:val="24"/>
          <w:szCs w:val="24"/>
        </w:rPr>
        <w:t xml:space="preserve">Chapter </w:t>
      </w:r>
      <w:r w:rsidR="002D43F3" w:rsidRPr="00106C0D">
        <w:rPr>
          <w:rFonts w:asciiTheme="minorHAnsi" w:hAnsiTheme="minorHAnsi" w:cstheme="minorHAnsi"/>
          <w:color w:val="000000" w:themeColor="text1"/>
          <w:sz w:val="24"/>
          <w:szCs w:val="24"/>
        </w:rPr>
        <w:t>10</w:t>
      </w:r>
      <w:r w:rsidR="002D43F3" w:rsidRPr="00106C0D">
        <w:rPr>
          <w:rFonts w:asciiTheme="minorHAnsi" w:hAnsiTheme="minorHAnsi" w:cstheme="minorHAnsi"/>
          <w:color w:val="000000" w:themeColor="text1"/>
          <w:sz w:val="24"/>
          <w:szCs w:val="24"/>
        </w:rPr>
        <w:tab/>
        <w:t>A Whole New Way</w:t>
      </w:r>
      <w:r w:rsidR="0019299F" w:rsidRPr="00106C0D">
        <w:rPr>
          <w:rFonts w:asciiTheme="minorHAnsi" w:hAnsiTheme="minorHAnsi" w:cstheme="minorHAnsi"/>
          <w:color w:val="000000" w:themeColor="text1"/>
          <w:sz w:val="24"/>
          <w:szCs w:val="24"/>
        </w:rPr>
        <w:t xml:space="preserve"> of Life</w:t>
      </w:r>
      <w:r w:rsidR="002D43F3" w:rsidRPr="00106C0D">
        <w:rPr>
          <w:rFonts w:asciiTheme="minorHAnsi" w:hAnsiTheme="minorHAnsi" w:cstheme="minorHAnsi"/>
          <w:color w:val="000000" w:themeColor="text1"/>
          <w:sz w:val="24"/>
          <w:szCs w:val="24"/>
        </w:rPr>
        <w:tab/>
        <w:t>Karen Litfin</w:t>
      </w:r>
    </w:p>
    <w:p w14:paraId="24B56140" w14:textId="12EFE030" w:rsidR="002D43F3" w:rsidRPr="00106C0D" w:rsidRDefault="002D43F3" w:rsidP="00EC5406">
      <w:pPr>
        <w:widowControl/>
        <w:tabs>
          <w:tab w:val="left" w:pos="1800"/>
          <w:tab w:val="left" w:pos="5040"/>
        </w:tabs>
        <w:autoSpaceDE w:val="0"/>
        <w:autoSpaceDN w:val="0"/>
        <w:adjustRightInd w:val="0"/>
        <w:ind w:left="450"/>
        <w:rPr>
          <w:rFonts w:asciiTheme="minorHAnsi" w:hAnsiTheme="minorHAnsi" w:cstheme="minorHAnsi"/>
          <w:color w:val="000000" w:themeColor="text1"/>
          <w:sz w:val="24"/>
          <w:szCs w:val="24"/>
        </w:rPr>
      </w:pPr>
      <w:r w:rsidRPr="00106C0D">
        <w:rPr>
          <w:rFonts w:asciiTheme="minorHAnsi" w:hAnsiTheme="minorHAnsi" w:cstheme="minorHAnsi"/>
          <w:color w:val="000000" w:themeColor="text1"/>
          <w:sz w:val="24"/>
          <w:szCs w:val="24"/>
        </w:rPr>
        <w:t xml:space="preserve">Irwin, D. et al. (2016). </w:t>
      </w:r>
      <w:r w:rsidRPr="00106C0D">
        <w:rPr>
          <w:rFonts w:asciiTheme="minorHAnsi" w:hAnsiTheme="minorHAnsi" w:cstheme="minorHAnsi"/>
          <w:i/>
          <w:color w:val="000000" w:themeColor="text1"/>
          <w:sz w:val="24"/>
          <w:szCs w:val="24"/>
        </w:rPr>
        <w:t>Transition Design Monograph</w:t>
      </w:r>
      <w:r w:rsidRPr="00106C0D">
        <w:rPr>
          <w:rFonts w:asciiTheme="minorHAnsi" w:hAnsiTheme="minorHAnsi" w:cstheme="minorHAnsi"/>
          <w:color w:val="000000" w:themeColor="text1"/>
          <w:sz w:val="24"/>
          <w:szCs w:val="24"/>
        </w:rPr>
        <w:t xml:space="preserve"> (Final </w:t>
      </w:r>
      <w:r w:rsidR="00714B3A" w:rsidRPr="00106C0D">
        <w:rPr>
          <w:rFonts w:asciiTheme="minorHAnsi" w:hAnsiTheme="minorHAnsi" w:cstheme="minorHAnsi"/>
          <w:color w:val="000000" w:themeColor="text1"/>
          <w:sz w:val="24"/>
          <w:szCs w:val="24"/>
        </w:rPr>
        <w:t>version –</w:t>
      </w:r>
      <w:r w:rsidRPr="00106C0D">
        <w:rPr>
          <w:rFonts w:asciiTheme="minorHAnsi" w:hAnsiTheme="minorHAnsi" w:cstheme="minorHAnsi"/>
          <w:color w:val="000000" w:themeColor="text1"/>
          <w:sz w:val="24"/>
          <w:szCs w:val="24"/>
        </w:rPr>
        <w:t xml:space="preserve"> 15</w:t>
      </w:r>
      <w:r w:rsidR="00714B3A" w:rsidRPr="00106C0D">
        <w:rPr>
          <w:rFonts w:asciiTheme="minorHAnsi" w:hAnsiTheme="minorHAnsi" w:cstheme="minorHAnsi"/>
          <w:color w:val="000000" w:themeColor="text1"/>
          <w:sz w:val="24"/>
          <w:szCs w:val="24"/>
        </w:rPr>
        <w:t xml:space="preserve"> </w:t>
      </w:r>
      <w:r w:rsidRPr="00106C0D">
        <w:rPr>
          <w:rFonts w:asciiTheme="minorHAnsi" w:hAnsiTheme="minorHAnsi" w:cstheme="minorHAnsi"/>
          <w:color w:val="000000" w:themeColor="text1"/>
          <w:sz w:val="24"/>
          <w:szCs w:val="24"/>
        </w:rPr>
        <w:t>March</w:t>
      </w:r>
      <w:r w:rsidR="00714B3A" w:rsidRPr="00106C0D">
        <w:rPr>
          <w:rFonts w:asciiTheme="minorHAnsi" w:hAnsiTheme="minorHAnsi" w:cstheme="minorHAnsi"/>
          <w:color w:val="000000" w:themeColor="text1"/>
          <w:sz w:val="24"/>
          <w:szCs w:val="24"/>
        </w:rPr>
        <w:t xml:space="preserve"> </w:t>
      </w:r>
      <w:r w:rsidRPr="00106C0D">
        <w:rPr>
          <w:rFonts w:asciiTheme="minorHAnsi" w:hAnsiTheme="minorHAnsi" w:cstheme="minorHAnsi"/>
          <w:color w:val="000000" w:themeColor="text1"/>
          <w:sz w:val="24"/>
          <w:szCs w:val="24"/>
        </w:rPr>
        <w:t>2016).</w:t>
      </w:r>
    </w:p>
    <w:p w14:paraId="5D6091EA" w14:textId="06CF38A0" w:rsidR="002D43F3" w:rsidRPr="00106C0D" w:rsidRDefault="002D43F3" w:rsidP="00EC5406">
      <w:pPr>
        <w:widowControl/>
        <w:tabs>
          <w:tab w:val="left" w:pos="1800"/>
          <w:tab w:val="left" w:pos="5040"/>
        </w:tabs>
        <w:autoSpaceDE w:val="0"/>
        <w:autoSpaceDN w:val="0"/>
        <w:adjustRightInd w:val="0"/>
        <w:ind w:left="450"/>
        <w:rPr>
          <w:rFonts w:asciiTheme="minorHAnsi" w:hAnsiTheme="minorHAnsi" w:cstheme="minorHAnsi"/>
          <w:color w:val="000000" w:themeColor="text1"/>
          <w:sz w:val="24"/>
          <w:szCs w:val="24"/>
        </w:rPr>
      </w:pPr>
      <w:r w:rsidRPr="00106C0D">
        <w:rPr>
          <w:rFonts w:asciiTheme="minorHAnsi" w:hAnsiTheme="minorHAnsi" w:cstheme="minorHAnsi"/>
          <w:b/>
          <w:color w:val="000000" w:themeColor="text1"/>
          <w:sz w:val="24"/>
          <w:szCs w:val="24"/>
        </w:rPr>
        <w:t>Case:</w:t>
      </w:r>
      <w:r w:rsidRPr="00106C0D">
        <w:rPr>
          <w:rFonts w:asciiTheme="minorHAnsi" w:hAnsiTheme="minorHAnsi" w:cstheme="minorHAnsi"/>
          <w:color w:val="000000" w:themeColor="text1"/>
          <w:sz w:val="24"/>
          <w:szCs w:val="24"/>
        </w:rPr>
        <w:t xml:space="preserve"> Box (Erie Canal)</w:t>
      </w:r>
      <w:r w:rsidR="00313C9A" w:rsidRPr="00106C0D">
        <w:rPr>
          <w:rFonts w:asciiTheme="minorHAnsi" w:hAnsiTheme="minorHAnsi" w:cstheme="minorHAnsi"/>
          <w:color w:val="000000" w:themeColor="text1"/>
          <w:sz w:val="24"/>
          <w:szCs w:val="24"/>
        </w:rPr>
        <w:t xml:space="preserve"> (</w:t>
      </w:r>
      <w:r w:rsidR="002236DF" w:rsidRPr="00106C0D">
        <w:rPr>
          <w:rFonts w:asciiTheme="minorHAnsi" w:hAnsiTheme="minorHAnsi" w:cstheme="minorHAnsi"/>
          <w:color w:val="000000" w:themeColor="text1"/>
          <w:sz w:val="24"/>
          <w:szCs w:val="24"/>
        </w:rPr>
        <w:t>pp</w:t>
      </w:r>
      <w:r w:rsidR="00313C9A" w:rsidRPr="00106C0D">
        <w:rPr>
          <w:rFonts w:asciiTheme="minorHAnsi" w:hAnsiTheme="minorHAnsi" w:cstheme="minorHAnsi"/>
          <w:color w:val="000000" w:themeColor="text1"/>
          <w:sz w:val="24"/>
          <w:szCs w:val="24"/>
        </w:rPr>
        <w:t>. 110)</w:t>
      </w:r>
    </w:p>
    <w:p w14:paraId="5CCAAAA7" w14:textId="56BC1316" w:rsidR="002D43F3" w:rsidRPr="00106C0D" w:rsidRDefault="002D43F3" w:rsidP="00EC5406">
      <w:pPr>
        <w:widowControl/>
        <w:tabs>
          <w:tab w:val="left" w:pos="1800"/>
          <w:tab w:val="left" w:pos="5040"/>
        </w:tabs>
        <w:autoSpaceDE w:val="0"/>
        <w:autoSpaceDN w:val="0"/>
        <w:adjustRightInd w:val="0"/>
        <w:ind w:left="450"/>
        <w:rPr>
          <w:rFonts w:asciiTheme="minorHAnsi" w:hAnsiTheme="minorHAnsi" w:cstheme="minorHAnsi"/>
          <w:color w:val="000000" w:themeColor="text1"/>
          <w:sz w:val="24"/>
          <w:szCs w:val="24"/>
        </w:rPr>
      </w:pPr>
      <w:r w:rsidRPr="00106C0D">
        <w:rPr>
          <w:rFonts w:asciiTheme="minorHAnsi" w:hAnsiTheme="minorHAnsi" w:cstheme="minorHAnsi"/>
          <w:b/>
          <w:color w:val="000000" w:themeColor="text1"/>
          <w:sz w:val="24"/>
          <w:szCs w:val="24"/>
        </w:rPr>
        <w:t>Case:</w:t>
      </w:r>
      <w:r w:rsidRPr="00106C0D">
        <w:rPr>
          <w:rFonts w:asciiTheme="minorHAnsi" w:hAnsiTheme="minorHAnsi" w:cstheme="minorHAnsi"/>
          <w:color w:val="000000" w:themeColor="text1"/>
          <w:sz w:val="24"/>
          <w:szCs w:val="24"/>
        </w:rPr>
        <w:t xml:space="preserve"> Box (Belo Horizonte)</w:t>
      </w:r>
      <w:r w:rsidR="00E32A0C" w:rsidRPr="00106C0D">
        <w:rPr>
          <w:rFonts w:asciiTheme="minorHAnsi" w:hAnsiTheme="minorHAnsi" w:cstheme="minorHAnsi"/>
          <w:color w:val="000000" w:themeColor="text1"/>
          <w:sz w:val="24"/>
          <w:szCs w:val="24"/>
        </w:rPr>
        <w:t xml:space="preserve"> (</w:t>
      </w:r>
      <w:r w:rsidR="002236DF" w:rsidRPr="00106C0D">
        <w:rPr>
          <w:rFonts w:asciiTheme="minorHAnsi" w:hAnsiTheme="minorHAnsi" w:cstheme="minorHAnsi"/>
          <w:color w:val="000000" w:themeColor="text1"/>
          <w:sz w:val="24"/>
          <w:szCs w:val="24"/>
        </w:rPr>
        <w:t>pp</w:t>
      </w:r>
      <w:r w:rsidR="00E32A0C" w:rsidRPr="00106C0D">
        <w:rPr>
          <w:rFonts w:asciiTheme="minorHAnsi" w:hAnsiTheme="minorHAnsi" w:cstheme="minorHAnsi"/>
          <w:color w:val="000000" w:themeColor="text1"/>
          <w:sz w:val="24"/>
          <w:szCs w:val="24"/>
        </w:rPr>
        <w:t>. 118)</w:t>
      </w:r>
    </w:p>
    <w:p w14:paraId="46CAFE77" w14:textId="77777777" w:rsidR="00C15C70" w:rsidRPr="00106C0D" w:rsidRDefault="00C15C70" w:rsidP="001404C1">
      <w:pPr>
        <w:widowControl/>
        <w:tabs>
          <w:tab w:val="left" w:pos="450"/>
          <w:tab w:val="left" w:pos="1980"/>
          <w:tab w:val="left" w:pos="2340"/>
          <w:tab w:val="left" w:pos="6120"/>
        </w:tabs>
        <w:autoSpaceDE w:val="0"/>
        <w:autoSpaceDN w:val="0"/>
        <w:adjustRightInd w:val="0"/>
        <w:rPr>
          <w:rFonts w:asciiTheme="minorHAnsi" w:hAnsiTheme="minorHAnsi" w:cstheme="minorHAnsi"/>
          <w:b/>
          <w:color w:val="000000" w:themeColor="text1"/>
          <w:sz w:val="24"/>
          <w:szCs w:val="24"/>
        </w:rPr>
      </w:pPr>
    </w:p>
    <w:p w14:paraId="67773C8C" w14:textId="53EA8CCE" w:rsidR="002D43F3" w:rsidRPr="00106C0D" w:rsidRDefault="003F57DF" w:rsidP="002D43F3">
      <w:pPr>
        <w:widowControl/>
        <w:suppressAutoHyphens w:val="0"/>
        <w:rPr>
          <w:rFonts w:asciiTheme="minorHAnsi" w:hAnsiTheme="minorHAnsi" w:cstheme="minorHAnsi"/>
          <w:b/>
          <w:color w:val="000000" w:themeColor="text1"/>
          <w:sz w:val="24"/>
          <w:szCs w:val="24"/>
          <w:u w:val="single"/>
        </w:rPr>
      </w:pPr>
      <w:r w:rsidRPr="00106C0D">
        <w:rPr>
          <w:rFonts w:asciiTheme="minorHAnsi" w:hAnsiTheme="minorHAnsi" w:cstheme="minorHAnsi"/>
          <w:b/>
          <w:color w:val="000000" w:themeColor="text1"/>
          <w:sz w:val="24"/>
          <w:szCs w:val="24"/>
          <w:u w:val="single"/>
        </w:rPr>
        <w:t xml:space="preserve">OCTOBER </w:t>
      </w:r>
      <w:r w:rsidR="00297B82" w:rsidRPr="00106C0D">
        <w:rPr>
          <w:rFonts w:asciiTheme="minorHAnsi" w:hAnsiTheme="minorHAnsi" w:cstheme="minorHAnsi"/>
          <w:b/>
          <w:color w:val="000000" w:themeColor="text1"/>
          <w:sz w:val="24"/>
          <w:szCs w:val="24"/>
          <w:u w:val="single"/>
        </w:rPr>
        <w:t>2</w:t>
      </w:r>
      <w:r w:rsidR="00EF2C00" w:rsidRPr="00106C0D">
        <w:rPr>
          <w:rFonts w:asciiTheme="minorHAnsi" w:hAnsiTheme="minorHAnsi" w:cstheme="minorHAnsi"/>
          <w:b/>
          <w:color w:val="000000" w:themeColor="text1"/>
          <w:sz w:val="24"/>
          <w:szCs w:val="24"/>
          <w:u w:val="single"/>
        </w:rPr>
        <w:t>8</w:t>
      </w:r>
      <w:r w:rsidRPr="00106C0D">
        <w:rPr>
          <w:rFonts w:asciiTheme="minorHAnsi" w:hAnsiTheme="minorHAnsi" w:cstheme="minorHAnsi"/>
          <w:b/>
          <w:color w:val="000000" w:themeColor="text1"/>
          <w:sz w:val="24"/>
          <w:szCs w:val="24"/>
          <w:u w:val="single"/>
        </w:rPr>
        <w:t xml:space="preserve"> – </w:t>
      </w:r>
      <w:r w:rsidR="002D43F3" w:rsidRPr="00106C0D">
        <w:rPr>
          <w:rFonts w:asciiTheme="minorHAnsi" w:hAnsiTheme="minorHAnsi" w:cstheme="minorHAnsi"/>
          <w:b/>
          <w:color w:val="000000" w:themeColor="text1"/>
          <w:sz w:val="24"/>
          <w:szCs w:val="24"/>
          <w:u w:val="single"/>
        </w:rPr>
        <w:t>PHILOSOPHIES OF LOCALIZATION</w:t>
      </w:r>
    </w:p>
    <w:p w14:paraId="0779FAAC" w14:textId="6F83D44F" w:rsidR="002D43F3" w:rsidRPr="00106C0D" w:rsidRDefault="003E62F6" w:rsidP="006C1210">
      <w:pPr>
        <w:widowControl/>
        <w:tabs>
          <w:tab w:val="left" w:pos="1800"/>
          <w:tab w:val="left" w:pos="5040"/>
        </w:tabs>
        <w:autoSpaceDE w:val="0"/>
        <w:autoSpaceDN w:val="0"/>
        <w:adjustRightInd w:val="0"/>
        <w:ind w:left="450"/>
        <w:rPr>
          <w:rFonts w:asciiTheme="minorHAnsi" w:hAnsiTheme="minorHAnsi" w:cstheme="minorHAnsi"/>
          <w:color w:val="000000" w:themeColor="text1"/>
          <w:sz w:val="24"/>
          <w:szCs w:val="24"/>
        </w:rPr>
      </w:pPr>
      <w:r w:rsidRPr="00106C0D">
        <w:rPr>
          <w:rFonts w:asciiTheme="minorHAnsi" w:hAnsiTheme="minorHAnsi" w:cstheme="minorHAnsi"/>
          <w:color w:val="000000" w:themeColor="text1"/>
          <w:sz w:val="24"/>
          <w:szCs w:val="24"/>
        </w:rPr>
        <w:t xml:space="preserve">Philosophies of Localization – </w:t>
      </w:r>
      <w:r w:rsidR="002D43F3" w:rsidRPr="00106C0D">
        <w:rPr>
          <w:rFonts w:asciiTheme="minorHAnsi" w:hAnsiTheme="minorHAnsi" w:cstheme="minorHAnsi"/>
          <w:color w:val="000000" w:themeColor="text1"/>
          <w:sz w:val="24"/>
          <w:szCs w:val="24"/>
        </w:rPr>
        <w:t>Introduction</w:t>
      </w:r>
      <w:r w:rsidRPr="00106C0D">
        <w:rPr>
          <w:rFonts w:asciiTheme="minorHAnsi" w:hAnsiTheme="minorHAnsi" w:cstheme="minorHAnsi"/>
          <w:color w:val="000000" w:themeColor="text1"/>
          <w:sz w:val="24"/>
          <w:szCs w:val="24"/>
        </w:rPr>
        <w:t xml:space="preserve"> (</w:t>
      </w:r>
      <w:r w:rsidR="002236DF" w:rsidRPr="00106C0D">
        <w:rPr>
          <w:rFonts w:asciiTheme="minorHAnsi" w:hAnsiTheme="minorHAnsi" w:cstheme="minorHAnsi"/>
          <w:color w:val="000000" w:themeColor="text1"/>
          <w:sz w:val="24"/>
          <w:szCs w:val="24"/>
        </w:rPr>
        <w:t>p</w:t>
      </w:r>
      <w:r w:rsidRPr="00106C0D">
        <w:rPr>
          <w:rFonts w:asciiTheme="minorHAnsi" w:hAnsiTheme="minorHAnsi" w:cstheme="minorHAnsi"/>
          <w:color w:val="000000" w:themeColor="text1"/>
          <w:sz w:val="24"/>
          <w:szCs w:val="24"/>
        </w:rPr>
        <w:t>p. 142-143)</w:t>
      </w:r>
    </w:p>
    <w:p w14:paraId="6D924EE1" w14:textId="20DF53E0" w:rsidR="002D43F3" w:rsidRPr="00106C0D" w:rsidRDefault="00913699" w:rsidP="006C1210">
      <w:pPr>
        <w:widowControl/>
        <w:tabs>
          <w:tab w:val="left" w:pos="1800"/>
          <w:tab w:val="left" w:pos="5040"/>
        </w:tabs>
        <w:autoSpaceDE w:val="0"/>
        <w:autoSpaceDN w:val="0"/>
        <w:adjustRightInd w:val="0"/>
        <w:ind w:left="450"/>
        <w:rPr>
          <w:rFonts w:asciiTheme="minorHAnsi" w:hAnsiTheme="minorHAnsi" w:cstheme="minorHAnsi"/>
          <w:color w:val="000000" w:themeColor="text1"/>
          <w:sz w:val="24"/>
          <w:szCs w:val="24"/>
        </w:rPr>
      </w:pPr>
      <w:r w:rsidRPr="00106C0D">
        <w:rPr>
          <w:rFonts w:asciiTheme="minorHAnsi" w:hAnsiTheme="minorHAnsi" w:cstheme="minorHAnsi"/>
          <w:color w:val="000000" w:themeColor="text1"/>
          <w:sz w:val="24"/>
          <w:szCs w:val="24"/>
        </w:rPr>
        <w:t xml:space="preserve">Chapter </w:t>
      </w:r>
      <w:r w:rsidR="002D43F3" w:rsidRPr="00106C0D">
        <w:rPr>
          <w:rFonts w:asciiTheme="minorHAnsi" w:hAnsiTheme="minorHAnsi" w:cstheme="minorHAnsi"/>
          <w:color w:val="000000" w:themeColor="text1"/>
          <w:sz w:val="24"/>
          <w:szCs w:val="24"/>
        </w:rPr>
        <w:t>11</w:t>
      </w:r>
      <w:r w:rsidR="002D43F3" w:rsidRPr="00106C0D">
        <w:rPr>
          <w:rFonts w:asciiTheme="minorHAnsi" w:hAnsiTheme="minorHAnsi" w:cstheme="minorHAnsi"/>
          <w:color w:val="000000" w:themeColor="text1"/>
          <w:sz w:val="24"/>
          <w:szCs w:val="24"/>
        </w:rPr>
        <w:tab/>
        <w:t>The Decentralist Tradition</w:t>
      </w:r>
      <w:r w:rsidR="002D43F3" w:rsidRPr="00106C0D">
        <w:rPr>
          <w:rFonts w:asciiTheme="minorHAnsi" w:hAnsiTheme="minorHAnsi" w:cstheme="minorHAnsi"/>
          <w:color w:val="000000" w:themeColor="text1"/>
          <w:sz w:val="24"/>
          <w:szCs w:val="24"/>
        </w:rPr>
        <w:tab/>
        <w:t>Kirkpatrick Sale</w:t>
      </w:r>
    </w:p>
    <w:p w14:paraId="270AF0D6" w14:textId="096A6851" w:rsidR="002D43F3" w:rsidRPr="00106C0D" w:rsidRDefault="00913699" w:rsidP="00432834">
      <w:pPr>
        <w:widowControl/>
        <w:tabs>
          <w:tab w:val="left" w:pos="1800"/>
          <w:tab w:val="left" w:pos="5040"/>
        </w:tabs>
        <w:autoSpaceDE w:val="0"/>
        <w:autoSpaceDN w:val="0"/>
        <w:adjustRightInd w:val="0"/>
        <w:ind w:left="450"/>
        <w:rPr>
          <w:rFonts w:asciiTheme="minorHAnsi" w:hAnsiTheme="minorHAnsi" w:cstheme="minorHAnsi"/>
          <w:color w:val="000000" w:themeColor="text1"/>
          <w:sz w:val="24"/>
          <w:szCs w:val="24"/>
        </w:rPr>
      </w:pPr>
      <w:r w:rsidRPr="00106C0D">
        <w:rPr>
          <w:rFonts w:asciiTheme="minorHAnsi" w:hAnsiTheme="minorHAnsi" w:cstheme="minorHAnsi"/>
          <w:color w:val="000000" w:themeColor="text1"/>
          <w:sz w:val="24"/>
          <w:szCs w:val="24"/>
        </w:rPr>
        <w:t xml:space="preserve">Chapter </w:t>
      </w:r>
      <w:r w:rsidR="002D43F3" w:rsidRPr="00106C0D">
        <w:rPr>
          <w:rFonts w:asciiTheme="minorHAnsi" w:hAnsiTheme="minorHAnsi" w:cstheme="minorHAnsi"/>
          <w:color w:val="000000" w:themeColor="text1"/>
          <w:sz w:val="24"/>
          <w:szCs w:val="24"/>
        </w:rPr>
        <w:t>12</w:t>
      </w:r>
      <w:r w:rsidR="002D43F3" w:rsidRPr="00106C0D">
        <w:rPr>
          <w:rFonts w:asciiTheme="minorHAnsi" w:hAnsiTheme="minorHAnsi" w:cstheme="minorHAnsi"/>
          <w:color w:val="000000" w:themeColor="text1"/>
          <w:sz w:val="24"/>
          <w:szCs w:val="24"/>
        </w:rPr>
        <w:tab/>
        <w:t>Technology at a Human Scale</w:t>
      </w:r>
      <w:r w:rsidR="002D43F3" w:rsidRPr="00106C0D">
        <w:rPr>
          <w:rFonts w:asciiTheme="minorHAnsi" w:hAnsiTheme="minorHAnsi" w:cstheme="minorHAnsi"/>
          <w:color w:val="000000" w:themeColor="text1"/>
          <w:sz w:val="24"/>
          <w:szCs w:val="24"/>
        </w:rPr>
        <w:tab/>
        <w:t>Ernst F. Schumacher</w:t>
      </w:r>
      <w:r w:rsidR="002D43F3" w:rsidRPr="00106C0D">
        <w:rPr>
          <w:rFonts w:asciiTheme="minorHAnsi" w:hAnsiTheme="minorHAnsi" w:cstheme="minorHAnsi"/>
          <w:color w:val="000000" w:themeColor="text1"/>
          <w:sz w:val="24"/>
          <w:szCs w:val="24"/>
        </w:rPr>
        <w:tab/>
      </w:r>
    </w:p>
    <w:p w14:paraId="6BDB85D0" w14:textId="3F11936A" w:rsidR="002D43F3" w:rsidRPr="00106C0D" w:rsidRDefault="002D43F3" w:rsidP="006C1210">
      <w:pPr>
        <w:widowControl/>
        <w:tabs>
          <w:tab w:val="left" w:pos="1800"/>
          <w:tab w:val="left" w:pos="5040"/>
        </w:tabs>
        <w:autoSpaceDE w:val="0"/>
        <w:autoSpaceDN w:val="0"/>
        <w:adjustRightInd w:val="0"/>
        <w:ind w:left="450"/>
        <w:rPr>
          <w:rFonts w:asciiTheme="minorHAnsi" w:hAnsiTheme="minorHAnsi" w:cstheme="minorHAnsi"/>
          <w:color w:val="000000" w:themeColor="text1"/>
          <w:sz w:val="24"/>
          <w:szCs w:val="24"/>
        </w:rPr>
      </w:pPr>
      <w:r w:rsidRPr="00106C0D">
        <w:rPr>
          <w:rFonts w:asciiTheme="minorHAnsi" w:hAnsiTheme="minorHAnsi" w:cstheme="minorHAnsi"/>
          <w:b/>
          <w:color w:val="000000" w:themeColor="text1"/>
          <w:sz w:val="24"/>
          <w:szCs w:val="24"/>
        </w:rPr>
        <w:t>Case:</w:t>
      </w:r>
      <w:r w:rsidRPr="00106C0D">
        <w:rPr>
          <w:rFonts w:asciiTheme="minorHAnsi" w:hAnsiTheme="minorHAnsi" w:cstheme="minorHAnsi"/>
          <w:color w:val="000000" w:themeColor="text1"/>
          <w:sz w:val="24"/>
          <w:szCs w:val="24"/>
        </w:rPr>
        <w:t xml:space="preserve"> “Revived paper Mill Brings a Town Back with It.” </w:t>
      </w:r>
      <w:r w:rsidRPr="00106C0D">
        <w:rPr>
          <w:rFonts w:asciiTheme="minorHAnsi" w:hAnsiTheme="minorHAnsi" w:cstheme="minorHAnsi"/>
          <w:i/>
          <w:color w:val="000000" w:themeColor="text1"/>
          <w:sz w:val="24"/>
          <w:szCs w:val="24"/>
        </w:rPr>
        <w:t>New York Times,</w:t>
      </w:r>
      <w:r w:rsidRPr="00106C0D">
        <w:rPr>
          <w:rFonts w:asciiTheme="minorHAnsi" w:hAnsiTheme="minorHAnsi" w:cstheme="minorHAnsi"/>
          <w:color w:val="000000" w:themeColor="text1"/>
          <w:sz w:val="24"/>
          <w:szCs w:val="24"/>
        </w:rPr>
        <w:t xml:space="preserve"> 2008.</w:t>
      </w:r>
    </w:p>
    <w:p w14:paraId="20511629" w14:textId="357E7013" w:rsidR="00780340" w:rsidRPr="00106C0D" w:rsidRDefault="00780340" w:rsidP="003E4F2B">
      <w:pPr>
        <w:widowControl/>
        <w:tabs>
          <w:tab w:val="left" w:pos="1800"/>
          <w:tab w:val="left" w:pos="5040"/>
        </w:tabs>
        <w:autoSpaceDE w:val="0"/>
        <w:autoSpaceDN w:val="0"/>
        <w:adjustRightInd w:val="0"/>
        <w:ind w:left="450"/>
        <w:rPr>
          <w:rFonts w:asciiTheme="minorHAnsi" w:hAnsiTheme="minorHAnsi" w:cstheme="minorHAnsi"/>
          <w:b/>
          <w:bCs/>
          <w:i/>
          <w:iCs/>
          <w:color w:val="000000" w:themeColor="text1"/>
          <w:sz w:val="24"/>
          <w:szCs w:val="24"/>
        </w:rPr>
      </w:pPr>
      <w:r w:rsidRPr="00106C0D">
        <w:rPr>
          <w:rFonts w:asciiTheme="minorHAnsi" w:hAnsiTheme="minorHAnsi" w:cstheme="minorHAnsi"/>
          <w:b/>
          <w:color w:val="000000" w:themeColor="text1"/>
          <w:sz w:val="24"/>
          <w:szCs w:val="24"/>
        </w:rPr>
        <w:t>Case:</w:t>
      </w:r>
      <w:r w:rsidRPr="00106C0D">
        <w:rPr>
          <w:rFonts w:asciiTheme="minorHAnsi" w:hAnsiTheme="minorHAnsi" w:cstheme="minorHAnsi"/>
          <w:color w:val="000000" w:themeColor="text1"/>
          <w:sz w:val="24"/>
          <w:szCs w:val="24"/>
        </w:rPr>
        <w:t xml:space="preserve"> “</w:t>
      </w:r>
      <w:r w:rsidR="003E4F2B" w:rsidRPr="00106C0D">
        <w:rPr>
          <w:rFonts w:asciiTheme="minorHAnsi" w:hAnsiTheme="minorHAnsi" w:cstheme="minorHAnsi"/>
          <w:color w:val="000000" w:themeColor="text1"/>
          <w:sz w:val="24"/>
          <w:szCs w:val="24"/>
        </w:rPr>
        <w:t xml:space="preserve">When </w:t>
      </w:r>
      <w:r w:rsidR="00A852DD" w:rsidRPr="00106C0D">
        <w:rPr>
          <w:rFonts w:asciiTheme="minorHAnsi" w:hAnsiTheme="minorHAnsi" w:cstheme="minorHAnsi"/>
          <w:color w:val="000000" w:themeColor="text1"/>
          <w:sz w:val="24"/>
          <w:szCs w:val="24"/>
        </w:rPr>
        <w:t>rich New Yorkers fled, these workers kept the city running</w:t>
      </w:r>
      <w:r w:rsidR="003E4F2B" w:rsidRPr="00106C0D">
        <w:rPr>
          <w:rFonts w:asciiTheme="minorHAnsi" w:hAnsiTheme="minorHAnsi" w:cstheme="minorHAnsi"/>
          <w:color w:val="000000" w:themeColor="text1"/>
          <w:sz w:val="24"/>
          <w:szCs w:val="24"/>
        </w:rPr>
        <w:t>,”</w:t>
      </w:r>
      <w:r w:rsidR="003E4F2B" w:rsidRPr="00106C0D">
        <w:rPr>
          <w:rFonts w:asciiTheme="minorHAnsi" w:hAnsiTheme="minorHAnsi" w:cstheme="minorHAnsi"/>
          <w:b/>
          <w:bCs/>
          <w:i/>
          <w:iCs/>
          <w:color w:val="000000" w:themeColor="text1"/>
          <w:sz w:val="24"/>
          <w:szCs w:val="24"/>
        </w:rPr>
        <w:t xml:space="preserve"> </w:t>
      </w:r>
      <w:r w:rsidRPr="00106C0D">
        <w:rPr>
          <w:rFonts w:asciiTheme="minorHAnsi" w:hAnsiTheme="minorHAnsi" w:cstheme="minorHAnsi"/>
          <w:i/>
          <w:iCs/>
          <w:color w:val="000000" w:themeColor="text1"/>
          <w:sz w:val="24"/>
          <w:szCs w:val="24"/>
        </w:rPr>
        <w:t>New York Times</w:t>
      </w:r>
      <w:r w:rsidRPr="00106C0D">
        <w:rPr>
          <w:rFonts w:asciiTheme="minorHAnsi" w:hAnsiTheme="minorHAnsi" w:cstheme="minorHAnsi"/>
          <w:color w:val="000000" w:themeColor="text1"/>
          <w:sz w:val="24"/>
          <w:szCs w:val="24"/>
        </w:rPr>
        <w:t xml:space="preserve">, </w:t>
      </w:r>
      <w:r w:rsidR="003E4F2B" w:rsidRPr="00106C0D">
        <w:rPr>
          <w:rFonts w:asciiTheme="minorHAnsi" w:hAnsiTheme="minorHAnsi" w:cstheme="minorHAnsi"/>
          <w:color w:val="000000" w:themeColor="text1"/>
          <w:sz w:val="24"/>
          <w:szCs w:val="24"/>
        </w:rPr>
        <w:t>16 Jun 2020.</w:t>
      </w:r>
    </w:p>
    <w:p w14:paraId="3C92A09C" w14:textId="77777777" w:rsidR="0038435D" w:rsidRPr="00106C0D" w:rsidRDefault="0038435D" w:rsidP="001404C1">
      <w:pPr>
        <w:widowControl/>
        <w:tabs>
          <w:tab w:val="left" w:pos="450"/>
          <w:tab w:val="left" w:pos="4320"/>
        </w:tabs>
        <w:autoSpaceDE w:val="0"/>
        <w:autoSpaceDN w:val="0"/>
        <w:adjustRightInd w:val="0"/>
        <w:rPr>
          <w:rFonts w:asciiTheme="minorHAnsi" w:hAnsiTheme="minorHAnsi" w:cstheme="minorHAnsi"/>
          <w:color w:val="000000" w:themeColor="text1"/>
          <w:sz w:val="24"/>
          <w:szCs w:val="24"/>
        </w:rPr>
      </w:pPr>
    </w:p>
    <w:p w14:paraId="2D1E24CD" w14:textId="7974B027" w:rsidR="002D43F3" w:rsidRPr="00106C0D" w:rsidRDefault="00297B82" w:rsidP="002D43F3">
      <w:pPr>
        <w:widowControl/>
        <w:suppressAutoHyphens w:val="0"/>
        <w:rPr>
          <w:rFonts w:asciiTheme="minorHAnsi" w:hAnsiTheme="minorHAnsi" w:cstheme="minorHAnsi"/>
          <w:b/>
          <w:color w:val="000000" w:themeColor="text1"/>
          <w:sz w:val="24"/>
          <w:szCs w:val="24"/>
        </w:rPr>
      </w:pPr>
      <w:r w:rsidRPr="00106C0D">
        <w:rPr>
          <w:rFonts w:asciiTheme="minorHAnsi" w:hAnsiTheme="minorHAnsi" w:cstheme="minorHAnsi"/>
          <w:b/>
          <w:color w:val="000000" w:themeColor="text1"/>
          <w:sz w:val="24"/>
          <w:szCs w:val="24"/>
          <w:u w:val="single"/>
        </w:rPr>
        <w:t>NOVEMBER</w:t>
      </w:r>
      <w:r w:rsidR="0021560A" w:rsidRPr="00106C0D">
        <w:rPr>
          <w:rFonts w:asciiTheme="minorHAnsi" w:hAnsiTheme="minorHAnsi" w:cstheme="minorHAnsi"/>
          <w:b/>
          <w:color w:val="000000" w:themeColor="text1"/>
          <w:sz w:val="24"/>
          <w:szCs w:val="24"/>
          <w:u w:val="single"/>
        </w:rPr>
        <w:t xml:space="preserve"> </w:t>
      </w:r>
      <w:r w:rsidR="00EF2C00" w:rsidRPr="00106C0D">
        <w:rPr>
          <w:rFonts w:asciiTheme="minorHAnsi" w:hAnsiTheme="minorHAnsi" w:cstheme="minorHAnsi"/>
          <w:b/>
          <w:color w:val="000000" w:themeColor="text1"/>
          <w:sz w:val="24"/>
          <w:szCs w:val="24"/>
          <w:u w:val="single"/>
        </w:rPr>
        <w:t>4</w:t>
      </w:r>
      <w:r w:rsidR="0021560A" w:rsidRPr="00106C0D">
        <w:rPr>
          <w:rFonts w:asciiTheme="minorHAnsi" w:hAnsiTheme="minorHAnsi" w:cstheme="minorHAnsi"/>
          <w:b/>
          <w:color w:val="000000" w:themeColor="text1"/>
          <w:sz w:val="24"/>
          <w:szCs w:val="24"/>
          <w:u w:val="single"/>
        </w:rPr>
        <w:t xml:space="preserve"> </w:t>
      </w:r>
      <w:r w:rsidR="00E255B6" w:rsidRPr="00106C0D">
        <w:rPr>
          <w:rFonts w:asciiTheme="minorHAnsi" w:hAnsiTheme="minorHAnsi" w:cstheme="minorHAnsi"/>
          <w:b/>
          <w:color w:val="000000" w:themeColor="text1"/>
          <w:sz w:val="24"/>
          <w:szCs w:val="24"/>
          <w:u w:val="single"/>
        </w:rPr>
        <w:t xml:space="preserve">– </w:t>
      </w:r>
      <w:r w:rsidR="002D43F3" w:rsidRPr="00106C0D">
        <w:rPr>
          <w:rFonts w:asciiTheme="minorHAnsi" w:hAnsiTheme="minorHAnsi" w:cstheme="minorHAnsi"/>
          <w:b/>
          <w:color w:val="000000" w:themeColor="text1"/>
          <w:sz w:val="24"/>
          <w:szCs w:val="24"/>
          <w:u w:val="single"/>
        </w:rPr>
        <w:t>PHILOSOPHIES OF LOCALIZATION</w:t>
      </w:r>
      <w:r w:rsidR="002D43F3" w:rsidRPr="00106C0D">
        <w:rPr>
          <w:rFonts w:asciiTheme="minorHAnsi" w:hAnsiTheme="minorHAnsi" w:cstheme="minorHAnsi"/>
          <w:b/>
          <w:color w:val="000000" w:themeColor="text1"/>
          <w:sz w:val="24"/>
          <w:szCs w:val="24"/>
        </w:rPr>
        <w:t xml:space="preserve"> (continued)</w:t>
      </w:r>
    </w:p>
    <w:p w14:paraId="79DA281D" w14:textId="085E12AA" w:rsidR="002D43F3" w:rsidRPr="00106C0D" w:rsidRDefault="00913699" w:rsidP="006C1210">
      <w:pPr>
        <w:widowControl/>
        <w:tabs>
          <w:tab w:val="left" w:pos="1800"/>
          <w:tab w:val="left" w:pos="5040"/>
        </w:tabs>
        <w:autoSpaceDE w:val="0"/>
        <w:autoSpaceDN w:val="0"/>
        <w:adjustRightInd w:val="0"/>
        <w:ind w:left="450"/>
        <w:rPr>
          <w:rFonts w:asciiTheme="minorHAnsi" w:hAnsiTheme="minorHAnsi" w:cstheme="minorHAnsi"/>
          <w:color w:val="000000" w:themeColor="text1"/>
          <w:sz w:val="24"/>
          <w:szCs w:val="24"/>
        </w:rPr>
      </w:pPr>
      <w:r w:rsidRPr="00106C0D">
        <w:rPr>
          <w:rFonts w:asciiTheme="minorHAnsi" w:hAnsiTheme="minorHAnsi" w:cstheme="minorHAnsi"/>
          <w:color w:val="000000" w:themeColor="text1"/>
          <w:sz w:val="24"/>
          <w:szCs w:val="24"/>
        </w:rPr>
        <w:t xml:space="preserve">Chapter </w:t>
      </w:r>
      <w:r w:rsidR="002D43F3" w:rsidRPr="00106C0D">
        <w:rPr>
          <w:rFonts w:asciiTheme="minorHAnsi" w:hAnsiTheme="minorHAnsi" w:cstheme="minorHAnsi"/>
          <w:color w:val="000000" w:themeColor="text1"/>
          <w:sz w:val="24"/>
          <w:szCs w:val="24"/>
        </w:rPr>
        <w:t>13</w:t>
      </w:r>
      <w:r w:rsidR="002D43F3" w:rsidRPr="00106C0D">
        <w:rPr>
          <w:rFonts w:asciiTheme="minorHAnsi" w:hAnsiTheme="minorHAnsi" w:cstheme="minorHAnsi"/>
          <w:color w:val="000000" w:themeColor="text1"/>
          <w:sz w:val="24"/>
          <w:szCs w:val="24"/>
        </w:rPr>
        <w:tab/>
        <w:t>Provincialism</w:t>
      </w:r>
      <w:r w:rsidR="002D43F3" w:rsidRPr="00106C0D">
        <w:rPr>
          <w:rFonts w:asciiTheme="minorHAnsi" w:hAnsiTheme="minorHAnsi" w:cstheme="minorHAnsi"/>
          <w:color w:val="000000" w:themeColor="text1"/>
          <w:sz w:val="24"/>
          <w:szCs w:val="24"/>
        </w:rPr>
        <w:tab/>
        <w:t>Josiah Royce</w:t>
      </w:r>
    </w:p>
    <w:p w14:paraId="4141CB75" w14:textId="739FBB02" w:rsidR="002D43F3" w:rsidRPr="00106C0D" w:rsidRDefault="00913699" w:rsidP="006C1210">
      <w:pPr>
        <w:widowControl/>
        <w:tabs>
          <w:tab w:val="left" w:pos="1800"/>
          <w:tab w:val="left" w:pos="5040"/>
        </w:tabs>
        <w:autoSpaceDE w:val="0"/>
        <w:autoSpaceDN w:val="0"/>
        <w:adjustRightInd w:val="0"/>
        <w:ind w:left="450"/>
        <w:rPr>
          <w:rFonts w:asciiTheme="minorHAnsi" w:hAnsiTheme="minorHAnsi" w:cstheme="minorHAnsi"/>
          <w:color w:val="000000" w:themeColor="text1"/>
          <w:sz w:val="24"/>
          <w:szCs w:val="24"/>
        </w:rPr>
      </w:pPr>
      <w:r w:rsidRPr="00106C0D">
        <w:rPr>
          <w:rFonts w:asciiTheme="minorHAnsi" w:hAnsiTheme="minorHAnsi" w:cstheme="minorHAnsi"/>
          <w:color w:val="000000" w:themeColor="text1"/>
          <w:sz w:val="24"/>
          <w:szCs w:val="24"/>
        </w:rPr>
        <w:t xml:space="preserve">Chapter </w:t>
      </w:r>
      <w:r w:rsidR="002D43F3" w:rsidRPr="00106C0D">
        <w:rPr>
          <w:rFonts w:asciiTheme="minorHAnsi" w:hAnsiTheme="minorHAnsi" w:cstheme="minorHAnsi"/>
          <w:color w:val="000000" w:themeColor="text1"/>
          <w:sz w:val="24"/>
          <w:szCs w:val="24"/>
        </w:rPr>
        <w:t>14</w:t>
      </w:r>
      <w:r w:rsidR="002D43F3" w:rsidRPr="00106C0D">
        <w:rPr>
          <w:rFonts w:asciiTheme="minorHAnsi" w:hAnsiTheme="minorHAnsi" w:cstheme="minorHAnsi"/>
          <w:color w:val="000000" w:themeColor="text1"/>
          <w:sz w:val="24"/>
          <w:szCs w:val="24"/>
        </w:rPr>
        <w:tab/>
        <w:t>Local Enterprise</w:t>
      </w:r>
      <w:r w:rsidR="002D43F3" w:rsidRPr="00106C0D">
        <w:rPr>
          <w:rFonts w:asciiTheme="minorHAnsi" w:hAnsiTheme="minorHAnsi" w:cstheme="minorHAnsi"/>
          <w:color w:val="000000" w:themeColor="text1"/>
          <w:sz w:val="24"/>
          <w:szCs w:val="24"/>
        </w:rPr>
        <w:tab/>
        <w:t>Wendell Berry</w:t>
      </w:r>
    </w:p>
    <w:p w14:paraId="14272923" w14:textId="0FCCFF2A" w:rsidR="002D43F3" w:rsidRPr="00106C0D" w:rsidRDefault="00913699" w:rsidP="006C1210">
      <w:pPr>
        <w:widowControl/>
        <w:tabs>
          <w:tab w:val="left" w:pos="1800"/>
          <w:tab w:val="left" w:pos="5040"/>
        </w:tabs>
        <w:autoSpaceDE w:val="0"/>
        <w:autoSpaceDN w:val="0"/>
        <w:adjustRightInd w:val="0"/>
        <w:ind w:left="450"/>
        <w:rPr>
          <w:rFonts w:asciiTheme="minorHAnsi" w:hAnsiTheme="minorHAnsi" w:cstheme="minorHAnsi"/>
          <w:color w:val="000000" w:themeColor="text1"/>
          <w:sz w:val="24"/>
          <w:szCs w:val="24"/>
        </w:rPr>
      </w:pPr>
      <w:r w:rsidRPr="00106C0D">
        <w:rPr>
          <w:rFonts w:asciiTheme="minorHAnsi" w:hAnsiTheme="minorHAnsi" w:cstheme="minorHAnsi"/>
          <w:color w:val="000000" w:themeColor="text1"/>
          <w:sz w:val="24"/>
          <w:szCs w:val="24"/>
        </w:rPr>
        <w:t xml:space="preserve">Chapter </w:t>
      </w:r>
      <w:r w:rsidR="002D43F3" w:rsidRPr="00106C0D">
        <w:rPr>
          <w:rFonts w:asciiTheme="minorHAnsi" w:hAnsiTheme="minorHAnsi" w:cstheme="minorHAnsi"/>
          <w:color w:val="000000" w:themeColor="text1"/>
          <w:sz w:val="24"/>
          <w:szCs w:val="24"/>
        </w:rPr>
        <w:t>15</w:t>
      </w:r>
      <w:r w:rsidR="002D43F3" w:rsidRPr="00106C0D">
        <w:rPr>
          <w:rFonts w:asciiTheme="minorHAnsi" w:hAnsiTheme="minorHAnsi" w:cstheme="minorHAnsi"/>
          <w:color w:val="000000" w:themeColor="text1"/>
          <w:sz w:val="24"/>
          <w:szCs w:val="24"/>
        </w:rPr>
        <w:tab/>
        <w:t>Conserving Communities</w:t>
      </w:r>
      <w:r w:rsidR="002D43F3" w:rsidRPr="00106C0D">
        <w:rPr>
          <w:rFonts w:asciiTheme="minorHAnsi" w:hAnsiTheme="minorHAnsi" w:cstheme="minorHAnsi"/>
          <w:color w:val="000000" w:themeColor="text1"/>
          <w:sz w:val="24"/>
          <w:szCs w:val="24"/>
        </w:rPr>
        <w:tab/>
        <w:t>Wendell Berry</w:t>
      </w:r>
    </w:p>
    <w:p w14:paraId="6F13D1D4" w14:textId="72D83A6A" w:rsidR="00432834" w:rsidRPr="00106C0D" w:rsidRDefault="002D43F3" w:rsidP="006C1210">
      <w:pPr>
        <w:widowControl/>
        <w:tabs>
          <w:tab w:val="left" w:pos="1800"/>
          <w:tab w:val="left" w:pos="5040"/>
        </w:tabs>
        <w:autoSpaceDE w:val="0"/>
        <w:autoSpaceDN w:val="0"/>
        <w:adjustRightInd w:val="0"/>
        <w:ind w:left="450"/>
        <w:rPr>
          <w:rFonts w:asciiTheme="minorHAnsi" w:hAnsiTheme="minorHAnsi" w:cstheme="minorHAnsi"/>
          <w:color w:val="000000" w:themeColor="text1"/>
          <w:sz w:val="24"/>
          <w:szCs w:val="24"/>
        </w:rPr>
      </w:pPr>
      <w:r w:rsidRPr="00106C0D">
        <w:rPr>
          <w:rFonts w:asciiTheme="minorHAnsi" w:hAnsiTheme="minorHAnsi" w:cstheme="minorHAnsi"/>
          <w:b/>
          <w:color w:val="000000" w:themeColor="text1"/>
          <w:sz w:val="24"/>
          <w:szCs w:val="24"/>
        </w:rPr>
        <w:lastRenderedPageBreak/>
        <w:t>Case:</w:t>
      </w:r>
      <w:r w:rsidRPr="00106C0D">
        <w:rPr>
          <w:rFonts w:asciiTheme="minorHAnsi" w:hAnsiTheme="minorHAnsi" w:cstheme="minorHAnsi"/>
          <w:color w:val="000000" w:themeColor="text1"/>
          <w:sz w:val="24"/>
          <w:szCs w:val="24"/>
        </w:rPr>
        <w:t xml:space="preserve"> Box (</w:t>
      </w:r>
      <w:r w:rsidR="005D0822" w:rsidRPr="00106C0D">
        <w:rPr>
          <w:rFonts w:asciiTheme="minorHAnsi" w:hAnsiTheme="minorHAnsi" w:cstheme="minorHAnsi"/>
          <w:color w:val="000000" w:themeColor="text1"/>
          <w:sz w:val="24"/>
          <w:szCs w:val="24"/>
        </w:rPr>
        <w:t>Breaking the Fossil Fuel Habit</w:t>
      </w:r>
      <w:r w:rsidRPr="00106C0D">
        <w:rPr>
          <w:rFonts w:asciiTheme="minorHAnsi" w:hAnsiTheme="minorHAnsi" w:cstheme="minorHAnsi"/>
          <w:color w:val="000000" w:themeColor="text1"/>
          <w:sz w:val="24"/>
          <w:szCs w:val="24"/>
        </w:rPr>
        <w:t>)</w:t>
      </w:r>
      <w:r w:rsidR="008D1974" w:rsidRPr="00106C0D">
        <w:rPr>
          <w:rFonts w:asciiTheme="minorHAnsi" w:hAnsiTheme="minorHAnsi" w:cstheme="minorHAnsi"/>
          <w:color w:val="000000" w:themeColor="text1"/>
          <w:sz w:val="24"/>
          <w:szCs w:val="24"/>
        </w:rPr>
        <w:t xml:space="preserve"> (</w:t>
      </w:r>
      <w:r w:rsidR="002236DF" w:rsidRPr="00106C0D">
        <w:rPr>
          <w:rFonts w:asciiTheme="minorHAnsi" w:hAnsiTheme="minorHAnsi" w:cstheme="minorHAnsi"/>
          <w:color w:val="000000" w:themeColor="text1"/>
          <w:sz w:val="24"/>
          <w:szCs w:val="24"/>
        </w:rPr>
        <w:t>pp</w:t>
      </w:r>
      <w:r w:rsidR="008D1974" w:rsidRPr="00106C0D">
        <w:rPr>
          <w:rFonts w:asciiTheme="minorHAnsi" w:hAnsiTheme="minorHAnsi" w:cstheme="minorHAnsi"/>
          <w:color w:val="000000" w:themeColor="text1"/>
          <w:sz w:val="24"/>
          <w:szCs w:val="24"/>
        </w:rPr>
        <w:t>. 14)</w:t>
      </w:r>
    </w:p>
    <w:p w14:paraId="78C88134" w14:textId="77777777" w:rsidR="00780340" w:rsidRPr="00106C0D" w:rsidRDefault="00780340" w:rsidP="00780340">
      <w:pPr>
        <w:widowControl/>
        <w:tabs>
          <w:tab w:val="left" w:pos="1800"/>
          <w:tab w:val="left" w:pos="5040"/>
        </w:tabs>
        <w:autoSpaceDE w:val="0"/>
        <w:autoSpaceDN w:val="0"/>
        <w:adjustRightInd w:val="0"/>
        <w:ind w:left="450"/>
        <w:rPr>
          <w:rFonts w:asciiTheme="minorHAnsi" w:hAnsiTheme="minorHAnsi" w:cstheme="minorHAnsi"/>
          <w:color w:val="000000" w:themeColor="text1"/>
          <w:sz w:val="24"/>
          <w:szCs w:val="24"/>
        </w:rPr>
      </w:pPr>
      <w:r w:rsidRPr="00106C0D">
        <w:rPr>
          <w:rFonts w:asciiTheme="minorHAnsi" w:hAnsiTheme="minorHAnsi" w:cstheme="minorHAnsi"/>
          <w:b/>
          <w:color w:val="000000" w:themeColor="text1"/>
          <w:sz w:val="24"/>
          <w:szCs w:val="24"/>
        </w:rPr>
        <w:t>Case:</w:t>
      </w:r>
      <w:r w:rsidRPr="00106C0D">
        <w:rPr>
          <w:rFonts w:asciiTheme="minorHAnsi" w:hAnsiTheme="minorHAnsi" w:cstheme="minorHAnsi"/>
          <w:color w:val="000000" w:themeColor="text1"/>
          <w:sz w:val="24"/>
          <w:szCs w:val="24"/>
        </w:rPr>
        <w:t xml:space="preserve"> “In a City in Italy, Schoolchildren Walk Where Once They Rode,”</w:t>
      </w:r>
      <w:r w:rsidRPr="00106C0D">
        <w:rPr>
          <w:rFonts w:asciiTheme="minorHAnsi" w:hAnsiTheme="minorHAnsi" w:cstheme="minorHAnsi"/>
          <w:i/>
          <w:color w:val="000000" w:themeColor="text1"/>
          <w:sz w:val="24"/>
          <w:szCs w:val="24"/>
        </w:rPr>
        <w:t xml:space="preserve"> New York Times</w:t>
      </w:r>
      <w:r w:rsidRPr="00106C0D">
        <w:rPr>
          <w:rFonts w:asciiTheme="minorHAnsi" w:hAnsiTheme="minorHAnsi" w:cstheme="minorHAnsi"/>
          <w:color w:val="000000" w:themeColor="text1"/>
          <w:sz w:val="24"/>
          <w:szCs w:val="24"/>
        </w:rPr>
        <w:t>, 27 Mar 2009.</w:t>
      </w:r>
    </w:p>
    <w:p w14:paraId="2CB17897" w14:textId="77777777" w:rsidR="0038435D" w:rsidRPr="00106C0D" w:rsidRDefault="0038435D" w:rsidP="005767B8">
      <w:pPr>
        <w:widowControl/>
        <w:tabs>
          <w:tab w:val="left" w:pos="1800"/>
          <w:tab w:val="left" w:pos="5040"/>
        </w:tabs>
        <w:autoSpaceDE w:val="0"/>
        <w:autoSpaceDN w:val="0"/>
        <w:adjustRightInd w:val="0"/>
        <w:rPr>
          <w:rFonts w:asciiTheme="minorHAnsi" w:hAnsiTheme="minorHAnsi" w:cstheme="minorHAnsi"/>
          <w:b/>
          <w:color w:val="000000" w:themeColor="text1"/>
          <w:sz w:val="24"/>
          <w:szCs w:val="24"/>
        </w:rPr>
      </w:pPr>
    </w:p>
    <w:p w14:paraId="5CDD234B" w14:textId="4EA1A134" w:rsidR="002D43F3" w:rsidRPr="00106C0D" w:rsidRDefault="00297B82" w:rsidP="00EC5406">
      <w:pPr>
        <w:widowControl/>
        <w:tabs>
          <w:tab w:val="left" w:pos="450"/>
          <w:tab w:val="left" w:pos="1980"/>
          <w:tab w:val="left" w:pos="2340"/>
          <w:tab w:val="left" w:pos="6120"/>
        </w:tabs>
        <w:autoSpaceDE w:val="0"/>
        <w:autoSpaceDN w:val="0"/>
        <w:adjustRightInd w:val="0"/>
        <w:rPr>
          <w:rFonts w:asciiTheme="minorHAnsi" w:hAnsiTheme="minorHAnsi" w:cstheme="minorHAnsi"/>
          <w:b/>
          <w:color w:val="000000" w:themeColor="text1"/>
          <w:sz w:val="24"/>
          <w:szCs w:val="24"/>
          <w:u w:val="single"/>
        </w:rPr>
      </w:pPr>
      <w:r w:rsidRPr="00106C0D">
        <w:rPr>
          <w:rFonts w:asciiTheme="minorHAnsi" w:hAnsiTheme="minorHAnsi" w:cstheme="minorHAnsi"/>
          <w:b/>
          <w:color w:val="000000" w:themeColor="text1"/>
          <w:sz w:val="24"/>
          <w:szCs w:val="24"/>
          <w:u w:val="single"/>
        </w:rPr>
        <w:t xml:space="preserve">NOVEMBER </w:t>
      </w:r>
      <w:r w:rsidR="00EF2C00" w:rsidRPr="00106C0D">
        <w:rPr>
          <w:rFonts w:asciiTheme="minorHAnsi" w:hAnsiTheme="minorHAnsi" w:cstheme="minorHAnsi"/>
          <w:b/>
          <w:color w:val="000000" w:themeColor="text1"/>
          <w:sz w:val="24"/>
          <w:szCs w:val="24"/>
          <w:u w:val="single"/>
        </w:rPr>
        <w:t>11</w:t>
      </w:r>
      <w:r w:rsidR="0021560A" w:rsidRPr="00106C0D">
        <w:rPr>
          <w:rFonts w:asciiTheme="minorHAnsi" w:hAnsiTheme="minorHAnsi" w:cstheme="minorHAnsi"/>
          <w:b/>
          <w:color w:val="000000" w:themeColor="text1"/>
          <w:sz w:val="24"/>
          <w:szCs w:val="24"/>
          <w:u w:val="single"/>
        </w:rPr>
        <w:t xml:space="preserve"> – </w:t>
      </w:r>
      <w:r w:rsidR="002D43F3" w:rsidRPr="00106C0D">
        <w:rPr>
          <w:rFonts w:asciiTheme="minorHAnsi" w:hAnsiTheme="minorHAnsi" w:cstheme="minorHAnsi"/>
          <w:b/>
          <w:color w:val="000000" w:themeColor="text1"/>
          <w:sz w:val="24"/>
          <w:szCs w:val="24"/>
          <w:u w:val="single"/>
        </w:rPr>
        <w:t xml:space="preserve">BRINGING OUT THE BEST IN PEOPLE </w:t>
      </w:r>
    </w:p>
    <w:p w14:paraId="52E24EEF" w14:textId="16D7EB52" w:rsidR="002D43F3" w:rsidRPr="00106C0D" w:rsidRDefault="007E70E2" w:rsidP="00EC5406">
      <w:pPr>
        <w:widowControl/>
        <w:tabs>
          <w:tab w:val="left" w:pos="1800"/>
          <w:tab w:val="left" w:pos="5040"/>
        </w:tabs>
        <w:autoSpaceDE w:val="0"/>
        <w:autoSpaceDN w:val="0"/>
        <w:adjustRightInd w:val="0"/>
        <w:ind w:left="450"/>
        <w:rPr>
          <w:rFonts w:asciiTheme="minorHAnsi" w:hAnsiTheme="minorHAnsi" w:cstheme="minorHAnsi"/>
          <w:color w:val="000000" w:themeColor="text1"/>
          <w:sz w:val="24"/>
          <w:szCs w:val="24"/>
        </w:rPr>
      </w:pPr>
      <w:r w:rsidRPr="00106C0D">
        <w:rPr>
          <w:rFonts w:asciiTheme="minorHAnsi" w:hAnsiTheme="minorHAnsi" w:cstheme="minorHAnsi"/>
          <w:color w:val="000000" w:themeColor="text1"/>
          <w:sz w:val="24"/>
          <w:szCs w:val="24"/>
        </w:rPr>
        <w:t xml:space="preserve">Bringing Out the Best in people – </w:t>
      </w:r>
      <w:r w:rsidR="002D43F3" w:rsidRPr="00106C0D">
        <w:rPr>
          <w:rFonts w:asciiTheme="minorHAnsi" w:hAnsiTheme="minorHAnsi" w:cstheme="minorHAnsi"/>
          <w:color w:val="000000" w:themeColor="text1"/>
          <w:sz w:val="24"/>
          <w:szCs w:val="24"/>
        </w:rPr>
        <w:t>Introduction</w:t>
      </w:r>
      <w:r w:rsidRPr="00106C0D">
        <w:rPr>
          <w:rFonts w:asciiTheme="minorHAnsi" w:hAnsiTheme="minorHAnsi" w:cstheme="minorHAnsi"/>
          <w:color w:val="000000" w:themeColor="text1"/>
          <w:sz w:val="24"/>
          <w:szCs w:val="24"/>
        </w:rPr>
        <w:t xml:space="preserve"> (</w:t>
      </w:r>
      <w:r w:rsidR="002236DF" w:rsidRPr="00106C0D">
        <w:rPr>
          <w:rFonts w:asciiTheme="minorHAnsi" w:hAnsiTheme="minorHAnsi" w:cstheme="minorHAnsi"/>
          <w:color w:val="000000" w:themeColor="text1"/>
          <w:sz w:val="24"/>
          <w:szCs w:val="24"/>
        </w:rPr>
        <w:t>p</w:t>
      </w:r>
      <w:r w:rsidRPr="00106C0D">
        <w:rPr>
          <w:rFonts w:asciiTheme="minorHAnsi" w:hAnsiTheme="minorHAnsi" w:cstheme="minorHAnsi"/>
          <w:color w:val="000000" w:themeColor="text1"/>
          <w:sz w:val="24"/>
          <w:szCs w:val="24"/>
        </w:rPr>
        <w:t>p. 208-211)</w:t>
      </w:r>
    </w:p>
    <w:p w14:paraId="4EFB1318" w14:textId="346CDFF4" w:rsidR="002D43F3" w:rsidRPr="00106C0D" w:rsidRDefault="00913699" w:rsidP="00EC5406">
      <w:pPr>
        <w:widowControl/>
        <w:tabs>
          <w:tab w:val="left" w:pos="1800"/>
          <w:tab w:val="left" w:pos="5040"/>
        </w:tabs>
        <w:autoSpaceDE w:val="0"/>
        <w:autoSpaceDN w:val="0"/>
        <w:adjustRightInd w:val="0"/>
        <w:ind w:left="450"/>
        <w:rPr>
          <w:rFonts w:asciiTheme="minorHAnsi" w:hAnsiTheme="minorHAnsi" w:cstheme="minorHAnsi"/>
          <w:color w:val="000000" w:themeColor="text1"/>
          <w:sz w:val="24"/>
          <w:szCs w:val="24"/>
        </w:rPr>
      </w:pPr>
      <w:r w:rsidRPr="00106C0D">
        <w:rPr>
          <w:rFonts w:asciiTheme="minorHAnsi" w:hAnsiTheme="minorHAnsi" w:cstheme="minorHAnsi"/>
          <w:color w:val="000000" w:themeColor="text1"/>
          <w:sz w:val="24"/>
          <w:szCs w:val="24"/>
        </w:rPr>
        <w:t xml:space="preserve">Chapter </w:t>
      </w:r>
      <w:r w:rsidR="002D43F3" w:rsidRPr="00106C0D">
        <w:rPr>
          <w:rFonts w:asciiTheme="minorHAnsi" w:hAnsiTheme="minorHAnsi" w:cstheme="minorHAnsi"/>
          <w:color w:val="000000" w:themeColor="text1"/>
          <w:sz w:val="24"/>
          <w:szCs w:val="24"/>
        </w:rPr>
        <w:t xml:space="preserve">16 </w:t>
      </w:r>
      <w:r w:rsidR="002D43F3" w:rsidRPr="00106C0D">
        <w:rPr>
          <w:rFonts w:asciiTheme="minorHAnsi" w:hAnsiTheme="minorHAnsi" w:cstheme="minorHAnsi"/>
          <w:color w:val="000000" w:themeColor="text1"/>
          <w:sz w:val="24"/>
          <w:szCs w:val="24"/>
        </w:rPr>
        <w:tab/>
        <w:t>Abundance and Fulfillment</w:t>
      </w:r>
      <w:r w:rsidR="002D43F3" w:rsidRPr="00106C0D">
        <w:rPr>
          <w:rFonts w:asciiTheme="minorHAnsi" w:hAnsiTheme="minorHAnsi" w:cstheme="minorHAnsi"/>
          <w:color w:val="000000" w:themeColor="text1"/>
          <w:sz w:val="24"/>
          <w:szCs w:val="24"/>
        </w:rPr>
        <w:tab/>
        <w:t>Sharon Astyk</w:t>
      </w:r>
    </w:p>
    <w:p w14:paraId="11186B9E" w14:textId="1596C2D2" w:rsidR="002D43F3" w:rsidRPr="00106C0D" w:rsidRDefault="00913699" w:rsidP="00EC5406">
      <w:pPr>
        <w:widowControl/>
        <w:tabs>
          <w:tab w:val="left" w:pos="1800"/>
          <w:tab w:val="left" w:pos="5040"/>
        </w:tabs>
        <w:autoSpaceDE w:val="0"/>
        <w:autoSpaceDN w:val="0"/>
        <w:adjustRightInd w:val="0"/>
        <w:ind w:left="450"/>
        <w:rPr>
          <w:rFonts w:asciiTheme="minorHAnsi" w:hAnsiTheme="minorHAnsi" w:cstheme="minorHAnsi"/>
          <w:color w:val="000000" w:themeColor="text1"/>
          <w:sz w:val="24"/>
          <w:szCs w:val="24"/>
        </w:rPr>
      </w:pPr>
      <w:r w:rsidRPr="00106C0D">
        <w:rPr>
          <w:rFonts w:asciiTheme="minorHAnsi" w:hAnsiTheme="minorHAnsi" w:cstheme="minorHAnsi"/>
          <w:color w:val="000000" w:themeColor="text1"/>
          <w:sz w:val="24"/>
          <w:szCs w:val="24"/>
        </w:rPr>
        <w:t xml:space="preserve">Chapter </w:t>
      </w:r>
      <w:r w:rsidR="002D43F3" w:rsidRPr="00106C0D">
        <w:rPr>
          <w:rFonts w:asciiTheme="minorHAnsi" w:hAnsiTheme="minorHAnsi" w:cstheme="minorHAnsi"/>
          <w:color w:val="000000" w:themeColor="text1"/>
          <w:sz w:val="24"/>
          <w:szCs w:val="24"/>
        </w:rPr>
        <w:t>17</w:t>
      </w:r>
      <w:r w:rsidR="002D43F3" w:rsidRPr="00106C0D">
        <w:rPr>
          <w:rFonts w:asciiTheme="minorHAnsi" w:hAnsiTheme="minorHAnsi" w:cstheme="minorHAnsi"/>
          <w:color w:val="000000" w:themeColor="text1"/>
          <w:sz w:val="24"/>
          <w:szCs w:val="24"/>
        </w:rPr>
        <w:tab/>
        <w:t>Motives for Living Lightly</w:t>
      </w:r>
      <w:r w:rsidR="002D43F3" w:rsidRPr="00106C0D">
        <w:rPr>
          <w:rFonts w:asciiTheme="minorHAnsi" w:hAnsiTheme="minorHAnsi" w:cstheme="minorHAnsi"/>
          <w:color w:val="000000" w:themeColor="text1"/>
          <w:sz w:val="24"/>
          <w:szCs w:val="24"/>
        </w:rPr>
        <w:tab/>
        <w:t>Raymond De Young</w:t>
      </w:r>
    </w:p>
    <w:p w14:paraId="70E55573" w14:textId="19248E27" w:rsidR="002D43F3" w:rsidRPr="00106C0D" w:rsidRDefault="00913699" w:rsidP="00EC5406">
      <w:pPr>
        <w:widowControl/>
        <w:tabs>
          <w:tab w:val="left" w:pos="1800"/>
          <w:tab w:val="left" w:pos="5040"/>
        </w:tabs>
        <w:autoSpaceDE w:val="0"/>
        <w:autoSpaceDN w:val="0"/>
        <w:adjustRightInd w:val="0"/>
        <w:ind w:left="450"/>
        <w:rPr>
          <w:rFonts w:asciiTheme="minorHAnsi" w:hAnsiTheme="minorHAnsi" w:cstheme="minorHAnsi"/>
          <w:color w:val="000000" w:themeColor="text1"/>
          <w:sz w:val="24"/>
          <w:szCs w:val="24"/>
        </w:rPr>
      </w:pPr>
      <w:r w:rsidRPr="00106C0D">
        <w:rPr>
          <w:rFonts w:asciiTheme="minorHAnsi" w:hAnsiTheme="minorHAnsi" w:cstheme="minorHAnsi"/>
          <w:color w:val="000000" w:themeColor="text1"/>
          <w:sz w:val="24"/>
          <w:szCs w:val="24"/>
        </w:rPr>
        <w:t xml:space="preserve">Chapter </w:t>
      </w:r>
      <w:r w:rsidR="002D43F3" w:rsidRPr="00106C0D">
        <w:rPr>
          <w:rFonts w:asciiTheme="minorHAnsi" w:hAnsiTheme="minorHAnsi" w:cstheme="minorHAnsi"/>
          <w:color w:val="000000" w:themeColor="text1"/>
          <w:sz w:val="24"/>
          <w:szCs w:val="24"/>
        </w:rPr>
        <w:t>18</w:t>
      </w:r>
      <w:r w:rsidR="002D43F3" w:rsidRPr="00106C0D">
        <w:rPr>
          <w:rFonts w:asciiTheme="minorHAnsi" w:hAnsiTheme="minorHAnsi" w:cstheme="minorHAnsi"/>
          <w:color w:val="000000" w:themeColor="text1"/>
          <w:sz w:val="24"/>
          <w:szCs w:val="24"/>
        </w:rPr>
        <w:tab/>
        <w:t>Enabling the Best in People</w:t>
      </w:r>
      <w:r w:rsidR="002D43F3" w:rsidRPr="00106C0D">
        <w:rPr>
          <w:rFonts w:asciiTheme="minorHAnsi" w:hAnsiTheme="minorHAnsi" w:cstheme="minorHAnsi"/>
          <w:color w:val="000000" w:themeColor="text1"/>
          <w:sz w:val="24"/>
          <w:szCs w:val="24"/>
        </w:rPr>
        <w:tab/>
        <w:t>Rachel Kaplan &amp; Stephen Kaplan</w:t>
      </w:r>
    </w:p>
    <w:p w14:paraId="51533469" w14:textId="072D5C85" w:rsidR="002D43F3" w:rsidRPr="00106C0D" w:rsidRDefault="002D43F3" w:rsidP="00EC5406">
      <w:pPr>
        <w:widowControl/>
        <w:tabs>
          <w:tab w:val="left" w:pos="1800"/>
          <w:tab w:val="left" w:pos="5040"/>
        </w:tabs>
        <w:autoSpaceDE w:val="0"/>
        <w:autoSpaceDN w:val="0"/>
        <w:adjustRightInd w:val="0"/>
        <w:ind w:left="450"/>
        <w:rPr>
          <w:rFonts w:asciiTheme="minorHAnsi" w:hAnsiTheme="minorHAnsi" w:cstheme="minorHAnsi"/>
          <w:color w:val="000000" w:themeColor="text1"/>
          <w:sz w:val="24"/>
          <w:szCs w:val="24"/>
        </w:rPr>
      </w:pPr>
      <w:r w:rsidRPr="00106C0D">
        <w:rPr>
          <w:rFonts w:asciiTheme="minorHAnsi" w:hAnsiTheme="minorHAnsi" w:cstheme="minorHAnsi"/>
          <w:b/>
          <w:color w:val="000000" w:themeColor="text1"/>
          <w:sz w:val="24"/>
          <w:szCs w:val="24"/>
        </w:rPr>
        <w:t>Case:</w:t>
      </w:r>
      <w:r w:rsidRPr="00106C0D">
        <w:rPr>
          <w:rFonts w:asciiTheme="minorHAnsi" w:hAnsiTheme="minorHAnsi" w:cstheme="minorHAnsi"/>
          <w:color w:val="000000" w:themeColor="text1"/>
          <w:sz w:val="24"/>
          <w:szCs w:val="24"/>
        </w:rPr>
        <w:t xml:space="preserve"> Box (Work less)</w:t>
      </w:r>
      <w:r w:rsidR="00E07079" w:rsidRPr="00106C0D">
        <w:rPr>
          <w:rFonts w:asciiTheme="minorHAnsi" w:hAnsiTheme="minorHAnsi" w:cstheme="minorHAnsi"/>
          <w:color w:val="000000" w:themeColor="text1"/>
          <w:sz w:val="24"/>
          <w:szCs w:val="24"/>
        </w:rPr>
        <w:t xml:space="preserve"> (</w:t>
      </w:r>
      <w:r w:rsidR="002236DF" w:rsidRPr="00106C0D">
        <w:rPr>
          <w:rFonts w:asciiTheme="minorHAnsi" w:hAnsiTheme="minorHAnsi" w:cstheme="minorHAnsi"/>
          <w:color w:val="000000" w:themeColor="text1"/>
          <w:sz w:val="24"/>
          <w:szCs w:val="24"/>
        </w:rPr>
        <w:t>p</w:t>
      </w:r>
      <w:r w:rsidR="00E07079" w:rsidRPr="00106C0D">
        <w:rPr>
          <w:rFonts w:asciiTheme="minorHAnsi" w:hAnsiTheme="minorHAnsi" w:cstheme="minorHAnsi"/>
          <w:color w:val="000000" w:themeColor="text1"/>
          <w:sz w:val="24"/>
          <w:szCs w:val="24"/>
        </w:rPr>
        <w:t>p. 209-210)</w:t>
      </w:r>
    </w:p>
    <w:p w14:paraId="5D881D9B" w14:textId="77777777" w:rsidR="003C6FBD" w:rsidRPr="00106C0D" w:rsidRDefault="002D43F3" w:rsidP="00EC5406">
      <w:pPr>
        <w:widowControl/>
        <w:tabs>
          <w:tab w:val="left" w:pos="1800"/>
          <w:tab w:val="left" w:pos="5040"/>
        </w:tabs>
        <w:autoSpaceDE w:val="0"/>
        <w:autoSpaceDN w:val="0"/>
        <w:adjustRightInd w:val="0"/>
        <w:ind w:left="450"/>
        <w:rPr>
          <w:rFonts w:asciiTheme="minorHAnsi" w:hAnsiTheme="minorHAnsi" w:cstheme="minorHAnsi"/>
          <w:color w:val="000000" w:themeColor="text1"/>
          <w:sz w:val="24"/>
          <w:szCs w:val="24"/>
        </w:rPr>
      </w:pPr>
      <w:r w:rsidRPr="00106C0D">
        <w:rPr>
          <w:rFonts w:asciiTheme="minorHAnsi" w:hAnsiTheme="minorHAnsi" w:cstheme="minorHAnsi"/>
          <w:b/>
          <w:color w:val="000000" w:themeColor="text1"/>
          <w:sz w:val="24"/>
          <w:szCs w:val="24"/>
        </w:rPr>
        <w:t>Case:</w:t>
      </w:r>
      <w:r w:rsidRPr="00106C0D">
        <w:rPr>
          <w:rFonts w:asciiTheme="minorHAnsi" w:hAnsiTheme="minorHAnsi" w:cstheme="minorHAnsi"/>
          <w:color w:val="000000" w:themeColor="text1"/>
          <w:sz w:val="24"/>
          <w:szCs w:val="24"/>
        </w:rPr>
        <w:t xml:space="preserve"> “</w:t>
      </w:r>
      <w:r w:rsidR="00DC03C8" w:rsidRPr="00106C0D">
        <w:rPr>
          <w:rFonts w:asciiTheme="minorHAnsi" w:hAnsiTheme="minorHAnsi" w:cstheme="minorHAnsi"/>
          <w:color w:val="000000" w:themeColor="text1"/>
          <w:sz w:val="24"/>
          <w:szCs w:val="24"/>
        </w:rPr>
        <w:t>Are Bad Times Healthy</w:t>
      </w:r>
      <w:r w:rsidRPr="00106C0D">
        <w:rPr>
          <w:rFonts w:asciiTheme="minorHAnsi" w:hAnsiTheme="minorHAnsi" w:cstheme="minorHAnsi"/>
          <w:color w:val="000000" w:themeColor="text1"/>
          <w:sz w:val="24"/>
          <w:szCs w:val="24"/>
        </w:rPr>
        <w:t xml:space="preserve">?” </w:t>
      </w:r>
      <w:r w:rsidRPr="00106C0D">
        <w:rPr>
          <w:rFonts w:asciiTheme="minorHAnsi" w:hAnsiTheme="minorHAnsi" w:cstheme="minorHAnsi"/>
          <w:i/>
          <w:color w:val="000000" w:themeColor="text1"/>
          <w:sz w:val="24"/>
          <w:szCs w:val="24"/>
        </w:rPr>
        <w:t>New York Times,</w:t>
      </w:r>
      <w:r w:rsidRPr="00106C0D">
        <w:rPr>
          <w:rFonts w:asciiTheme="minorHAnsi" w:hAnsiTheme="minorHAnsi" w:cstheme="minorHAnsi"/>
          <w:color w:val="000000" w:themeColor="text1"/>
          <w:sz w:val="24"/>
          <w:szCs w:val="24"/>
        </w:rPr>
        <w:t xml:space="preserve"> 7 October 2008.</w:t>
      </w:r>
    </w:p>
    <w:p w14:paraId="12463315" w14:textId="38D44B94" w:rsidR="003C6FBD" w:rsidRPr="00106C0D" w:rsidRDefault="003C6FBD" w:rsidP="00EC5406">
      <w:pPr>
        <w:widowControl/>
        <w:tabs>
          <w:tab w:val="left" w:pos="1800"/>
          <w:tab w:val="left" w:pos="5040"/>
        </w:tabs>
        <w:autoSpaceDE w:val="0"/>
        <w:autoSpaceDN w:val="0"/>
        <w:adjustRightInd w:val="0"/>
        <w:ind w:left="1800" w:hanging="1350"/>
        <w:rPr>
          <w:rFonts w:asciiTheme="minorHAnsi" w:hAnsiTheme="minorHAnsi" w:cstheme="minorHAnsi"/>
          <w:color w:val="000000" w:themeColor="text1"/>
          <w:sz w:val="24"/>
          <w:szCs w:val="24"/>
        </w:rPr>
      </w:pPr>
      <w:r w:rsidRPr="00106C0D">
        <w:rPr>
          <w:rFonts w:asciiTheme="minorHAnsi" w:hAnsiTheme="minorHAnsi" w:cstheme="minorHAnsi"/>
          <w:b/>
          <w:color w:val="000000" w:themeColor="text1"/>
          <w:sz w:val="24"/>
          <w:szCs w:val="24"/>
        </w:rPr>
        <w:t>Case:</w:t>
      </w:r>
      <w:r w:rsidRPr="00106C0D">
        <w:rPr>
          <w:rFonts w:asciiTheme="minorHAnsi" w:hAnsiTheme="minorHAnsi" w:cstheme="minorHAnsi"/>
          <w:color w:val="000000" w:themeColor="text1"/>
          <w:sz w:val="24"/>
          <w:szCs w:val="24"/>
        </w:rPr>
        <w:t xml:space="preserve"> </w:t>
      </w:r>
      <w:r w:rsidR="00375B6B" w:rsidRPr="00106C0D">
        <w:rPr>
          <w:rFonts w:asciiTheme="minorHAnsi" w:hAnsiTheme="minorHAnsi" w:cstheme="minorHAnsi"/>
          <w:color w:val="000000" w:themeColor="text1"/>
          <w:sz w:val="24"/>
          <w:szCs w:val="24"/>
        </w:rPr>
        <w:t>“</w:t>
      </w:r>
      <w:r w:rsidR="002F0032" w:rsidRPr="00106C0D">
        <w:rPr>
          <w:rFonts w:asciiTheme="minorHAnsi" w:hAnsiTheme="minorHAnsi" w:cstheme="minorHAnsi"/>
          <w:color w:val="000000" w:themeColor="text1"/>
          <w:sz w:val="24"/>
          <w:szCs w:val="24"/>
        </w:rPr>
        <w:t xml:space="preserve">Yes, there is panic, </w:t>
      </w:r>
      <w:r w:rsidR="00335650" w:rsidRPr="00106C0D">
        <w:rPr>
          <w:rFonts w:asciiTheme="minorHAnsi" w:hAnsiTheme="minorHAnsi" w:cstheme="minorHAnsi"/>
          <w:color w:val="000000" w:themeColor="text1"/>
          <w:sz w:val="24"/>
          <w:szCs w:val="24"/>
        </w:rPr>
        <w:t>but I am embracing a slower life.</w:t>
      </w:r>
      <w:r w:rsidR="00375B6B" w:rsidRPr="00106C0D">
        <w:rPr>
          <w:rFonts w:asciiTheme="minorHAnsi" w:hAnsiTheme="minorHAnsi" w:cstheme="minorHAnsi"/>
          <w:color w:val="000000" w:themeColor="text1"/>
          <w:sz w:val="24"/>
          <w:szCs w:val="24"/>
        </w:rPr>
        <w:t>”</w:t>
      </w:r>
      <w:r w:rsidR="00335650" w:rsidRPr="00106C0D">
        <w:rPr>
          <w:rFonts w:asciiTheme="minorHAnsi" w:hAnsiTheme="minorHAnsi" w:cstheme="minorHAnsi"/>
          <w:color w:val="000000" w:themeColor="text1"/>
          <w:sz w:val="24"/>
          <w:szCs w:val="24"/>
        </w:rPr>
        <w:t xml:space="preserve"> </w:t>
      </w:r>
      <w:r w:rsidR="00335650" w:rsidRPr="00106C0D">
        <w:rPr>
          <w:rFonts w:asciiTheme="minorHAnsi" w:hAnsiTheme="minorHAnsi" w:cstheme="minorHAnsi"/>
          <w:i/>
          <w:color w:val="000000" w:themeColor="text1"/>
          <w:sz w:val="24"/>
          <w:szCs w:val="24"/>
        </w:rPr>
        <w:t>The</w:t>
      </w:r>
      <w:r w:rsidR="00335650" w:rsidRPr="00106C0D">
        <w:rPr>
          <w:rFonts w:asciiTheme="minorHAnsi" w:hAnsiTheme="minorHAnsi" w:cstheme="minorHAnsi"/>
          <w:color w:val="000000" w:themeColor="text1"/>
          <w:sz w:val="24"/>
          <w:szCs w:val="24"/>
        </w:rPr>
        <w:t xml:space="preserve"> </w:t>
      </w:r>
      <w:r w:rsidR="00335650" w:rsidRPr="00106C0D">
        <w:rPr>
          <w:rFonts w:asciiTheme="minorHAnsi" w:hAnsiTheme="minorHAnsi" w:cstheme="minorHAnsi"/>
          <w:i/>
          <w:color w:val="000000" w:themeColor="text1"/>
          <w:sz w:val="24"/>
          <w:szCs w:val="24"/>
        </w:rPr>
        <w:t>Washington Post</w:t>
      </w:r>
      <w:r w:rsidR="00335650" w:rsidRPr="00106C0D">
        <w:rPr>
          <w:rFonts w:asciiTheme="minorHAnsi" w:hAnsiTheme="minorHAnsi" w:cstheme="minorHAnsi"/>
          <w:color w:val="000000" w:themeColor="text1"/>
          <w:sz w:val="24"/>
          <w:szCs w:val="24"/>
        </w:rPr>
        <w:t>, 23 March 2020</w:t>
      </w:r>
      <w:r w:rsidR="00AB32F8" w:rsidRPr="00106C0D">
        <w:rPr>
          <w:rFonts w:asciiTheme="minorHAnsi" w:hAnsiTheme="minorHAnsi" w:cstheme="minorHAnsi"/>
          <w:color w:val="000000" w:themeColor="text1"/>
          <w:sz w:val="24"/>
          <w:szCs w:val="24"/>
        </w:rPr>
        <w:t>.</w:t>
      </w:r>
    </w:p>
    <w:p w14:paraId="47ADAB2F" w14:textId="68609DBC" w:rsidR="00025860" w:rsidRPr="00106C0D" w:rsidRDefault="00025860" w:rsidP="00EC5406">
      <w:pPr>
        <w:widowControl/>
        <w:suppressAutoHyphens w:val="0"/>
        <w:rPr>
          <w:rFonts w:asciiTheme="minorHAnsi" w:hAnsiTheme="minorHAnsi" w:cstheme="minorHAnsi"/>
          <w:bCs/>
          <w:color w:val="000000" w:themeColor="text1"/>
          <w:sz w:val="24"/>
          <w:szCs w:val="24"/>
        </w:rPr>
      </w:pPr>
    </w:p>
    <w:p w14:paraId="63014CCF" w14:textId="33460347" w:rsidR="00C57DF1" w:rsidRPr="00106C0D" w:rsidRDefault="0021560A" w:rsidP="00EC5406">
      <w:pPr>
        <w:widowControl/>
        <w:tabs>
          <w:tab w:val="left" w:pos="450"/>
          <w:tab w:val="left" w:pos="1980"/>
          <w:tab w:val="left" w:pos="2340"/>
          <w:tab w:val="left" w:pos="6120"/>
        </w:tabs>
        <w:autoSpaceDE w:val="0"/>
        <w:autoSpaceDN w:val="0"/>
        <w:adjustRightInd w:val="0"/>
        <w:rPr>
          <w:rFonts w:asciiTheme="minorHAnsi" w:hAnsiTheme="minorHAnsi" w:cstheme="minorHAnsi"/>
          <w:b/>
          <w:color w:val="000000" w:themeColor="text1"/>
          <w:sz w:val="24"/>
          <w:szCs w:val="24"/>
          <w:u w:val="single"/>
        </w:rPr>
      </w:pPr>
      <w:r w:rsidRPr="00106C0D">
        <w:rPr>
          <w:rFonts w:asciiTheme="minorHAnsi" w:hAnsiTheme="minorHAnsi" w:cstheme="minorHAnsi"/>
          <w:b/>
          <w:color w:val="000000" w:themeColor="text1"/>
          <w:sz w:val="24"/>
          <w:szCs w:val="24"/>
          <w:u w:val="single"/>
        </w:rPr>
        <w:t xml:space="preserve">NOVEMBER </w:t>
      </w:r>
      <w:r w:rsidR="00297B82" w:rsidRPr="00106C0D">
        <w:rPr>
          <w:rFonts w:asciiTheme="minorHAnsi" w:hAnsiTheme="minorHAnsi" w:cstheme="minorHAnsi"/>
          <w:b/>
          <w:color w:val="000000" w:themeColor="text1"/>
          <w:sz w:val="24"/>
          <w:szCs w:val="24"/>
          <w:u w:val="single"/>
        </w:rPr>
        <w:t>1</w:t>
      </w:r>
      <w:r w:rsidR="00EF2C00" w:rsidRPr="00106C0D">
        <w:rPr>
          <w:rFonts w:asciiTheme="minorHAnsi" w:hAnsiTheme="minorHAnsi" w:cstheme="minorHAnsi"/>
          <w:b/>
          <w:color w:val="000000" w:themeColor="text1"/>
          <w:sz w:val="24"/>
          <w:szCs w:val="24"/>
          <w:u w:val="single"/>
        </w:rPr>
        <w:t>8</w:t>
      </w:r>
      <w:r w:rsidRPr="00106C0D">
        <w:rPr>
          <w:rFonts w:asciiTheme="minorHAnsi" w:hAnsiTheme="minorHAnsi" w:cstheme="minorHAnsi"/>
          <w:b/>
          <w:color w:val="000000" w:themeColor="text1"/>
          <w:sz w:val="24"/>
          <w:szCs w:val="24"/>
          <w:u w:val="single"/>
        </w:rPr>
        <w:t xml:space="preserve"> – </w:t>
      </w:r>
      <w:r w:rsidR="00C57DF1" w:rsidRPr="00106C0D">
        <w:rPr>
          <w:rFonts w:asciiTheme="minorHAnsi" w:hAnsiTheme="minorHAnsi" w:cstheme="minorHAnsi"/>
          <w:b/>
          <w:color w:val="000000" w:themeColor="text1"/>
          <w:sz w:val="24"/>
          <w:szCs w:val="24"/>
          <w:u w:val="single"/>
        </w:rPr>
        <w:t>APPROPRIATE GOVERNANCE</w:t>
      </w:r>
    </w:p>
    <w:p w14:paraId="6621534C" w14:textId="5A2D8D53" w:rsidR="00C57DF1" w:rsidRPr="00106C0D" w:rsidRDefault="00D17141" w:rsidP="00EC5406">
      <w:pPr>
        <w:widowControl/>
        <w:tabs>
          <w:tab w:val="left" w:pos="1800"/>
          <w:tab w:val="left" w:pos="5040"/>
        </w:tabs>
        <w:autoSpaceDE w:val="0"/>
        <w:autoSpaceDN w:val="0"/>
        <w:adjustRightInd w:val="0"/>
        <w:ind w:left="450"/>
        <w:rPr>
          <w:rFonts w:asciiTheme="minorHAnsi" w:hAnsiTheme="minorHAnsi" w:cstheme="minorHAnsi"/>
          <w:color w:val="000000" w:themeColor="text1"/>
          <w:sz w:val="24"/>
          <w:szCs w:val="24"/>
        </w:rPr>
      </w:pPr>
      <w:r w:rsidRPr="00106C0D">
        <w:rPr>
          <w:rFonts w:asciiTheme="minorHAnsi" w:hAnsiTheme="minorHAnsi" w:cstheme="minorHAnsi"/>
          <w:color w:val="000000" w:themeColor="text1"/>
          <w:sz w:val="24"/>
          <w:szCs w:val="24"/>
        </w:rPr>
        <w:t xml:space="preserve">Appropriate Governance – </w:t>
      </w:r>
      <w:r w:rsidR="00C57DF1" w:rsidRPr="00106C0D">
        <w:rPr>
          <w:rFonts w:asciiTheme="minorHAnsi" w:hAnsiTheme="minorHAnsi" w:cstheme="minorHAnsi"/>
          <w:color w:val="000000" w:themeColor="text1"/>
          <w:sz w:val="24"/>
          <w:szCs w:val="24"/>
        </w:rPr>
        <w:t>Introduction</w:t>
      </w:r>
      <w:r w:rsidRPr="00106C0D">
        <w:rPr>
          <w:rFonts w:asciiTheme="minorHAnsi" w:hAnsiTheme="minorHAnsi" w:cstheme="minorHAnsi"/>
          <w:color w:val="000000" w:themeColor="text1"/>
          <w:sz w:val="24"/>
          <w:szCs w:val="24"/>
        </w:rPr>
        <w:t xml:space="preserve"> (</w:t>
      </w:r>
      <w:r w:rsidR="002236DF" w:rsidRPr="00106C0D">
        <w:rPr>
          <w:rFonts w:asciiTheme="minorHAnsi" w:hAnsiTheme="minorHAnsi" w:cstheme="minorHAnsi"/>
          <w:color w:val="000000" w:themeColor="text1"/>
          <w:sz w:val="24"/>
          <w:szCs w:val="24"/>
        </w:rPr>
        <w:t>pp</w:t>
      </w:r>
      <w:r w:rsidRPr="00106C0D">
        <w:rPr>
          <w:rFonts w:asciiTheme="minorHAnsi" w:hAnsiTheme="minorHAnsi" w:cstheme="minorHAnsi"/>
          <w:color w:val="000000" w:themeColor="text1"/>
          <w:sz w:val="24"/>
          <w:szCs w:val="24"/>
        </w:rPr>
        <w:t xml:space="preserve">. </w:t>
      </w:r>
      <w:r w:rsidR="00FD5BF9" w:rsidRPr="00106C0D">
        <w:rPr>
          <w:rFonts w:asciiTheme="minorHAnsi" w:hAnsiTheme="minorHAnsi" w:cstheme="minorHAnsi"/>
          <w:color w:val="000000" w:themeColor="text1"/>
          <w:sz w:val="24"/>
          <w:szCs w:val="24"/>
        </w:rPr>
        <w:t>242)</w:t>
      </w:r>
    </w:p>
    <w:p w14:paraId="27857BAE" w14:textId="2B755CE6" w:rsidR="00C57DF1" w:rsidRPr="00106C0D" w:rsidRDefault="00913699" w:rsidP="00EC5406">
      <w:pPr>
        <w:widowControl/>
        <w:tabs>
          <w:tab w:val="left" w:pos="1800"/>
          <w:tab w:val="left" w:pos="5400"/>
        </w:tabs>
        <w:autoSpaceDE w:val="0"/>
        <w:autoSpaceDN w:val="0"/>
        <w:adjustRightInd w:val="0"/>
        <w:ind w:left="450"/>
        <w:rPr>
          <w:rFonts w:asciiTheme="minorHAnsi" w:hAnsiTheme="minorHAnsi" w:cstheme="minorHAnsi"/>
          <w:color w:val="000000" w:themeColor="text1"/>
          <w:sz w:val="24"/>
          <w:szCs w:val="24"/>
        </w:rPr>
      </w:pPr>
      <w:r w:rsidRPr="00106C0D">
        <w:rPr>
          <w:rFonts w:asciiTheme="minorHAnsi" w:hAnsiTheme="minorHAnsi" w:cstheme="minorHAnsi"/>
          <w:color w:val="000000" w:themeColor="text1"/>
          <w:sz w:val="24"/>
          <w:szCs w:val="24"/>
        </w:rPr>
        <w:t xml:space="preserve">Chapter </w:t>
      </w:r>
      <w:r w:rsidR="00C57DF1" w:rsidRPr="00106C0D">
        <w:rPr>
          <w:rFonts w:asciiTheme="minorHAnsi" w:hAnsiTheme="minorHAnsi" w:cstheme="minorHAnsi"/>
          <w:color w:val="000000" w:themeColor="text1"/>
          <w:sz w:val="24"/>
          <w:szCs w:val="24"/>
        </w:rPr>
        <w:t xml:space="preserve">20 </w:t>
      </w:r>
      <w:r w:rsidR="00C57DF1" w:rsidRPr="00106C0D">
        <w:rPr>
          <w:rFonts w:asciiTheme="minorHAnsi" w:hAnsiTheme="minorHAnsi" w:cstheme="minorHAnsi"/>
          <w:color w:val="000000" w:themeColor="text1"/>
          <w:sz w:val="24"/>
          <w:szCs w:val="24"/>
        </w:rPr>
        <w:tab/>
        <w:t>Towards the Regional</w:t>
      </w:r>
      <w:r w:rsidR="00C57DF1" w:rsidRPr="00106C0D">
        <w:rPr>
          <w:rFonts w:asciiTheme="minorHAnsi" w:hAnsiTheme="minorHAnsi" w:cstheme="minorHAnsi"/>
          <w:color w:val="000000" w:themeColor="text1"/>
          <w:sz w:val="24"/>
          <w:szCs w:val="24"/>
        </w:rPr>
        <w:tab/>
        <w:t>Gar Alperovitz</w:t>
      </w:r>
    </w:p>
    <w:p w14:paraId="46E6795C" w14:textId="47D085DC" w:rsidR="00C57DF1" w:rsidRPr="00106C0D" w:rsidRDefault="00913699" w:rsidP="00EC5406">
      <w:pPr>
        <w:widowControl/>
        <w:tabs>
          <w:tab w:val="left" w:pos="1800"/>
          <w:tab w:val="left" w:pos="5400"/>
        </w:tabs>
        <w:autoSpaceDE w:val="0"/>
        <w:autoSpaceDN w:val="0"/>
        <w:adjustRightInd w:val="0"/>
        <w:ind w:left="450"/>
        <w:rPr>
          <w:rFonts w:asciiTheme="minorHAnsi" w:hAnsiTheme="minorHAnsi" w:cstheme="minorHAnsi"/>
          <w:color w:val="000000" w:themeColor="text1"/>
          <w:sz w:val="24"/>
          <w:szCs w:val="24"/>
        </w:rPr>
      </w:pPr>
      <w:r w:rsidRPr="00106C0D">
        <w:rPr>
          <w:rFonts w:asciiTheme="minorHAnsi" w:hAnsiTheme="minorHAnsi" w:cstheme="minorHAnsi"/>
          <w:color w:val="000000" w:themeColor="text1"/>
          <w:sz w:val="24"/>
          <w:szCs w:val="24"/>
        </w:rPr>
        <w:t xml:space="preserve">Chapter </w:t>
      </w:r>
      <w:r w:rsidR="00C57DF1" w:rsidRPr="00106C0D">
        <w:rPr>
          <w:rFonts w:asciiTheme="minorHAnsi" w:hAnsiTheme="minorHAnsi" w:cstheme="minorHAnsi"/>
          <w:color w:val="000000" w:themeColor="text1"/>
          <w:sz w:val="24"/>
          <w:szCs w:val="24"/>
        </w:rPr>
        <w:t>21</w:t>
      </w:r>
      <w:r w:rsidR="00C57DF1" w:rsidRPr="00106C0D">
        <w:rPr>
          <w:rFonts w:asciiTheme="minorHAnsi" w:hAnsiTheme="minorHAnsi" w:cstheme="minorHAnsi"/>
          <w:color w:val="000000" w:themeColor="text1"/>
          <w:sz w:val="24"/>
          <w:szCs w:val="24"/>
        </w:rPr>
        <w:tab/>
        <w:t>Global Problems, Localist Solutions</w:t>
      </w:r>
      <w:r w:rsidR="00C57DF1" w:rsidRPr="00106C0D">
        <w:rPr>
          <w:rFonts w:asciiTheme="minorHAnsi" w:hAnsiTheme="minorHAnsi" w:cstheme="minorHAnsi"/>
          <w:color w:val="000000" w:themeColor="text1"/>
          <w:sz w:val="24"/>
          <w:szCs w:val="24"/>
        </w:rPr>
        <w:tab/>
        <w:t>David J. Hess</w:t>
      </w:r>
    </w:p>
    <w:p w14:paraId="5145359A" w14:textId="0E1D47BD" w:rsidR="00A1597C" w:rsidRPr="00106C0D" w:rsidRDefault="00A1597C" w:rsidP="00A1597C">
      <w:pPr>
        <w:ind w:firstLine="450"/>
        <w:rPr>
          <w:rFonts w:asciiTheme="minorHAnsi" w:hAnsiTheme="minorHAnsi"/>
          <w:color w:val="000000" w:themeColor="text1"/>
          <w:sz w:val="24"/>
        </w:rPr>
      </w:pPr>
      <w:r w:rsidRPr="00106C0D">
        <w:rPr>
          <w:rFonts w:asciiTheme="minorHAnsi" w:hAnsiTheme="minorHAnsi"/>
          <w:color w:val="000000" w:themeColor="text1"/>
          <w:sz w:val="24"/>
        </w:rPr>
        <w:t xml:space="preserve">Kreitner, R. (2020) A More Perfect Kind of </w:t>
      </w:r>
      <w:r w:rsidR="007B44F7" w:rsidRPr="00106C0D">
        <w:rPr>
          <w:rFonts w:asciiTheme="minorHAnsi" w:hAnsiTheme="minorHAnsi"/>
          <w:color w:val="000000" w:themeColor="text1"/>
          <w:sz w:val="24"/>
        </w:rPr>
        <w:t>Union?</w:t>
      </w:r>
      <w:r w:rsidRPr="00106C0D">
        <w:rPr>
          <w:rFonts w:asciiTheme="minorHAnsi" w:hAnsiTheme="minorHAnsi"/>
          <w:color w:val="000000" w:themeColor="text1"/>
          <w:sz w:val="24"/>
        </w:rPr>
        <w:t xml:space="preserve"> </w:t>
      </w:r>
      <w:r w:rsidRPr="00106C0D">
        <w:rPr>
          <w:rFonts w:asciiTheme="minorHAnsi" w:hAnsiTheme="minorHAnsi"/>
          <w:i/>
          <w:color w:val="000000" w:themeColor="text1"/>
          <w:sz w:val="24"/>
        </w:rPr>
        <w:t>New York Times</w:t>
      </w:r>
      <w:r w:rsidRPr="00106C0D">
        <w:rPr>
          <w:rFonts w:asciiTheme="minorHAnsi" w:hAnsiTheme="minorHAnsi"/>
          <w:color w:val="000000" w:themeColor="text1"/>
          <w:sz w:val="24"/>
        </w:rPr>
        <w:t>, 24 April 2020.</w:t>
      </w:r>
    </w:p>
    <w:p w14:paraId="12CA8C47" w14:textId="209383F8" w:rsidR="00C57DF1" w:rsidRPr="00106C0D" w:rsidRDefault="00C57DF1" w:rsidP="00EC5406">
      <w:pPr>
        <w:widowControl/>
        <w:tabs>
          <w:tab w:val="left" w:pos="1800"/>
          <w:tab w:val="left" w:pos="5040"/>
        </w:tabs>
        <w:autoSpaceDE w:val="0"/>
        <w:autoSpaceDN w:val="0"/>
        <w:adjustRightInd w:val="0"/>
        <w:ind w:left="450"/>
        <w:rPr>
          <w:rFonts w:asciiTheme="minorHAnsi" w:hAnsiTheme="minorHAnsi" w:cstheme="minorHAnsi"/>
          <w:color w:val="000000" w:themeColor="text1"/>
          <w:sz w:val="24"/>
          <w:szCs w:val="24"/>
        </w:rPr>
      </w:pPr>
      <w:r w:rsidRPr="00106C0D">
        <w:rPr>
          <w:rFonts w:asciiTheme="minorHAnsi" w:hAnsiTheme="minorHAnsi" w:cstheme="minorHAnsi"/>
          <w:b/>
          <w:color w:val="000000" w:themeColor="text1"/>
          <w:sz w:val="24"/>
          <w:szCs w:val="24"/>
        </w:rPr>
        <w:t>Case:</w:t>
      </w:r>
      <w:r w:rsidRPr="00106C0D">
        <w:rPr>
          <w:rFonts w:asciiTheme="minorHAnsi" w:hAnsiTheme="minorHAnsi" w:cstheme="minorHAnsi"/>
          <w:color w:val="000000" w:themeColor="text1"/>
          <w:sz w:val="24"/>
          <w:szCs w:val="24"/>
        </w:rPr>
        <w:t xml:space="preserve"> Box (Energy islands)</w:t>
      </w:r>
      <w:r w:rsidR="002F30F8" w:rsidRPr="00106C0D">
        <w:rPr>
          <w:rFonts w:asciiTheme="minorHAnsi" w:hAnsiTheme="minorHAnsi" w:cstheme="minorHAnsi"/>
          <w:color w:val="000000" w:themeColor="text1"/>
          <w:sz w:val="24"/>
          <w:szCs w:val="24"/>
        </w:rPr>
        <w:t xml:space="preserve"> (</w:t>
      </w:r>
      <w:r w:rsidR="002236DF" w:rsidRPr="00106C0D">
        <w:rPr>
          <w:rFonts w:asciiTheme="minorHAnsi" w:hAnsiTheme="minorHAnsi" w:cstheme="minorHAnsi"/>
          <w:color w:val="000000" w:themeColor="text1"/>
          <w:sz w:val="24"/>
          <w:szCs w:val="24"/>
        </w:rPr>
        <w:t>pp</w:t>
      </w:r>
      <w:r w:rsidR="002F30F8" w:rsidRPr="00106C0D">
        <w:rPr>
          <w:rFonts w:asciiTheme="minorHAnsi" w:hAnsiTheme="minorHAnsi" w:cstheme="minorHAnsi"/>
          <w:color w:val="000000" w:themeColor="text1"/>
          <w:sz w:val="24"/>
          <w:szCs w:val="24"/>
        </w:rPr>
        <w:t>. 272)</w:t>
      </w:r>
    </w:p>
    <w:p w14:paraId="5AF8E8C6" w14:textId="72A31BFD" w:rsidR="00210270" w:rsidRPr="00106C0D" w:rsidRDefault="00210270" w:rsidP="00EC5406">
      <w:pPr>
        <w:widowControl/>
        <w:tabs>
          <w:tab w:val="left" w:pos="1800"/>
          <w:tab w:val="left" w:pos="5040"/>
        </w:tabs>
        <w:autoSpaceDE w:val="0"/>
        <w:autoSpaceDN w:val="0"/>
        <w:adjustRightInd w:val="0"/>
        <w:ind w:left="450"/>
        <w:rPr>
          <w:rFonts w:asciiTheme="minorHAnsi" w:hAnsiTheme="minorHAnsi" w:cstheme="minorHAnsi"/>
          <w:color w:val="000000" w:themeColor="text1"/>
          <w:sz w:val="24"/>
          <w:szCs w:val="24"/>
        </w:rPr>
      </w:pPr>
      <w:r w:rsidRPr="00106C0D">
        <w:rPr>
          <w:rFonts w:asciiTheme="minorHAnsi" w:hAnsiTheme="minorHAnsi" w:cstheme="minorHAnsi"/>
          <w:b/>
          <w:color w:val="000000" w:themeColor="text1"/>
          <w:sz w:val="24"/>
          <w:szCs w:val="24"/>
        </w:rPr>
        <w:t>Case:</w:t>
      </w:r>
      <w:r w:rsidRPr="00106C0D">
        <w:rPr>
          <w:rFonts w:asciiTheme="minorHAnsi" w:hAnsiTheme="minorHAnsi" w:cstheme="minorHAnsi"/>
          <w:color w:val="000000" w:themeColor="text1"/>
          <w:sz w:val="24"/>
          <w:szCs w:val="24"/>
        </w:rPr>
        <w:t xml:space="preserve"> Kolbert</w:t>
      </w:r>
      <w:r w:rsidR="00C64EB5" w:rsidRPr="00106C0D">
        <w:rPr>
          <w:rFonts w:asciiTheme="minorHAnsi" w:hAnsiTheme="minorHAnsi" w:cstheme="minorHAnsi"/>
          <w:color w:val="000000" w:themeColor="text1"/>
          <w:sz w:val="24"/>
          <w:szCs w:val="24"/>
        </w:rPr>
        <w:t>, E.</w:t>
      </w:r>
      <w:r w:rsidRPr="00106C0D">
        <w:rPr>
          <w:rFonts w:asciiTheme="minorHAnsi" w:hAnsiTheme="minorHAnsi" w:cstheme="minorHAnsi"/>
          <w:color w:val="000000" w:themeColor="text1"/>
          <w:sz w:val="24"/>
          <w:szCs w:val="24"/>
        </w:rPr>
        <w:t xml:space="preserve"> (2008) “Sams</w:t>
      </w:r>
      <w:r w:rsidR="00CD0D99" w:rsidRPr="00106C0D">
        <w:rPr>
          <w:rFonts w:asciiTheme="minorHAnsi" w:hAnsiTheme="minorHAnsi" w:cstheme="minorHAnsi"/>
          <w:color w:val="000000" w:themeColor="text1"/>
          <w:sz w:val="24"/>
          <w:szCs w:val="24"/>
        </w:rPr>
        <w:t>ø</w:t>
      </w:r>
      <w:r w:rsidR="00A852DD" w:rsidRPr="00106C0D">
        <w:rPr>
          <w:rFonts w:asciiTheme="minorHAnsi" w:hAnsiTheme="minorHAnsi" w:cstheme="minorHAnsi"/>
          <w:color w:val="000000" w:themeColor="text1"/>
          <w:sz w:val="24"/>
          <w:szCs w:val="24"/>
        </w:rPr>
        <w:t>,</w:t>
      </w:r>
      <w:r w:rsidRPr="00106C0D">
        <w:rPr>
          <w:rFonts w:asciiTheme="minorHAnsi" w:hAnsiTheme="minorHAnsi" w:cstheme="minorHAnsi"/>
          <w:color w:val="000000" w:themeColor="text1"/>
          <w:sz w:val="24"/>
          <w:szCs w:val="24"/>
        </w:rPr>
        <w:t xml:space="preserve">” </w:t>
      </w:r>
      <w:r w:rsidR="002236DF" w:rsidRPr="00106C0D">
        <w:rPr>
          <w:rFonts w:asciiTheme="minorHAnsi" w:hAnsiTheme="minorHAnsi" w:cstheme="minorHAnsi"/>
          <w:color w:val="000000" w:themeColor="text1"/>
          <w:sz w:val="24"/>
          <w:szCs w:val="24"/>
        </w:rPr>
        <w:t>p</w:t>
      </w:r>
      <w:r w:rsidRPr="00106C0D">
        <w:rPr>
          <w:rFonts w:asciiTheme="minorHAnsi" w:hAnsiTheme="minorHAnsi" w:cstheme="minorHAnsi"/>
          <w:color w:val="000000" w:themeColor="text1"/>
          <w:sz w:val="24"/>
          <w:szCs w:val="24"/>
        </w:rPr>
        <w:t xml:space="preserve">p. 68-73 in </w:t>
      </w:r>
      <w:r w:rsidR="00B17756" w:rsidRPr="00106C0D">
        <w:rPr>
          <w:rFonts w:asciiTheme="minorHAnsi" w:hAnsiTheme="minorHAnsi" w:cstheme="minorHAnsi"/>
          <w:color w:val="000000" w:themeColor="text1"/>
          <w:sz w:val="24"/>
          <w:szCs w:val="24"/>
        </w:rPr>
        <w:t>“</w:t>
      </w:r>
      <w:r w:rsidRPr="00106C0D">
        <w:rPr>
          <w:rFonts w:asciiTheme="minorHAnsi" w:hAnsiTheme="minorHAnsi" w:cstheme="minorHAnsi"/>
          <w:color w:val="000000" w:themeColor="text1"/>
          <w:sz w:val="24"/>
          <w:szCs w:val="24"/>
        </w:rPr>
        <w:t>The island in the wind,</w:t>
      </w:r>
      <w:r w:rsidR="00B17756" w:rsidRPr="00106C0D">
        <w:rPr>
          <w:rFonts w:asciiTheme="minorHAnsi" w:hAnsiTheme="minorHAnsi" w:cstheme="minorHAnsi"/>
          <w:color w:val="000000" w:themeColor="text1"/>
          <w:sz w:val="24"/>
          <w:szCs w:val="24"/>
        </w:rPr>
        <w:t>”</w:t>
      </w:r>
      <w:r w:rsidRPr="00106C0D">
        <w:rPr>
          <w:rFonts w:asciiTheme="minorHAnsi" w:hAnsiTheme="minorHAnsi" w:cstheme="minorHAnsi"/>
          <w:color w:val="000000" w:themeColor="text1"/>
          <w:sz w:val="24"/>
          <w:szCs w:val="24"/>
        </w:rPr>
        <w:t xml:space="preserve"> </w:t>
      </w:r>
      <w:r w:rsidRPr="00106C0D">
        <w:rPr>
          <w:rFonts w:asciiTheme="minorHAnsi" w:hAnsiTheme="minorHAnsi" w:cstheme="minorHAnsi"/>
          <w:i/>
          <w:color w:val="000000" w:themeColor="text1"/>
          <w:sz w:val="24"/>
          <w:szCs w:val="24"/>
        </w:rPr>
        <w:t>The New Yorker</w:t>
      </w:r>
      <w:r w:rsidRPr="00106C0D">
        <w:rPr>
          <w:rFonts w:asciiTheme="minorHAnsi" w:hAnsiTheme="minorHAnsi" w:cstheme="minorHAnsi"/>
          <w:color w:val="000000" w:themeColor="text1"/>
          <w:sz w:val="24"/>
          <w:szCs w:val="24"/>
        </w:rPr>
        <w:t>.</w:t>
      </w:r>
    </w:p>
    <w:p w14:paraId="7F7428B3" w14:textId="13D00C1C" w:rsidR="00C57DF1" w:rsidRPr="00106C0D" w:rsidRDefault="00C57DF1" w:rsidP="00EC5406">
      <w:pPr>
        <w:widowControl/>
        <w:tabs>
          <w:tab w:val="left" w:pos="1800"/>
          <w:tab w:val="left" w:pos="5040"/>
        </w:tabs>
        <w:autoSpaceDE w:val="0"/>
        <w:autoSpaceDN w:val="0"/>
        <w:adjustRightInd w:val="0"/>
        <w:ind w:left="450"/>
        <w:rPr>
          <w:rFonts w:asciiTheme="minorHAnsi" w:hAnsiTheme="minorHAnsi" w:cstheme="minorHAnsi"/>
          <w:color w:val="000000" w:themeColor="text1"/>
          <w:sz w:val="24"/>
          <w:szCs w:val="24"/>
        </w:rPr>
      </w:pPr>
      <w:r w:rsidRPr="00106C0D">
        <w:rPr>
          <w:rFonts w:asciiTheme="minorHAnsi" w:hAnsiTheme="minorHAnsi" w:cstheme="minorHAnsi"/>
          <w:b/>
          <w:color w:val="000000" w:themeColor="text1"/>
          <w:sz w:val="24"/>
          <w:szCs w:val="24"/>
        </w:rPr>
        <w:t>Case:</w:t>
      </w:r>
      <w:r w:rsidRPr="00106C0D">
        <w:rPr>
          <w:rFonts w:asciiTheme="minorHAnsi" w:hAnsiTheme="minorHAnsi" w:cstheme="minorHAnsi"/>
          <w:color w:val="000000" w:themeColor="text1"/>
          <w:sz w:val="24"/>
          <w:szCs w:val="24"/>
        </w:rPr>
        <w:t xml:space="preserve"> “</w:t>
      </w:r>
      <w:r w:rsidR="00375B6B" w:rsidRPr="00106C0D">
        <w:rPr>
          <w:rFonts w:asciiTheme="minorHAnsi" w:hAnsiTheme="minorHAnsi" w:cstheme="minorHAnsi"/>
          <w:color w:val="000000" w:themeColor="text1"/>
          <w:sz w:val="24"/>
          <w:szCs w:val="24"/>
        </w:rPr>
        <w:t xml:space="preserve">A Land Rush </w:t>
      </w:r>
      <w:r w:rsidR="007B44F7" w:rsidRPr="00106C0D">
        <w:rPr>
          <w:rFonts w:asciiTheme="minorHAnsi" w:hAnsiTheme="minorHAnsi" w:cstheme="minorHAnsi"/>
          <w:color w:val="000000" w:themeColor="text1"/>
          <w:sz w:val="24"/>
          <w:szCs w:val="24"/>
        </w:rPr>
        <w:t>in</w:t>
      </w:r>
      <w:r w:rsidR="00375B6B" w:rsidRPr="00106C0D">
        <w:rPr>
          <w:rFonts w:asciiTheme="minorHAnsi" w:hAnsiTheme="minorHAnsi" w:cstheme="minorHAnsi"/>
          <w:color w:val="000000" w:themeColor="text1"/>
          <w:sz w:val="24"/>
          <w:szCs w:val="24"/>
        </w:rPr>
        <w:t xml:space="preserve"> Wyoming Spurred by Wind Power</w:t>
      </w:r>
      <w:r w:rsidRPr="00106C0D">
        <w:rPr>
          <w:rFonts w:asciiTheme="minorHAnsi" w:hAnsiTheme="minorHAnsi" w:cstheme="minorHAnsi"/>
          <w:color w:val="000000" w:themeColor="text1"/>
          <w:sz w:val="24"/>
          <w:szCs w:val="24"/>
        </w:rPr>
        <w:t xml:space="preserve">,” </w:t>
      </w:r>
      <w:r w:rsidRPr="00106C0D">
        <w:rPr>
          <w:rFonts w:asciiTheme="minorHAnsi" w:hAnsiTheme="minorHAnsi" w:cstheme="minorHAnsi"/>
          <w:i/>
          <w:color w:val="000000" w:themeColor="text1"/>
          <w:sz w:val="24"/>
          <w:szCs w:val="24"/>
        </w:rPr>
        <w:t>New York Times,</w:t>
      </w:r>
      <w:r w:rsidRPr="00106C0D">
        <w:rPr>
          <w:rFonts w:asciiTheme="minorHAnsi" w:hAnsiTheme="minorHAnsi" w:cstheme="minorHAnsi"/>
          <w:color w:val="000000" w:themeColor="text1"/>
          <w:sz w:val="24"/>
          <w:szCs w:val="24"/>
        </w:rPr>
        <w:t xml:space="preserve"> 28 Nov 2008.</w:t>
      </w:r>
    </w:p>
    <w:p w14:paraId="08854EC6" w14:textId="77777777" w:rsidR="0063263B" w:rsidRPr="00106C0D" w:rsidRDefault="0063263B" w:rsidP="00EC5406">
      <w:pPr>
        <w:widowControl/>
        <w:tabs>
          <w:tab w:val="left" w:pos="450"/>
          <w:tab w:val="left" w:pos="1980"/>
          <w:tab w:val="left" w:pos="2340"/>
          <w:tab w:val="left" w:pos="6120"/>
        </w:tabs>
        <w:autoSpaceDE w:val="0"/>
        <w:autoSpaceDN w:val="0"/>
        <w:adjustRightInd w:val="0"/>
        <w:rPr>
          <w:rFonts w:asciiTheme="minorHAnsi" w:hAnsiTheme="minorHAnsi" w:cstheme="minorHAnsi"/>
          <w:b/>
          <w:color w:val="000000" w:themeColor="text1"/>
          <w:sz w:val="24"/>
          <w:szCs w:val="24"/>
          <w:u w:val="single"/>
        </w:rPr>
      </w:pPr>
    </w:p>
    <w:p w14:paraId="558A6FBC" w14:textId="1C14F76D" w:rsidR="00450EE0" w:rsidRPr="00106C0D" w:rsidRDefault="00450EE0" w:rsidP="00450EE0">
      <w:pPr>
        <w:widowControl/>
        <w:tabs>
          <w:tab w:val="left" w:pos="450"/>
          <w:tab w:val="left" w:pos="1980"/>
          <w:tab w:val="left" w:pos="2340"/>
          <w:tab w:val="left" w:pos="6120"/>
        </w:tabs>
        <w:autoSpaceDE w:val="0"/>
        <w:autoSpaceDN w:val="0"/>
        <w:adjustRightInd w:val="0"/>
        <w:rPr>
          <w:rFonts w:asciiTheme="minorHAnsi" w:hAnsiTheme="minorHAnsi"/>
          <w:color w:val="000000" w:themeColor="text1"/>
        </w:rPr>
      </w:pPr>
      <w:r w:rsidRPr="00106C0D">
        <w:rPr>
          <w:rFonts w:asciiTheme="minorHAnsi" w:hAnsiTheme="minorHAnsi" w:cstheme="minorHAnsi"/>
          <w:b/>
          <w:color w:val="000000" w:themeColor="text1"/>
          <w:sz w:val="24"/>
          <w:szCs w:val="24"/>
          <w:u w:val="single"/>
        </w:rPr>
        <w:t>NOVEMBER 2</w:t>
      </w:r>
      <w:r w:rsidR="00EF2C00" w:rsidRPr="00106C0D">
        <w:rPr>
          <w:rFonts w:asciiTheme="minorHAnsi" w:hAnsiTheme="minorHAnsi" w:cstheme="minorHAnsi"/>
          <w:b/>
          <w:color w:val="000000" w:themeColor="text1"/>
          <w:sz w:val="24"/>
          <w:szCs w:val="24"/>
          <w:u w:val="single"/>
        </w:rPr>
        <w:t>5</w:t>
      </w:r>
      <w:r w:rsidRPr="00106C0D">
        <w:rPr>
          <w:rFonts w:asciiTheme="minorHAnsi" w:hAnsiTheme="minorHAnsi" w:cstheme="minorHAnsi"/>
          <w:b/>
          <w:color w:val="000000" w:themeColor="text1"/>
          <w:sz w:val="24"/>
          <w:szCs w:val="24"/>
          <w:u w:val="single"/>
        </w:rPr>
        <w:t xml:space="preserve"> – THANKSGIVING RECESS</w:t>
      </w:r>
    </w:p>
    <w:p w14:paraId="61432D47" w14:textId="77777777" w:rsidR="00450EE0" w:rsidRPr="00106C0D" w:rsidRDefault="00450EE0" w:rsidP="00450EE0">
      <w:pPr>
        <w:widowControl/>
        <w:tabs>
          <w:tab w:val="left" w:pos="450"/>
          <w:tab w:val="left" w:pos="1980"/>
          <w:tab w:val="left" w:pos="2340"/>
          <w:tab w:val="left" w:pos="6120"/>
        </w:tabs>
        <w:autoSpaceDE w:val="0"/>
        <w:autoSpaceDN w:val="0"/>
        <w:adjustRightInd w:val="0"/>
        <w:rPr>
          <w:rFonts w:asciiTheme="minorHAnsi" w:hAnsiTheme="minorHAnsi" w:cstheme="minorHAnsi"/>
          <w:color w:val="000000" w:themeColor="text1"/>
          <w:sz w:val="24"/>
          <w:szCs w:val="24"/>
        </w:rPr>
      </w:pPr>
    </w:p>
    <w:p w14:paraId="7D2BB5B4" w14:textId="62701465" w:rsidR="000E6A85" w:rsidRPr="00106C0D" w:rsidRDefault="00EF2C00" w:rsidP="00EC5406">
      <w:pPr>
        <w:widowControl/>
        <w:tabs>
          <w:tab w:val="left" w:pos="450"/>
          <w:tab w:val="left" w:pos="1980"/>
          <w:tab w:val="left" w:pos="2340"/>
          <w:tab w:val="left" w:pos="6120"/>
        </w:tabs>
        <w:autoSpaceDE w:val="0"/>
        <w:autoSpaceDN w:val="0"/>
        <w:adjustRightInd w:val="0"/>
        <w:rPr>
          <w:rFonts w:asciiTheme="minorHAnsi" w:hAnsiTheme="minorHAnsi" w:cstheme="minorHAnsi"/>
          <w:b/>
          <w:color w:val="000000" w:themeColor="text1"/>
          <w:sz w:val="24"/>
          <w:szCs w:val="24"/>
          <w:u w:val="single"/>
        </w:rPr>
      </w:pPr>
      <w:r w:rsidRPr="00106C0D">
        <w:rPr>
          <w:rFonts w:asciiTheme="minorHAnsi" w:hAnsiTheme="minorHAnsi" w:cstheme="minorHAnsi"/>
          <w:b/>
          <w:color w:val="000000" w:themeColor="text1"/>
          <w:sz w:val="24"/>
          <w:szCs w:val="24"/>
          <w:u w:val="single"/>
        </w:rPr>
        <w:t>DECEMBER</w:t>
      </w:r>
      <w:r w:rsidR="0021560A" w:rsidRPr="00106C0D">
        <w:rPr>
          <w:rFonts w:asciiTheme="minorHAnsi" w:hAnsiTheme="minorHAnsi" w:cstheme="minorHAnsi"/>
          <w:b/>
          <w:color w:val="000000" w:themeColor="text1"/>
          <w:sz w:val="24"/>
          <w:szCs w:val="24"/>
          <w:u w:val="single"/>
        </w:rPr>
        <w:t xml:space="preserve"> </w:t>
      </w:r>
      <w:r w:rsidRPr="00106C0D">
        <w:rPr>
          <w:rFonts w:asciiTheme="minorHAnsi" w:hAnsiTheme="minorHAnsi" w:cstheme="minorHAnsi"/>
          <w:b/>
          <w:color w:val="000000" w:themeColor="text1"/>
          <w:sz w:val="24"/>
          <w:szCs w:val="24"/>
          <w:u w:val="single"/>
        </w:rPr>
        <w:t>2</w:t>
      </w:r>
      <w:r w:rsidR="0021560A" w:rsidRPr="00106C0D">
        <w:rPr>
          <w:rFonts w:asciiTheme="minorHAnsi" w:hAnsiTheme="minorHAnsi" w:cstheme="minorHAnsi"/>
          <w:b/>
          <w:color w:val="000000" w:themeColor="text1"/>
          <w:sz w:val="24"/>
          <w:szCs w:val="24"/>
          <w:u w:val="single"/>
        </w:rPr>
        <w:t xml:space="preserve"> – </w:t>
      </w:r>
      <w:r w:rsidR="00C57DF1" w:rsidRPr="00106C0D">
        <w:rPr>
          <w:rFonts w:asciiTheme="minorHAnsi" w:hAnsiTheme="minorHAnsi" w:cstheme="minorHAnsi"/>
          <w:b/>
          <w:color w:val="000000" w:themeColor="text1"/>
          <w:sz w:val="24"/>
          <w:szCs w:val="24"/>
          <w:u w:val="single"/>
        </w:rPr>
        <w:t>TOOLS FOR TRANSITION</w:t>
      </w:r>
    </w:p>
    <w:p w14:paraId="15B1EDC4" w14:textId="1C714CE2" w:rsidR="00C57DF1" w:rsidRPr="00106C0D" w:rsidRDefault="00FD5BF9" w:rsidP="00EC5406">
      <w:pPr>
        <w:widowControl/>
        <w:tabs>
          <w:tab w:val="left" w:pos="1800"/>
          <w:tab w:val="left" w:pos="5040"/>
        </w:tabs>
        <w:autoSpaceDE w:val="0"/>
        <w:autoSpaceDN w:val="0"/>
        <w:adjustRightInd w:val="0"/>
        <w:ind w:left="450"/>
        <w:rPr>
          <w:rFonts w:asciiTheme="minorHAnsi" w:hAnsiTheme="minorHAnsi" w:cstheme="minorHAnsi"/>
          <w:color w:val="000000" w:themeColor="text1"/>
          <w:sz w:val="24"/>
          <w:szCs w:val="24"/>
        </w:rPr>
      </w:pPr>
      <w:r w:rsidRPr="00106C0D">
        <w:rPr>
          <w:rFonts w:asciiTheme="minorHAnsi" w:hAnsiTheme="minorHAnsi" w:cstheme="minorHAnsi"/>
          <w:color w:val="000000" w:themeColor="text1"/>
          <w:sz w:val="24"/>
          <w:szCs w:val="24"/>
        </w:rPr>
        <w:t xml:space="preserve">Tools for Transition – </w:t>
      </w:r>
      <w:r w:rsidR="00C57DF1" w:rsidRPr="00106C0D">
        <w:rPr>
          <w:rFonts w:asciiTheme="minorHAnsi" w:hAnsiTheme="minorHAnsi" w:cstheme="minorHAnsi"/>
          <w:color w:val="000000" w:themeColor="text1"/>
          <w:sz w:val="24"/>
          <w:szCs w:val="24"/>
        </w:rPr>
        <w:t>Introduction</w:t>
      </w:r>
      <w:r w:rsidRPr="00106C0D">
        <w:rPr>
          <w:rFonts w:asciiTheme="minorHAnsi" w:hAnsiTheme="minorHAnsi" w:cstheme="minorHAnsi"/>
          <w:color w:val="000000" w:themeColor="text1"/>
          <w:sz w:val="24"/>
          <w:szCs w:val="24"/>
        </w:rPr>
        <w:t xml:space="preserve"> (</w:t>
      </w:r>
      <w:r w:rsidR="002236DF" w:rsidRPr="00106C0D">
        <w:rPr>
          <w:rFonts w:asciiTheme="minorHAnsi" w:hAnsiTheme="minorHAnsi" w:cstheme="minorHAnsi"/>
          <w:color w:val="000000" w:themeColor="text1"/>
          <w:sz w:val="24"/>
          <w:szCs w:val="24"/>
        </w:rPr>
        <w:t>p</w:t>
      </w:r>
      <w:r w:rsidRPr="00106C0D">
        <w:rPr>
          <w:rFonts w:asciiTheme="minorHAnsi" w:hAnsiTheme="minorHAnsi" w:cstheme="minorHAnsi"/>
          <w:color w:val="000000" w:themeColor="text1"/>
          <w:sz w:val="24"/>
          <w:szCs w:val="24"/>
        </w:rPr>
        <w:t>p. 284-285)</w:t>
      </w:r>
    </w:p>
    <w:p w14:paraId="65FB3BA3" w14:textId="08D2E1AB" w:rsidR="00C57DF1" w:rsidRPr="00106C0D" w:rsidRDefault="00913699" w:rsidP="00EC5406">
      <w:pPr>
        <w:widowControl/>
        <w:tabs>
          <w:tab w:val="left" w:pos="1800"/>
          <w:tab w:val="left" w:pos="5400"/>
        </w:tabs>
        <w:autoSpaceDE w:val="0"/>
        <w:autoSpaceDN w:val="0"/>
        <w:adjustRightInd w:val="0"/>
        <w:ind w:left="450"/>
        <w:rPr>
          <w:rFonts w:asciiTheme="minorHAnsi" w:hAnsiTheme="minorHAnsi" w:cstheme="minorHAnsi"/>
          <w:color w:val="000000" w:themeColor="text1"/>
          <w:sz w:val="24"/>
          <w:szCs w:val="24"/>
        </w:rPr>
      </w:pPr>
      <w:r w:rsidRPr="00106C0D">
        <w:rPr>
          <w:rFonts w:asciiTheme="minorHAnsi" w:hAnsiTheme="minorHAnsi" w:cstheme="minorHAnsi"/>
          <w:color w:val="000000" w:themeColor="text1"/>
          <w:sz w:val="24"/>
          <w:szCs w:val="24"/>
        </w:rPr>
        <w:t xml:space="preserve">Chapter </w:t>
      </w:r>
      <w:r w:rsidR="00C57DF1" w:rsidRPr="00106C0D">
        <w:rPr>
          <w:rFonts w:asciiTheme="minorHAnsi" w:hAnsiTheme="minorHAnsi" w:cstheme="minorHAnsi"/>
          <w:color w:val="000000" w:themeColor="text1"/>
          <w:sz w:val="24"/>
          <w:szCs w:val="24"/>
        </w:rPr>
        <w:t>22</w:t>
      </w:r>
      <w:r w:rsidR="00C57DF1" w:rsidRPr="00106C0D">
        <w:rPr>
          <w:rFonts w:asciiTheme="minorHAnsi" w:hAnsiTheme="minorHAnsi" w:cstheme="minorHAnsi"/>
          <w:color w:val="000000" w:themeColor="text1"/>
          <w:sz w:val="24"/>
          <w:szCs w:val="24"/>
        </w:rPr>
        <w:tab/>
        <w:t>Adaptive Muddling</w:t>
      </w:r>
      <w:r w:rsidR="00C57DF1" w:rsidRPr="00106C0D">
        <w:rPr>
          <w:rFonts w:asciiTheme="minorHAnsi" w:hAnsiTheme="minorHAnsi" w:cstheme="minorHAnsi"/>
          <w:color w:val="000000" w:themeColor="text1"/>
          <w:sz w:val="24"/>
          <w:szCs w:val="24"/>
        </w:rPr>
        <w:tab/>
        <w:t>Raymond De Young &amp; Stephen Kaplan</w:t>
      </w:r>
    </w:p>
    <w:p w14:paraId="722BC855" w14:textId="69BDC20A" w:rsidR="00C57DF1" w:rsidRPr="00106C0D" w:rsidRDefault="00913699" w:rsidP="00EC5406">
      <w:pPr>
        <w:widowControl/>
        <w:tabs>
          <w:tab w:val="left" w:pos="1800"/>
          <w:tab w:val="left" w:pos="5400"/>
        </w:tabs>
        <w:autoSpaceDE w:val="0"/>
        <w:autoSpaceDN w:val="0"/>
        <w:adjustRightInd w:val="0"/>
        <w:ind w:left="450"/>
        <w:rPr>
          <w:rFonts w:asciiTheme="minorHAnsi" w:hAnsiTheme="minorHAnsi" w:cstheme="minorHAnsi"/>
          <w:color w:val="000000" w:themeColor="text1"/>
          <w:sz w:val="24"/>
          <w:szCs w:val="24"/>
        </w:rPr>
      </w:pPr>
      <w:r w:rsidRPr="00106C0D">
        <w:rPr>
          <w:rFonts w:asciiTheme="minorHAnsi" w:hAnsiTheme="minorHAnsi" w:cstheme="minorHAnsi"/>
          <w:color w:val="000000" w:themeColor="text1"/>
          <w:sz w:val="24"/>
          <w:szCs w:val="24"/>
        </w:rPr>
        <w:t xml:space="preserve">Chapter </w:t>
      </w:r>
      <w:r w:rsidR="00C57DF1" w:rsidRPr="00106C0D">
        <w:rPr>
          <w:rFonts w:asciiTheme="minorHAnsi" w:hAnsiTheme="minorHAnsi" w:cstheme="minorHAnsi"/>
          <w:color w:val="000000" w:themeColor="text1"/>
          <w:sz w:val="24"/>
          <w:szCs w:val="24"/>
        </w:rPr>
        <w:t>23</w:t>
      </w:r>
      <w:r w:rsidR="00C57DF1" w:rsidRPr="00106C0D">
        <w:rPr>
          <w:rFonts w:asciiTheme="minorHAnsi" w:hAnsiTheme="minorHAnsi" w:cstheme="minorHAnsi"/>
          <w:color w:val="000000" w:themeColor="text1"/>
          <w:sz w:val="24"/>
          <w:szCs w:val="24"/>
        </w:rPr>
        <w:tab/>
        <w:t>Promoting a Partnership Society</w:t>
      </w:r>
      <w:r w:rsidR="00C57DF1" w:rsidRPr="00106C0D">
        <w:rPr>
          <w:rFonts w:asciiTheme="minorHAnsi" w:hAnsiTheme="minorHAnsi" w:cstheme="minorHAnsi"/>
          <w:color w:val="000000" w:themeColor="text1"/>
          <w:sz w:val="24"/>
          <w:szCs w:val="24"/>
        </w:rPr>
        <w:tab/>
        <w:t>Lester W. Milbrath</w:t>
      </w:r>
    </w:p>
    <w:p w14:paraId="751DC156" w14:textId="419F4D33" w:rsidR="00C57DF1" w:rsidRPr="00106C0D" w:rsidRDefault="00C57DF1" w:rsidP="00EC5406">
      <w:pPr>
        <w:widowControl/>
        <w:tabs>
          <w:tab w:val="left" w:pos="1800"/>
          <w:tab w:val="left" w:pos="5040"/>
        </w:tabs>
        <w:autoSpaceDE w:val="0"/>
        <w:autoSpaceDN w:val="0"/>
        <w:adjustRightInd w:val="0"/>
        <w:ind w:left="450"/>
        <w:rPr>
          <w:rFonts w:asciiTheme="minorHAnsi" w:hAnsiTheme="minorHAnsi" w:cstheme="minorHAnsi"/>
          <w:color w:val="000000" w:themeColor="text1"/>
          <w:sz w:val="24"/>
          <w:szCs w:val="24"/>
        </w:rPr>
      </w:pPr>
      <w:r w:rsidRPr="00106C0D">
        <w:rPr>
          <w:rFonts w:asciiTheme="minorHAnsi" w:hAnsiTheme="minorHAnsi" w:cstheme="minorHAnsi"/>
          <w:b/>
          <w:color w:val="000000" w:themeColor="text1"/>
          <w:sz w:val="24"/>
          <w:szCs w:val="24"/>
        </w:rPr>
        <w:t>Case:</w:t>
      </w:r>
      <w:r w:rsidRPr="00106C0D">
        <w:rPr>
          <w:rFonts w:asciiTheme="minorHAnsi" w:hAnsiTheme="minorHAnsi" w:cstheme="minorHAnsi"/>
          <w:color w:val="000000" w:themeColor="text1"/>
          <w:sz w:val="24"/>
          <w:szCs w:val="24"/>
        </w:rPr>
        <w:t xml:space="preserve"> Box (Corn to Veggies)</w:t>
      </w:r>
      <w:r w:rsidR="000316D9" w:rsidRPr="00106C0D">
        <w:rPr>
          <w:rFonts w:asciiTheme="minorHAnsi" w:hAnsiTheme="minorHAnsi" w:cstheme="minorHAnsi"/>
          <w:color w:val="000000" w:themeColor="text1"/>
          <w:sz w:val="24"/>
          <w:szCs w:val="24"/>
        </w:rPr>
        <w:t xml:space="preserve"> (</w:t>
      </w:r>
      <w:r w:rsidR="002236DF" w:rsidRPr="00106C0D">
        <w:rPr>
          <w:rFonts w:asciiTheme="minorHAnsi" w:hAnsiTheme="minorHAnsi" w:cstheme="minorHAnsi"/>
          <w:color w:val="000000" w:themeColor="text1"/>
          <w:sz w:val="24"/>
          <w:szCs w:val="24"/>
        </w:rPr>
        <w:t>pp</w:t>
      </w:r>
      <w:r w:rsidR="000316D9" w:rsidRPr="00106C0D">
        <w:rPr>
          <w:rFonts w:asciiTheme="minorHAnsi" w:hAnsiTheme="minorHAnsi" w:cstheme="minorHAnsi"/>
          <w:color w:val="000000" w:themeColor="text1"/>
          <w:sz w:val="24"/>
          <w:szCs w:val="24"/>
        </w:rPr>
        <w:t>. 196)</w:t>
      </w:r>
    </w:p>
    <w:p w14:paraId="118EEB18" w14:textId="4287EB8B" w:rsidR="00C57DF1" w:rsidRPr="00106C0D" w:rsidRDefault="00C57DF1" w:rsidP="00EC5406">
      <w:pPr>
        <w:widowControl/>
        <w:tabs>
          <w:tab w:val="left" w:pos="1800"/>
          <w:tab w:val="left" w:pos="5040"/>
        </w:tabs>
        <w:autoSpaceDE w:val="0"/>
        <w:autoSpaceDN w:val="0"/>
        <w:adjustRightInd w:val="0"/>
        <w:ind w:left="450"/>
        <w:rPr>
          <w:rFonts w:asciiTheme="minorHAnsi" w:hAnsiTheme="minorHAnsi" w:cstheme="minorHAnsi"/>
          <w:color w:val="000000" w:themeColor="text1"/>
          <w:sz w:val="24"/>
          <w:szCs w:val="24"/>
        </w:rPr>
      </w:pPr>
      <w:r w:rsidRPr="00106C0D">
        <w:rPr>
          <w:rFonts w:asciiTheme="minorHAnsi" w:hAnsiTheme="minorHAnsi" w:cstheme="minorHAnsi"/>
          <w:b/>
          <w:color w:val="000000" w:themeColor="text1"/>
          <w:sz w:val="24"/>
          <w:szCs w:val="24"/>
        </w:rPr>
        <w:t>Case:</w:t>
      </w:r>
      <w:r w:rsidRPr="00106C0D">
        <w:rPr>
          <w:rFonts w:asciiTheme="minorHAnsi" w:hAnsiTheme="minorHAnsi" w:cstheme="minorHAnsi"/>
          <w:color w:val="000000" w:themeColor="text1"/>
          <w:sz w:val="24"/>
          <w:szCs w:val="24"/>
        </w:rPr>
        <w:t xml:space="preserve"> “An </w:t>
      </w:r>
      <w:r w:rsidR="003216E9" w:rsidRPr="00106C0D">
        <w:rPr>
          <w:rFonts w:asciiTheme="minorHAnsi" w:hAnsiTheme="minorHAnsi" w:cstheme="minorHAnsi"/>
          <w:color w:val="000000" w:themeColor="text1"/>
          <w:sz w:val="24"/>
          <w:szCs w:val="24"/>
        </w:rPr>
        <w:t>effort to bury a throwaway culture one repair at a time</w:t>
      </w:r>
      <w:r w:rsidRPr="00106C0D">
        <w:rPr>
          <w:rFonts w:asciiTheme="minorHAnsi" w:hAnsiTheme="minorHAnsi" w:cstheme="minorHAnsi"/>
          <w:color w:val="000000" w:themeColor="text1"/>
          <w:sz w:val="24"/>
          <w:szCs w:val="24"/>
        </w:rPr>
        <w:t xml:space="preserve">,” </w:t>
      </w:r>
      <w:r w:rsidRPr="00106C0D">
        <w:rPr>
          <w:rFonts w:asciiTheme="minorHAnsi" w:hAnsiTheme="minorHAnsi" w:cstheme="minorHAnsi"/>
          <w:i/>
          <w:color w:val="000000" w:themeColor="text1"/>
          <w:sz w:val="24"/>
          <w:szCs w:val="24"/>
        </w:rPr>
        <w:t>Amsterdam J</w:t>
      </w:r>
      <w:r w:rsidR="003216E9" w:rsidRPr="00106C0D">
        <w:rPr>
          <w:rFonts w:asciiTheme="minorHAnsi" w:hAnsiTheme="minorHAnsi" w:cstheme="minorHAnsi"/>
          <w:i/>
          <w:color w:val="000000" w:themeColor="text1"/>
          <w:sz w:val="24"/>
          <w:szCs w:val="24"/>
        </w:rPr>
        <w:t>.</w:t>
      </w:r>
      <w:r w:rsidRPr="00106C0D">
        <w:rPr>
          <w:rFonts w:asciiTheme="minorHAnsi" w:hAnsiTheme="minorHAnsi" w:cstheme="minorHAnsi"/>
          <w:i/>
          <w:color w:val="000000" w:themeColor="text1"/>
          <w:sz w:val="24"/>
          <w:szCs w:val="24"/>
        </w:rPr>
        <w:t>,</w:t>
      </w:r>
      <w:r w:rsidRPr="00106C0D">
        <w:rPr>
          <w:rFonts w:asciiTheme="minorHAnsi" w:hAnsiTheme="minorHAnsi" w:cstheme="minorHAnsi"/>
          <w:color w:val="000000" w:themeColor="text1"/>
          <w:sz w:val="24"/>
          <w:szCs w:val="24"/>
        </w:rPr>
        <w:t xml:space="preserve"> McGrane </w:t>
      </w:r>
      <w:r w:rsidR="003216E9" w:rsidRPr="00106C0D">
        <w:rPr>
          <w:rFonts w:asciiTheme="minorHAnsi" w:hAnsiTheme="minorHAnsi" w:cstheme="minorHAnsi"/>
          <w:color w:val="000000" w:themeColor="text1"/>
          <w:sz w:val="24"/>
          <w:szCs w:val="24"/>
        </w:rPr>
        <w:t>(</w:t>
      </w:r>
      <w:r w:rsidRPr="00106C0D">
        <w:rPr>
          <w:rFonts w:asciiTheme="minorHAnsi" w:hAnsiTheme="minorHAnsi" w:cstheme="minorHAnsi"/>
          <w:color w:val="000000" w:themeColor="text1"/>
          <w:sz w:val="24"/>
          <w:szCs w:val="24"/>
        </w:rPr>
        <w:t>5-8-12</w:t>
      </w:r>
      <w:r w:rsidR="003216E9" w:rsidRPr="00106C0D">
        <w:rPr>
          <w:rFonts w:asciiTheme="minorHAnsi" w:hAnsiTheme="minorHAnsi" w:cstheme="minorHAnsi"/>
          <w:color w:val="000000" w:themeColor="text1"/>
          <w:sz w:val="24"/>
          <w:szCs w:val="24"/>
        </w:rPr>
        <w:t>).</w:t>
      </w:r>
    </w:p>
    <w:p w14:paraId="34F2B20F" w14:textId="77777777" w:rsidR="0025123F" w:rsidRPr="00106C0D" w:rsidRDefault="0025123F" w:rsidP="00EC5406">
      <w:pPr>
        <w:widowControl/>
        <w:tabs>
          <w:tab w:val="left" w:pos="450"/>
          <w:tab w:val="left" w:pos="1980"/>
          <w:tab w:val="left" w:pos="2340"/>
          <w:tab w:val="left" w:pos="6120"/>
        </w:tabs>
        <w:autoSpaceDE w:val="0"/>
        <w:autoSpaceDN w:val="0"/>
        <w:adjustRightInd w:val="0"/>
        <w:rPr>
          <w:rFonts w:asciiTheme="minorHAnsi" w:hAnsiTheme="minorHAnsi" w:cstheme="minorHAnsi"/>
          <w:b/>
          <w:color w:val="000000" w:themeColor="text1"/>
          <w:sz w:val="24"/>
          <w:szCs w:val="24"/>
        </w:rPr>
      </w:pPr>
    </w:p>
    <w:p w14:paraId="1F9DEDB9" w14:textId="14C4618D" w:rsidR="005079F6" w:rsidRPr="00106C0D" w:rsidRDefault="005079F6" w:rsidP="005079F6">
      <w:pPr>
        <w:widowControl/>
        <w:tabs>
          <w:tab w:val="left" w:pos="450"/>
          <w:tab w:val="left" w:pos="1980"/>
          <w:tab w:val="left" w:pos="2340"/>
          <w:tab w:val="left" w:pos="6120"/>
        </w:tabs>
        <w:autoSpaceDE w:val="0"/>
        <w:autoSpaceDN w:val="0"/>
        <w:adjustRightInd w:val="0"/>
        <w:rPr>
          <w:rFonts w:asciiTheme="minorHAnsi" w:hAnsiTheme="minorHAnsi" w:cstheme="minorHAnsi"/>
          <w:b/>
          <w:color w:val="000000" w:themeColor="text1"/>
          <w:sz w:val="24"/>
          <w:szCs w:val="24"/>
          <w:u w:val="single"/>
        </w:rPr>
      </w:pPr>
      <w:r w:rsidRPr="00106C0D">
        <w:rPr>
          <w:rFonts w:asciiTheme="minorHAnsi" w:hAnsiTheme="minorHAnsi" w:cstheme="minorHAnsi"/>
          <w:b/>
          <w:color w:val="000000" w:themeColor="text1"/>
          <w:sz w:val="24"/>
          <w:szCs w:val="24"/>
          <w:u w:val="single"/>
        </w:rPr>
        <w:t xml:space="preserve">DECEMBER </w:t>
      </w:r>
      <w:r w:rsidR="00EF2C00" w:rsidRPr="00106C0D">
        <w:rPr>
          <w:rFonts w:asciiTheme="minorHAnsi" w:hAnsiTheme="minorHAnsi" w:cstheme="minorHAnsi"/>
          <w:b/>
          <w:color w:val="000000" w:themeColor="text1"/>
          <w:sz w:val="24"/>
          <w:szCs w:val="24"/>
          <w:u w:val="single"/>
        </w:rPr>
        <w:t>9</w:t>
      </w:r>
      <w:r w:rsidRPr="00106C0D">
        <w:rPr>
          <w:rFonts w:asciiTheme="minorHAnsi" w:hAnsiTheme="minorHAnsi" w:cstheme="minorHAnsi"/>
          <w:b/>
          <w:color w:val="000000" w:themeColor="text1"/>
          <w:sz w:val="24"/>
          <w:szCs w:val="24"/>
          <w:u w:val="single"/>
        </w:rPr>
        <w:t xml:space="preserve"> – PRINCIPLES FOR A RESILIENT TRANSITION</w:t>
      </w:r>
    </w:p>
    <w:p w14:paraId="08B58875" w14:textId="77777777" w:rsidR="005079F6" w:rsidRPr="00106C0D" w:rsidRDefault="005079F6" w:rsidP="005079F6">
      <w:pPr>
        <w:widowControl/>
        <w:tabs>
          <w:tab w:val="left" w:pos="1800"/>
          <w:tab w:val="left" w:pos="5400"/>
        </w:tabs>
        <w:autoSpaceDE w:val="0"/>
        <w:autoSpaceDN w:val="0"/>
        <w:adjustRightInd w:val="0"/>
        <w:ind w:left="450"/>
        <w:rPr>
          <w:rFonts w:asciiTheme="minorHAnsi" w:hAnsiTheme="minorHAnsi" w:cstheme="minorHAnsi"/>
          <w:color w:val="000000" w:themeColor="text1"/>
          <w:sz w:val="24"/>
          <w:szCs w:val="24"/>
        </w:rPr>
      </w:pPr>
      <w:r w:rsidRPr="00106C0D">
        <w:rPr>
          <w:rFonts w:asciiTheme="minorHAnsi" w:hAnsiTheme="minorHAnsi" w:cstheme="minorHAnsi"/>
          <w:color w:val="000000" w:themeColor="text1"/>
          <w:sz w:val="24"/>
          <w:szCs w:val="24"/>
        </w:rPr>
        <w:t>Chapter 24</w:t>
      </w:r>
      <w:r w:rsidRPr="00106C0D">
        <w:rPr>
          <w:rFonts w:asciiTheme="minorHAnsi" w:hAnsiTheme="minorHAnsi" w:cstheme="minorHAnsi"/>
          <w:color w:val="000000" w:themeColor="text1"/>
          <w:sz w:val="24"/>
          <w:szCs w:val="24"/>
        </w:rPr>
        <w:tab/>
        <w:t>Tools for the Transition</w:t>
      </w:r>
      <w:r w:rsidRPr="00106C0D">
        <w:rPr>
          <w:rFonts w:asciiTheme="minorHAnsi" w:hAnsiTheme="minorHAnsi" w:cstheme="minorHAnsi"/>
          <w:color w:val="000000" w:themeColor="text1"/>
          <w:sz w:val="24"/>
          <w:szCs w:val="24"/>
        </w:rPr>
        <w:tab/>
        <w:t>Donella Meadows, Randers &amp; Dennis Meadows</w:t>
      </w:r>
    </w:p>
    <w:p w14:paraId="3740B776" w14:textId="77777777" w:rsidR="005079F6" w:rsidRPr="00106C0D" w:rsidRDefault="005079F6" w:rsidP="005079F6">
      <w:pPr>
        <w:widowControl/>
        <w:tabs>
          <w:tab w:val="left" w:pos="1800"/>
          <w:tab w:val="left" w:pos="5400"/>
        </w:tabs>
        <w:autoSpaceDE w:val="0"/>
        <w:autoSpaceDN w:val="0"/>
        <w:adjustRightInd w:val="0"/>
        <w:ind w:left="450"/>
        <w:rPr>
          <w:rFonts w:asciiTheme="minorHAnsi" w:hAnsiTheme="minorHAnsi" w:cstheme="minorHAnsi"/>
          <w:color w:val="000000" w:themeColor="text1"/>
          <w:sz w:val="24"/>
          <w:szCs w:val="24"/>
        </w:rPr>
      </w:pPr>
      <w:r w:rsidRPr="00106C0D">
        <w:rPr>
          <w:rFonts w:asciiTheme="minorHAnsi" w:hAnsiTheme="minorHAnsi" w:cstheme="minorHAnsi"/>
          <w:color w:val="000000" w:themeColor="text1"/>
          <w:sz w:val="24"/>
          <w:szCs w:val="24"/>
        </w:rPr>
        <w:t>Chapter 25</w:t>
      </w:r>
      <w:r w:rsidRPr="00106C0D">
        <w:rPr>
          <w:rFonts w:asciiTheme="minorHAnsi" w:hAnsiTheme="minorHAnsi" w:cstheme="minorHAnsi"/>
          <w:color w:val="000000" w:themeColor="text1"/>
          <w:sz w:val="24"/>
          <w:szCs w:val="24"/>
        </w:rPr>
        <w:tab/>
        <w:t>Downshift/Upshift: Our Choice</w:t>
      </w:r>
      <w:r w:rsidRPr="00106C0D">
        <w:rPr>
          <w:rFonts w:asciiTheme="minorHAnsi" w:hAnsiTheme="minorHAnsi" w:cstheme="minorHAnsi"/>
          <w:color w:val="000000" w:themeColor="text1"/>
          <w:sz w:val="24"/>
          <w:szCs w:val="24"/>
        </w:rPr>
        <w:tab/>
        <w:t>Raymond De Young &amp; Thomas Princen</w:t>
      </w:r>
    </w:p>
    <w:p w14:paraId="6A2E9031" w14:textId="309CAB6F" w:rsidR="00725854" w:rsidRPr="00106C0D" w:rsidRDefault="005079F6" w:rsidP="00C6621A">
      <w:pPr>
        <w:widowControl/>
        <w:tabs>
          <w:tab w:val="left" w:pos="1800"/>
          <w:tab w:val="left" w:pos="5040"/>
        </w:tabs>
        <w:autoSpaceDE w:val="0"/>
        <w:autoSpaceDN w:val="0"/>
        <w:adjustRightInd w:val="0"/>
        <w:ind w:left="450"/>
        <w:rPr>
          <w:rFonts w:asciiTheme="minorHAnsi" w:hAnsiTheme="minorHAnsi" w:cstheme="minorHAnsi"/>
          <w:color w:val="000000" w:themeColor="text1"/>
          <w:sz w:val="24"/>
          <w:szCs w:val="24"/>
        </w:rPr>
      </w:pPr>
      <w:r w:rsidRPr="00106C0D">
        <w:rPr>
          <w:rFonts w:asciiTheme="minorHAnsi" w:hAnsiTheme="minorHAnsi" w:cstheme="minorHAnsi"/>
          <w:b/>
          <w:color w:val="000000" w:themeColor="text1"/>
          <w:sz w:val="24"/>
          <w:szCs w:val="24"/>
        </w:rPr>
        <w:t>Case:</w:t>
      </w:r>
      <w:r w:rsidRPr="00106C0D">
        <w:rPr>
          <w:rFonts w:asciiTheme="minorHAnsi" w:hAnsiTheme="minorHAnsi" w:cstheme="minorHAnsi"/>
          <w:color w:val="000000" w:themeColor="text1"/>
          <w:sz w:val="24"/>
          <w:szCs w:val="24"/>
        </w:rPr>
        <w:t xml:space="preserve"> Box (The Potato) (pp. 338)</w:t>
      </w:r>
    </w:p>
    <w:p w14:paraId="09A2CBEB" w14:textId="26088DAB" w:rsidR="00C6621A" w:rsidRPr="00106C0D" w:rsidRDefault="00000000" w:rsidP="00C6621A">
      <w:pPr>
        <w:widowControl/>
        <w:tabs>
          <w:tab w:val="left" w:pos="1800"/>
          <w:tab w:val="left" w:pos="5040"/>
        </w:tabs>
        <w:autoSpaceDE w:val="0"/>
        <w:autoSpaceDN w:val="0"/>
        <w:adjustRightInd w:val="0"/>
        <w:rPr>
          <w:rFonts w:asciiTheme="minorHAnsi" w:hAnsiTheme="minorHAnsi" w:cstheme="minorHAnsi"/>
          <w:color w:val="000000" w:themeColor="text1"/>
          <w:sz w:val="24"/>
          <w:szCs w:val="24"/>
        </w:rPr>
      </w:pPr>
      <w:r>
        <w:rPr>
          <w:rFonts w:asciiTheme="minorHAnsi" w:hAnsiTheme="minorHAnsi" w:cstheme="minorHAnsi"/>
          <w:color w:val="000000" w:themeColor="text1"/>
          <w:sz w:val="24"/>
          <w:szCs w:val="24"/>
        </w:rPr>
        <w:pict w14:anchorId="312F8DDF">
          <v:rect id="_x0000_i1025" style="width:0;height:1.5pt" o:hralign="center" o:hrstd="t" o:hr="t" fillcolor="#a0a0a0" stroked="f"/>
        </w:pict>
      </w:r>
    </w:p>
    <w:p w14:paraId="60D13C21" w14:textId="24D8F1FD" w:rsidR="00E53CA3" w:rsidRPr="00106C0D" w:rsidRDefault="00E53CA3" w:rsidP="00D5115A">
      <w:pPr>
        <w:keepNext/>
        <w:keepLines/>
        <w:widowControl/>
        <w:tabs>
          <w:tab w:val="left" w:pos="2250"/>
          <w:tab w:val="left" w:pos="3870"/>
          <w:tab w:val="left" w:pos="6300"/>
        </w:tabs>
        <w:spacing w:before="120"/>
        <w:rPr>
          <w:rFonts w:asciiTheme="minorHAnsi" w:hAnsiTheme="minorHAnsi" w:cstheme="minorHAnsi"/>
          <w:b/>
          <w:color w:val="000000" w:themeColor="text1"/>
          <w:sz w:val="24"/>
          <w:szCs w:val="24"/>
        </w:rPr>
      </w:pPr>
      <w:r w:rsidRPr="00106C0D">
        <w:rPr>
          <w:rFonts w:asciiTheme="minorHAnsi" w:hAnsiTheme="minorHAnsi" w:cstheme="minorHAnsi"/>
          <w:b/>
          <w:color w:val="000000" w:themeColor="text1"/>
          <w:sz w:val="24"/>
          <w:szCs w:val="24"/>
          <w:u w:val="single"/>
        </w:rPr>
        <w:t>LEARNING OBJECTIVES</w:t>
      </w:r>
    </w:p>
    <w:p w14:paraId="55FCAAA2" w14:textId="0DD43B23" w:rsidR="00E53CA3" w:rsidRPr="00106C0D" w:rsidRDefault="00E53CA3" w:rsidP="00496A6D">
      <w:pPr>
        <w:keepNext/>
        <w:keepLines/>
        <w:widowControl/>
        <w:pBdr>
          <w:top w:val="single" w:sz="4" w:space="1" w:color="auto"/>
          <w:left w:val="single" w:sz="4" w:space="4" w:color="auto"/>
          <w:bottom w:val="single" w:sz="4" w:space="1" w:color="auto"/>
          <w:right w:val="single" w:sz="4" w:space="4" w:color="auto"/>
        </w:pBdr>
        <w:spacing w:before="120" w:after="120"/>
        <w:ind w:left="360" w:right="576"/>
        <w:rPr>
          <w:rFonts w:asciiTheme="minorHAnsi" w:hAnsiTheme="minorHAnsi" w:cstheme="minorHAnsi"/>
          <w:color w:val="000000" w:themeColor="text1"/>
          <w:sz w:val="22"/>
          <w:szCs w:val="24"/>
        </w:rPr>
      </w:pPr>
      <w:r w:rsidRPr="00106C0D">
        <w:rPr>
          <w:rFonts w:asciiTheme="minorHAnsi" w:hAnsiTheme="minorHAnsi" w:cstheme="minorHAnsi"/>
          <w:color w:val="000000" w:themeColor="text1"/>
          <w:sz w:val="22"/>
          <w:szCs w:val="24"/>
        </w:rPr>
        <w:t>The seminar’s objective is to develop a plausible positive response to the reality of a</w:t>
      </w:r>
      <w:r w:rsidR="001F60BD" w:rsidRPr="00106C0D">
        <w:rPr>
          <w:rFonts w:asciiTheme="minorHAnsi" w:hAnsiTheme="minorHAnsi" w:cstheme="minorHAnsi"/>
          <w:color w:val="000000" w:themeColor="text1"/>
          <w:sz w:val="22"/>
          <w:szCs w:val="24"/>
        </w:rPr>
        <w:t xml:space="preserve">n energy descent on a </w:t>
      </w:r>
      <w:r w:rsidRPr="00106C0D">
        <w:rPr>
          <w:rFonts w:asciiTheme="minorHAnsi" w:hAnsiTheme="minorHAnsi" w:cstheme="minorHAnsi"/>
          <w:color w:val="000000" w:themeColor="text1"/>
          <w:sz w:val="22"/>
          <w:szCs w:val="24"/>
        </w:rPr>
        <w:t xml:space="preserve">people-rich, resource-poor planet. It does </w:t>
      </w:r>
      <w:r w:rsidRPr="00106C0D">
        <w:rPr>
          <w:rFonts w:asciiTheme="minorHAnsi" w:hAnsiTheme="minorHAnsi" w:cstheme="minorHAnsi"/>
          <w:color w:val="000000" w:themeColor="text1"/>
          <w:sz w:val="22"/>
          <w:szCs w:val="24"/>
          <w:u w:val="single"/>
        </w:rPr>
        <w:t>not</w:t>
      </w:r>
      <w:r w:rsidRPr="00106C0D">
        <w:rPr>
          <w:rFonts w:asciiTheme="minorHAnsi" w:hAnsiTheme="minorHAnsi" w:cstheme="minorHAnsi"/>
          <w:color w:val="000000" w:themeColor="text1"/>
          <w:sz w:val="22"/>
          <w:szCs w:val="24"/>
        </w:rPr>
        <w:t xml:space="preserve"> take a doom and gloom outlook, nor employ the ultimately futile coping strategies of avoidance, denial, or wishful thinking. It pointedly, does </w:t>
      </w:r>
      <w:r w:rsidRPr="00106C0D">
        <w:rPr>
          <w:rFonts w:asciiTheme="minorHAnsi" w:hAnsiTheme="minorHAnsi" w:cstheme="minorHAnsi"/>
          <w:color w:val="000000" w:themeColor="text1"/>
          <w:sz w:val="22"/>
          <w:szCs w:val="24"/>
          <w:u w:val="single"/>
        </w:rPr>
        <w:t>not</w:t>
      </w:r>
      <w:r w:rsidRPr="00106C0D">
        <w:rPr>
          <w:rFonts w:asciiTheme="minorHAnsi" w:hAnsiTheme="minorHAnsi" w:cstheme="minorHAnsi"/>
          <w:color w:val="000000" w:themeColor="text1"/>
          <w:sz w:val="22"/>
          <w:szCs w:val="24"/>
        </w:rPr>
        <w:t xml:space="preserve"> take the business-as-usual, efficiency-driven, greener-and-cleaner </w:t>
      </w:r>
      <w:r w:rsidR="001F60BD" w:rsidRPr="00106C0D">
        <w:rPr>
          <w:rFonts w:asciiTheme="minorHAnsi" w:hAnsiTheme="minorHAnsi" w:cstheme="minorHAnsi"/>
          <w:color w:val="000000" w:themeColor="text1"/>
          <w:sz w:val="22"/>
          <w:szCs w:val="24"/>
        </w:rPr>
        <w:t xml:space="preserve">technology and policy </w:t>
      </w:r>
      <w:r w:rsidRPr="00106C0D">
        <w:rPr>
          <w:rFonts w:asciiTheme="minorHAnsi" w:hAnsiTheme="minorHAnsi" w:cstheme="minorHAnsi"/>
          <w:color w:val="000000" w:themeColor="text1"/>
          <w:sz w:val="22"/>
          <w:szCs w:val="24"/>
        </w:rPr>
        <w:t xml:space="preserve">perspective so comforting and common among environmentalists. It seeks ways to intervene that can hasten the goal of positive localization. </w:t>
      </w:r>
    </w:p>
    <w:p w14:paraId="592AF13A" w14:textId="6076947D" w:rsidR="00E53CA3" w:rsidRPr="00106C0D" w:rsidRDefault="00E53CA3" w:rsidP="00C6621A">
      <w:pPr>
        <w:widowControl/>
        <w:spacing w:before="120"/>
        <w:rPr>
          <w:rFonts w:asciiTheme="minorHAnsi" w:hAnsiTheme="minorHAnsi" w:cstheme="minorHAnsi"/>
          <w:color w:val="000000" w:themeColor="text1"/>
          <w:sz w:val="22"/>
          <w:szCs w:val="24"/>
        </w:rPr>
      </w:pPr>
      <w:r w:rsidRPr="00106C0D">
        <w:rPr>
          <w:rFonts w:asciiTheme="minorHAnsi" w:hAnsiTheme="minorHAnsi" w:cstheme="minorHAnsi"/>
          <w:color w:val="000000" w:themeColor="text1"/>
          <w:sz w:val="22"/>
          <w:szCs w:val="24"/>
        </w:rPr>
        <w:t>The University's 10th president said a public university "</w:t>
      </w:r>
      <w:r w:rsidRPr="00106C0D">
        <w:rPr>
          <w:rFonts w:asciiTheme="minorHAnsi" w:hAnsiTheme="minorHAnsi" w:cstheme="minorHAnsi"/>
          <w:i/>
          <w:color w:val="000000" w:themeColor="text1"/>
          <w:sz w:val="22"/>
          <w:szCs w:val="24"/>
        </w:rPr>
        <w:t>has a fundamental responsibility to be critical of society's current arrangements and to entertain, construct and test alternative visions</w:t>
      </w:r>
      <w:r w:rsidRPr="00106C0D">
        <w:rPr>
          <w:rFonts w:asciiTheme="minorHAnsi" w:hAnsiTheme="minorHAnsi" w:cstheme="minorHAnsi"/>
          <w:color w:val="000000" w:themeColor="text1"/>
          <w:sz w:val="22"/>
          <w:szCs w:val="24"/>
        </w:rPr>
        <w:t>." That is a radical and exhilarating thought. It is one that we instructors find is mostly honored in the breach. This seminar, nevertheless, accepts this responsibility. It is critical (in a constructive sense</w:t>
      </w:r>
      <w:r w:rsidR="007A6F5D" w:rsidRPr="00106C0D">
        <w:rPr>
          <w:rFonts w:asciiTheme="minorHAnsi" w:hAnsiTheme="minorHAnsi" w:cstheme="minorHAnsi"/>
          <w:color w:val="000000" w:themeColor="text1"/>
          <w:sz w:val="22"/>
          <w:szCs w:val="24"/>
        </w:rPr>
        <w:t>) and</w:t>
      </w:r>
      <w:r w:rsidRPr="00106C0D">
        <w:rPr>
          <w:rFonts w:asciiTheme="minorHAnsi" w:hAnsiTheme="minorHAnsi" w:cstheme="minorHAnsi"/>
          <w:color w:val="000000" w:themeColor="text1"/>
          <w:sz w:val="22"/>
          <w:szCs w:val="24"/>
        </w:rPr>
        <w:t xml:space="preserve"> entertains an alternative vision to the prevailing one that has us dominating ecosystems, and </w:t>
      </w:r>
      <w:r w:rsidR="002C7D7D" w:rsidRPr="00106C0D">
        <w:rPr>
          <w:rFonts w:asciiTheme="minorHAnsi" w:hAnsiTheme="minorHAnsi" w:cstheme="minorHAnsi"/>
          <w:color w:val="000000" w:themeColor="text1"/>
          <w:sz w:val="22"/>
          <w:szCs w:val="24"/>
        </w:rPr>
        <w:t>people</w:t>
      </w:r>
      <w:r w:rsidRPr="00106C0D">
        <w:rPr>
          <w:rFonts w:asciiTheme="minorHAnsi" w:hAnsiTheme="minorHAnsi" w:cstheme="minorHAnsi"/>
          <w:color w:val="000000" w:themeColor="text1"/>
          <w:sz w:val="22"/>
          <w:szCs w:val="24"/>
        </w:rPr>
        <w:t xml:space="preserve"> alike. The seminar will:</w:t>
      </w:r>
    </w:p>
    <w:p w14:paraId="5F7518E2" w14:textId="77777777" w:rsidR="00E53CA3" w:rsidRPr="00106C0D" w:rsidRDefault="00E53CA3" w:rsidP="005A3219">
      <w:pPr>
        <w:pStyle w:val="ListParagraph"/>
        <w:widowControl/>
        <w:numPr>
          <w:ilvl w:val="0"/>
          <w:numId w:val="2"/>
        </w:numPr>
        <w:spacing w:before="80"/>
        <w:ind w:left="634" w:hanging="274"/>
        <w:rPr>
          <w:rFonts w:asciiTheme="minorHAnsi" w:hAnsiTheme="minorHAnsi" w:cstheme="minorHAnsi"/>
          <w:color w:val="000000" w:themeColor="text1"/>
          <w:sz w:val="22"/>
          <w:szCs w:val="24"/>
        </w:rPr>
      </w:pPr>
      <w:r w:rsidRPr="00106C0D">
        <w:rPr>
          <w:rFonts w:asciiTheme="minorHAnsi" w:hAnsiTheme="minorHAnsi" w:cstheme="minorHAnsi"/>
          <w:color w:val="000000" w:themeColor="text1"/>
          <w:sz w:val="22"/>
          <w:szCs w:val="24"/>
        </w:rPr>
        <w:lastRenderedPageBreak/>
        <w:t>Develop principles, guidelines, and rules-of-thumb for the urgent transition from a resource-intensive, growth-oriented society to a resilient, localized, low-input society.</w:t>
      </w:r>
    </w:p>
    <w:p w14:paraId="2A4875A3" w14:textId="77777777" w:rsidR="00E53CA3" w:rsidRPr="00106C0D" w:rsidRDefault="00E53CA3" w:rsidP="005A3219">
      <w:pPr>
        <w:pStyle w:val="ListParagraph"/>
        <w:widowControl/>
        <w:numPr>
          <w:ilvl w:val="0"/>
          <w:numId w:val="2"/>
        </w:numPr>
        <w:spacing w:before="80"/>
        <w:ind w:left="634" w:hanging="274"/>
        <w:rPr>
          <w:rFonts w:asciiTheme="minorHAnsi" w:hAnsiTheme="minorHAnsi" w:cstheme="minorHAnsi"/>
          <w:color w:val="000000" w:themeColor="text1"/>
          <w:sz w:val="22"/>
          <w:szCs w:val="24"/>
        </w:rPr>
      </w:pPr>
      <w:r w:rsidRPr="00106C0D">
        <w:rPr>
          <w:rFonts w:asciiTheme="minorHAnsi" w:hAnsiTheme="minorHAnsi" w:cstheme="minorHAnsi"/>
          <w:color w:val="000000" w:themeColor="text1"/>
          <w:sz w:val="22"/>
          <w:szCs w:val="24"/>
        </w:rPr>
        <w:t xml:space="preserve">Apply insights gained to specific instances of localization. </w:t>
      </w:r>
    </w:p>
    <w:p w14:paraId="38D5B865" w14:textId="77777777" w:rsidR="00E53CA3" w:rsidRPr="00106C0D" w:rsidRDefault="00E53CA3" w:rsidP="005A3219">
      <w:pPr>
        <w:pStyle w:val="ListParagraph"/>
        <w:widowControl/>
        <w:numPr>
          <w:ilvl w:val="0"/>
          <w:numId w:val="2"/>
        </w:numPr>
        <w:spacing w:before="80"/>
        <w:ind w:left="634" w:hanging="274"/>
        <w:rPr>
          <w:rFonts w:asciiTheme="minorHAnsi" w:hAnsiTheme="minorHAnsi" w:cstheme="minorHAnsi"/>
          <w:color w:val="000000" w:themeColor="text1"/>
          <w:sz w:val="22"/>
          <w:szCs w:val="24"/>
        </w:rPr>
      </w:pPr>
      <w:r w:rsidRPr="00106C0D">
        <w:rPr>
          <w:rFonts w:asciiTheme="minorHAnsi" w:hAnsiTheme="minorHAnsi" w:cstheme="minorHAnsi"/>
          <w:color w:val="000000" w:themeColor="text1"/>
          <w:sz w:val="22"/>
          <w:szCs w:val="24"/>
        </w:rPr>
        <w:t xml:space="preserve">Develop the competence and confidence to publicly discuss the premise and practices of </w:t>
      </w:r>
      <w:proofErr w:type="gramStart"/>
      <w:r w:rsidRPr="00106C0D">
        <w:rPr>
          <w:rFonts w:asciiTheme="minorHAnsi" w:hAnsiTheme="minorHAnsi" w:cstheme="minorHAnsi"/>
          <w:color w:val="000000" w:themeColor="text1"/>
          <w:sz w:val="22"/>
          <w:szCs w:val="24"/>
        </w:rPr>
        <w:t>localization, and</w:t>
      </w:r>
      <w:proofErr w:type="gramEnd"/>
      <w:r w:rsidRPr="00106C0D">
        <w:rPr>
          <w:rFonts w:asciiTheme="minorHAnsi" w:hAnsiTheme="minorHAnsi" w:cstheme="minorHAnsi"/>
          <w:color w:val="000000" w:themeColor="text1"/>
          <w:sz w:val="22"/>
          <w:szCs w:val="24"/>
        </w:rPr>
        <w:t xml:space="preserve"> collaborate with community officials and citizens in promoting positive localization.</w:t>
      </w:r>
    </w:p>
    <w:p w14:paraId="5765F646" w14:textId="2A885179" w:rsidR="002A3E3E" w:rsidRPr="00106C0D" w:rsidRDefault="002A3E3E" w:rsidP="00D5115A">
      <w:pPr>
        <w:widowControl/>
        <w:tabs>
          <w:tab w:val="left" w:pos="2250"/>
          <w:tab w:val="left" w:pos="3870"/>
          <w:tab w:val="left" w:pos="6300"/>
        </w:tabs>
        <w:spacing w:before="120"/>
        <w:rPr>
          <w:rFonts w:asciiTheme="minorHAnsi" w:hAnsiTheme="minorHAnsi" w:cstheme="minorHAnsi"/>
          <w:b/>
          <w:color w:val="000000" w:themeColor="text1"/>
          <w:sz w:val="24"/>
          <w:szCs w:val="24"/>
          <w:u w:val="single"/>
        </w:rPr>
      </w:pPr>
      <w:r w:rsidRPr="00106C0D">
        <w:rPr>
          <w:rFonts w:asciiTheme="minorHAnsi" w:hAnsiTheme="minorHAnsi" w:cstheme="minorHAnsi"/>
          <w:b/>
          <w:color w:val="000000" w:themeColor="text1"/>
          <w:sz w:val="24"/>
          <w:szCs w:val="24"/>
          <w:u w:val="single"/>
        </w:rPr>
        <w:t>COMMENT ON THE READINGS</w:t>
      </w:r>
    </w:p>
    <w:p w14:paraId="288AD2F8" w14:textId="5505A2B6" w:rsidR="002A3E3E" w:rsidRPr="00106C0D" w:rsidRDefault="002A3E3E" w:rsidP="002A3E3E">
      <w:pPr>
        <w:keepNext/>
        <w:keepLines/>
        <w:widowControl/>
        <w:spacing w:before="120"/>
        <w:rPr>
          <w:rFonts w:asciiTheme="minorHAnsi" w:hAnsiTheme="minorHAnsi" w:cstheme="minorHAnsi"/>
          <w:color w:val="000000" w:themeColor="text1"/>
          <w:sz w:val="22"/>
          <w:szCs w:val="22"/>
        </w:rPr>
      </w:pPr>
      <w:r w:rsidRPr="00106C0D">
        <w:rPr>
          <w:rFonts w:asciiTheme="minorHAnsi" w:hAnsiTheme="minorHAnsi" w:cstheme="minorHAnsi"/>
          <w:color w:val="000000" w:themeColor="text1"/>
          <w:sz w:val="22"/>
          <w:szCs w:val="22"/>
        </w:rPr>
        <w:t xml:space="preserve">Readings can be found in </w:t>
      </w:r>
      <w:proofErr w:type="gramStart"/>
      <w:r w:rsidRPr="00106C0D">
        <w:rPr>
          <w:rFonts w:asciiTheme="minorHAnsi" w:hAnsiTheme="minorHAnsi" w:cstheme="minorHAnsi"/>
          <w:color w:val="000000" w:themeColor="text1"/>
          <w:sz w:val="22"/>
          <w:szCs w:val="22"/>
        </w:rPr>
        <w:t>the textbook</w:t>
      </w:r>
      <w:proofErr w:type="gramEnd"/>
      <w:r w:rsidRPr="00106C0D">
        <w:rPr>
          <w:rFonts w:asciiTheme="minorHAnsi" w:hAnsiTheme="minorHAnsi" w:cstheme="minorHAnsi"/>
          <w:color w:val="000000" w:themeColor="text1"/>
          <w:sz w:val="22"/>
          <w:szCs w:val="22"/>
        </w:rPr>
        <w:t xml:space="preserve"> (</w:t>
      </w:r>
      <w:r w:rsidRPr="00106C0D">
        <w:rPr>
          <w:rFonts w:asciiTheme="minorHAnsi" w:hAnsiTheme="minorHAnsi" w:cstheme="minorHAnsi"/>
          <w:i/>
          <w:color w:val="000000" w:themeColor="text1"/>
          <w:sz w:val="22"/>
          <w:szCs w:val="22"/>
        </w:rPr>
        <w:t xml:space="preserve">The </w:t>
      </w:r>
      <w:r w:rsidRPr="00106C0D">
        <w:rPr>
          <w:rFonts w:asciiTheme="minorHAnsi" w:hAnsiTheme="minorHAnsi" w:cstheme="minorHAnsi"/>
          <w:bCs/>
          <w:i/>
          <w:color w:val="000000" w:themeColor="text1"/>
          <w:sz w:val="22"/>
          <w:szCs w:val="22"/>
        </w:rPr>
        <w:t>Localization Reader</w:t>
      </w:r>
      <w:r w:rsidRPr="00106C0D">
        <w:rPr>
          <w:rFonts w:asciiTheme="minorHAnsi" w:hAnsiTheme="minorHAnsi" w:cstheme="minorHAnsi"/>
          <w:bCs/>
          <w:color w:val="000000" w:themeColor="text1"/>
          <w:sz w:val="22"/>
          <w:szCs w:val="22"/>
        </w:rPr>
        <w:t xml:space="preserve">) </w:t>
      </w:r>
      <w:r w:rsidRPr="00106C0D">
        <w:rPr>
          <w:rFonts w:asciiTheme="minorHAnsi" w:hAnsiTheme="minorHAnsi" w:cstheme="minorHAnsi"/>
          <w:color w:val="000000" w:themeColor="text1"/>
          <w:sz w:val="22"/>
          <w:szCs w:val="22"/>
        </w:rPr>
        <w:t xml:space="preserve">or on Canvas. </w:t>
      </w:r>
      <w:r w:rsidRPr="00106C0D">
        <w:rPr>
          <w:rFonts w:asciiTheme="minorHAnsi" w:hAnsiTheme="minorHAnsi" w:cstheme="minorHAnsi"/>
          <w:color w:val="000000" w:themeColor="text1"/>
          <w:sz w:val="22"/>
          <w:szCs w:val="22"/>
          <w:u w:val="single"/>
        </w:rPr>
        <w:t xml:space="preserve">The first, and vital, assignment is to read thoroughly this syllabus, becoming familiar with </w:t>
      </w:r>
      <w:r w:rsidR="002C7D7D" w:rsidRPr="00106C0D">
        <w:rPr>
          <w:rFonts w:asciiTheme="minorHAnsi" w:hAnsiTheme="minorHAnsi" w:cstheme="minorHAnsi"/>
          <w:color w:val="000000" w:themeColor="text1"/>
          <w:sz w:val="22"/>
          <w:szCs w:val="22"/>
          <w:u w:val="single"/>
        </w:rPr>
        <w:t>all</w:t>
      </w:r>
      <w:r w:rsidRPr="00106C0D">
        <w:rPr>
          <w:rFonts w:asciiTheme="minorHAnsi" w:hAnsiTheme="minorHAnsi" w:cstheme="minorHAnsi"/>
          <w:color w:val="000000" w:themeColor="text1"/>
          <w:sz w:val="22"/>
          <w:szCs w:val="22"/>
          <w:u w:val="single"/>
        </w:rPr>
        <w:t xml:space="preserve"> its </w:t>
      </w:r>
      <w:r w:rsidR="00496A6D">
        <w:rPr>
          <w:rFonts w:asciiTheme="minorHAnsi" w:hAnsiTheme="minorHAnsi" w:cstheme="minorHAnsi"/>
          <w:color w:val="000000" w:themeColor="text1"/>
          <w:sz w:val="22"/>
          <w:szCs w:val="22"/>
          <w:u w:val="single"/>
        </w:rPr>
        <w:t xml:space="preserve">many </w:t>
      </w:r>
      <w:r w:rsidRPr="00106C0D">
        <w:rPr>
          <w:rFonts w:asciiTheme="minorHAnsi" w:hAnsiTheme="minorHAnsi" w:cstheme="minorHAnsi"/>
          <w:color w:val="000000" w:themeColor="text1"/>
          <w:sz w:val="22"/>
          <w:szCs w:val="22"/>
          <w:u w:val="single"/>
        </w:rPr>
        <w:t xml:space="preserve">details. </w:t>
      </w:r>
      <w:r w:rsidRPr="00106C0D">
        <w:rPr>
          <w:rFonts w:asciiTheme="minorHAnsi" w:hAnsiTheme="minorHAnsi" w:cstheme="minorHAnsi"/>
          <w:color w:val="000000" w:themeColor="text1"/>
          <w:sz w:val="22"/>
          <w:szCs w:val="22"/>
          <w:u w:val="single"/>
        </w:rPr>
        <w:br/>
      </w:r>
      <w:r w:rsidRPr="00106C0D">
        <w:rPr>
          <w:rFonts w:asciiTheme="minorHAnsi" w:hAnsiTheme="minorHAnsi" w:cstheme="minorHAnsi"/>
          <w:color w:val="000000" w:themeColor="text1"/>
          <w:sz w:val="22"/>
          <w:szCs w:val="22"/>
          <w:u w:val="single"/>
        </w:rPr>
        <w:br/>
      </w:r>
      <w:r w:rsidR="00496A6D">
        <w:rPr>
          <w:rFonts w:asciiTheme="minorHAnsi" w:hAnsiTheme="minorHAnsi" w:cstheme="minorHAnsi"/>
          <w:color w:val="000000" w:themeColor="text1"/>
          <w:sz w:val="22"/>
          <w:szCs w:val="22"/>
          <w:u w:val="single"/>
        </w:rPr>
        <w:t>Prior completion of a</w:t>
      </w:r>
      <w:r w:rsidRPr="00106C0D">
        <w:rPr>
          <w:rFonts w:asciiTheme="minorHAnsi" w:hAnsiTheme="minorHAnsi" w:cstheme="minorHAnsi"/>
          <w:color w:val="000000" w:themeColor="text1"/>
          <w:sz w:val="22"/>
          <w:szCs w:val="22"/>
          <w:u w:val="single"/>
        </w:rPr>
        <w:t xml:space="preserve">ll readings </w:t>
      </w:r>
      <w:proofErr w:type="gramStart"/>
      <w:r w:rsidRPr="00106C0D">
        <w:rPr>
          <w:rFonts w:asciiTheme="minorHAnsi" w:hAnsiTheme="minorHAnsi" w:cstheme="minorHAnsi"/>
          <w:color w:val="000000" w:themeColor="text1"/>
          <w:sz w:val="22"/>
          <w:szCs w:val="22"/>
          <w:u w:val="single"/>
        </w:rPr>
        <w:t>are</w:t>
      </w:r>
      <w:proofErr w:type="gramEnd"/>
      <w:r w:rsidRPr="00106C0D">
        <w:rPr>
          <w:rFonts w:asciiTheme="minorHAnsi" w:hAnsiTheme="minorHAnsi" w:cstheme="minorHAnsi"/>
          <w:color w:val="000000" w:themeColor="text1"/>
          <w:sz w:val="22"/>
          <w:szCs w:val="22"/>
          <w:u w:val="single"/>
        </w:rPr>
        <w:t xml:space="preserve"> required</w:t>
      </w:r>
      <w:r w:rsidRPr="00106C0D">
        <w:rPr>
          <w:rFonts w:asciiTheme="minorHAnsi" w:hAnsiTheme="minorHAnsi" w:cstheme="minorHAnsi"/>
          <w:color w:val="000000" w:themeColor="text1"/>
          <w:sz w:val="22"/>
          <w:szCs w:val="22"/>
        </w:rPr>
        <w:t xml:space="preserve">; the seminar functions only when everyone has the same baseline knowledge, accumulated over the semester. Most readings are in the textbook. The goal is </w:t>
      </w:r>
      <w:r w:rsidRPr="00106C0D">
        <w:rPr>
          <w:rFonts w:asciiTheme="minorHAnsi" w:hAnsiTheme="minorHAnsi" w:cstheme="minorHAnsi"/>
          <w:color w:val="000000" w:themeColor="text1"/>
          <w:sz w:val="22"/>
          <w:szCs w:val="22"/>
          <w:u w:val="single"/>
        </w:rPr>
        <w:t>not</w:t>
      </w:r>
      <w:r w:rsidRPr="00106C0D">
        <w:rPr>
          <w:rFonts w:asciiTheme="minorHAnsi" w:hAnsiTheme="minorHAnsi" w:cstheme="minorHAnsi"/>
          <w:color w:val="000000" w:themeColor="text1"/>
          <w:sz w:val="22"/>
          <w:szCs w:val="22"/>
        </w:rPr>
        <w:t xml:space="preserve"> to accumulate many facts. It is </w:t>
      </w:r>
      <w:r w:rsidRPr="00106C0D">
        <w:rPr>
          <w:rFonts w:asciiTheme="minorHAnsi" w:hAnsiTheme="minorHAnsi" w:cstheme="minorHAnsi"/>
          <w:color w:val="000000" w:themeColor="text1"/>
          <w:sz w:val="22"/>
          <w:szCs w:val="22"/>
          <w:u w:val="single"/>
        </w:rPr>
        <w:t>not</w:t>
      </w:r>
      <w:r w:rsidRPr="00106C0D">
        <w:rPr>
          <w:rFonts w:asciiTheme="minorHAnsi" w:hAnsiTheme="minorHAnsi" w:cstheme="minorHAnsi"/>
          <w:color w:val="000000" w:themeColor="text1"/>
          <w:sz w:val="22"/>
          <w:szCs w:val="22"/>
        </w:rPr>
        <w:t xml:space="preserve"> to memorize. Rather, it is to identify key ideas, concepts, biophysical, psychological, and social contexts, and to generate “</w:t>
      </w:r>
      <w:r w:rsidRPr="00106C0D">
        <w:rPr>
          <w:rFonts w:asciiTheme="minorHAnsi" w:hAnsiTheme="minorHAnsi" w:cstheme="minorHAnsi"/>
          <w:i/>
          <w:color w:val="000000" w:themeColor="text1"/>
          <w:sz w:val="22"/>
          <w:szCs w:val="22"/>
        </w:rPr>
        <w:t>Do Something</w:t>
      </w:r>
      <w:r w:rsidRPr="00106C0D">
        <w:rPr>
          <w:rFonts w:asciiTheme="minorHAnsi" w:hAnsiTheme="minorHAnsi" w:cstheme="minorHAnsi"/>
          <w:color w:val="000000" w:themeColor="text1"/>
          <w:sz w:val="22"/>
          <w:szCs w:val="22"/>
        </w:rPr>
        <w:t xml:space="preserve">” statements related to localization. To facilitate discussion, students should prepare comments and questions and do so </w:t>
      </w:r>
      <w:r w:rsidRPr="00106C0D">
        <w:rPr>
          <w:rFonts w:asciiTheme="minorHAnsi" w:hAnsiTheme="minorHAnsi" w:cstheme="minorHAnsi"/>
          <w:color w:val="000000" w:themeColor="text1"/>
          <w:sz w:val="22"/>
          <w:szCs w:val="22"/>
          <w:u w:val="single"/>
        </w:rPr>
        <w:t>before</w:t>
      </w:r>
      <w:r w:rsidRPr="00106C0D">
        <w:rPr>
          <w:rFonts w:asciiTheme="minorHAnsi" w:hAnsiTheme="minorHAnsi" w:cstheme="minorHAnsi"/>
          <w:color w:val="000000" w:themeColor="text1"/>
          <w:sz w:val="22"/>
          <w:szCs w:val="22"/>
        </w:rPr>
        <w:t xml:space="preserve"> each class. Consider the following strategy:</w:t>
      </w:r>
    </w:p>
    <w:p w14:paraId="70CC2FE2" w14:textId="77777777" w:rsidR="002A3E3E" w:rsidRPr="00106C0D" w:rsidRDefault="002A3E3E" w:rsidP="002A3E3E">
      <w:pPr>
        <w:pStyle w:val="ListParagraph"/>
        <w:numPr>
          <w:ilvl w:val="0"/>
          <w:numId w:val="4"/>
        </w:numPr>
        <w:suppressAutoHyphens w:val="0"/>
        <w:spacing w:before="120"/>
        <w:rPr>
          <w:rFonts w:asciiTheme="minorHAnsi" w:hAnsiTheme="minorHAnsi" w:cstheme="minorHAnsi"/>
          <w:color w:val="000000" w:themeColor="text1"/>
          <w:sz w:val="22"/>
          <w:szCs w:val="22"/>
        </w:rPr>
      </w:pPr>
      <w:r w:rsidRPr="00106C0D">
        <w:rPr>
          <w:rFonts w:asciiTheme="minorHAnsi" w:hAnsiTheme="minorHAnsi" w:cstheme="minorHAnsi"/>
          <w:color w:val="000000" w:themeColor="text1"/>
          <w:sz w:val="22"/>
          <w:szCs w:val="22"/>
        </w:rPr>
        <w:t>Approach the readings as an exploration, an active process of making sense of the piece. One resource that aids this process is Fu (2006). Active reading revisited (available on Canvas).</w:t>
      </w:r>
    </w:p>
    <w:p w14:paraId="6455EF5B" w14:textId="77777777" w:rsidR="002A3E3E" w:rsidRPr="00106C0D" w:rsidRDefault="002A3E3E" w:rsidP="002A3E3E">
      <w:pPr>
        <w:pStyle w:val="ListParagraph"/>
        <w:numPr>
          <w:ilvl w:val="0"/>
          <w:numId w:val="4"/>
        </w:numPr>
        <w:suppressAutoHyphens w:val="0"/>
        <w:spacing w:before="60"/>
        <w:rPr>
          <w:rFonts w:asciiTheme="minorHAnsi" w:hAnsiTheme="minorHAnsi" w:cstheme="minorHAnsi"/>
          <w:color w:val="000000" w:themeColor="text1"/>
          <w:sz w:val="22"/>
          <w:szCs w:val="22"/>
        </w:rPr>
      </w:pPr>
      <w:r w:rsidRPr="00106C0D">
        <w:rPr>
          <w:rFonts w:asciiTheme="minorHAnsi" w:hAnsiTheme="minorHAnsi" w:cstheme="minorHAnsi"/>
          <w:color w:val="000000" w:themeColor="text1"/>
          <w:sz w:val="22"/>
          <w:szCs w:val="22"/>
        </w:rPr>
        <w:t>Most of the authors were not part of a localization seminar. They would likely frame their piece differently had they been in such a seminar. It will often be useful to reinterpret their work.</w:t>
      </w:r>
    </w:p>
    <w:p w14:paraId="4FCC5272" w14:textId="0A411987" w:rsidR="002A3E3E" w:rsidRPr="00106C0D" w:rsidRDefault="002A3E3E" w:rsidP="002A3E3E">
      <w:pPr>
        <w:pStyle w:val="ListParagraph"/>
        <w:numPr>
          <w:ilvl w:val="0"/>
          <w:numId w:val="4"/>
        </w:numPr>
        <w:suppressAutoHyphens w:val="0"/>
        <w:spacing w:before="60"/>
        <w:rPr>
          <w:rFonts w:asciiTheme="minorHAnsi" w:hAnsiTheme="minorHAnsi" w:cstheme="minorHAnsi"/>
          <w:color w:val="000000" w:themeColor="text1"/>
          <w:sz w:val="22"/>
          <w:szCs w:val="22"/>
        </w:rPr>
      </w:pPr>
      <w:r w:rsidRPr="00106C0D">
        <w:rPr>
          <w:rFonts w:asciiTheme="minorHAnsi" w:hAnsiTheme="minorHAnsi" w:cstheme="minorHAnsi"/>
          <w:color w:val="000000" w:themeColor="text1"/>
          <w:sz w:val="22"/>
          <w:szCs w:val="22"/>
        </w:rPr>
        <w:t>As you read, take notes of your own reactions, especially surprises or passages that contradict your previous understanding (or another reading). Share such notes in discussions.</w:t>
      </w:r>
    </w:p>
    <w:p w14:paraId="6C83B7D4" w14:textId="7798BF0C" w:rsidR="002A3E3E" w:rsidRPr="00106C0D" w:rsidRDefault="002A3E3E" w:rsidP="002A3E3E">
      <w:pPr>
        <w:pStyle w:val="ListParagraph"/>
        <w:numPr>
          <w:ilvl w:val="0"/>
          <w:numId w:val="4"/>
        </w:numPr>
        <w:suppressAutoHyphens w:val="0"/>
        <w:spacing w:before="60"/>
        <w:rPr>
          <w:rFonts w:asciiTheme="minorHAnsi" w:hAnsiTheme="minorHAnsi" w:cstheme="minorHAnsi"/>
          <w:color w:val="000000" w:themeColor="text1"/>
          <w:sz w:val="22"/>
          <w:szCs w:val="22"/>
        </w:rPr>
      </w:pPr>
      <w:r w:rsidRPr="00106C0D">
        <w:rPr>
          <w:rFonts w:asciiTheme="minorHAnsi" w:hAnsiTheme="minorHAnsi" w:cstheme="minorHAnsi"/>
          <w:color w:val="000000" w:themeColor="text1"/>
          <w:sz w:val="22"/>
          <w:szCs w:val="22"/>
        </w:rPr>
        <w:t xml:space="preserve">Approach the readings, your interpretation, and/or reframing of them, and your note taking from a positive and generative perspective. The seminar seeks to </w:t>
      </w:r>
      <w:r w:rsidR="00F669FB" w:rsidRPr="00106C0D">
        <w:rPr>
          <w:rFonts w:asciiTheme="minorHAnsi" w:hAnsiTheme="minorHAnsi" w:cstheme="minorHAnsi"/>
          <w:color w:val="000000" w:themeColor="text1"/>
          <w:sz w:val="22"/>
          <w:szCs w:val="22"/>
        </w:rPr>
        <w:t xml:space="preserve">jointly </w:t>
      </w:r>
      <w:r w:rsidRPr="00106C0D">
        <w:rPr>
          <w:rFonts w:asciiTheme="minorHAnsi" w:hAnsiTheme="minorHAnsi" w:cstheme="minorHAnsi"/>
          <w:color w:val="000000" w:themeColor="text1"/>
          <w:sz w:val="22"/>
          <w:szCs w:val="22"/>
        </w:rPr>
        <w:t xml:space="preserve">build a pragmatic response to the underexplored biophysical reality of limits. Its purpose </w:t>
      </w:r>
      <w:proofErr w:type="gramStart"/>
      <w:r w:rsidRPr="00106C0D">
        <w:rPr>
          <w:rFonts w:asciiTheme="minorHAnsi" w:hAnsiTheme="minorHAnsi" w:cstheme="minorHAnsi"/>
          <w:color w:val="000000" w:themeColor="text1"/>
          <w:sz w:val="22"/>
          <w:szCs w:val="22"/>
        </w:rPr>
        <w:t>it</w:t>
      </w:r>
      <w:proofErr w:type="gramEnd"/>
      <w:r w:rsidRPr="00106C0D">
        <w:rPr>
          <w:rFonts w:asciiTheme="minorHAnsi" w:hAnsiTheme="minorHAnsi" w:cstheme="minorHAnsi"/>
          <w:color w:val="000000" w:themeColor="text1"/>
          <w:sz w:val="22"/>
          <w:szCs w:val="22"/>
        </w:rPr>
        <w:t xml:space="preserve"> not to criticize each reading for its faults, limitations, sources, etc. (what is otherwise the norm in academic seminars). The purpose is to build upon their ideas and combine them with the works of other authors.</w:t>
      </w:r>
    </w:p>
    <w:p w14:paraId="143026BF" w14:textId="40D16EAE" w:rsidR="002A3E3E" w:rsidRPr="00106C0D" w:rsidRDefault="002A3E3E" w:rsidP="002A3E3E">
      <w:pPr>
        <w:pStyle w:val="ListParagraph"/>
        <w:numPr>
          <w:ilvl w:val="0"/>
          <w:numId w:val="4"/>
        </w:numPr>
        <w:suppressAutoHyphens w:val="0"/>
        <w:spacing w:before="60"/>
        <w:rPr>
          <w:rFonts w:asciiTheme="minorHAnsi" w:hAnsiTheme="minorHAnsi" w:cstheme="minorHAnsi"/>
          <w:color w:val="000000" w:themeColor="text1"/>
          <w:sz w:val="22"/>
          <w:szCs w:val="22"/>
        </w:rPr>
      </w:pPr>
      <w:r w:rsidRPr="00106C0D">
        <w:rPr>
          <w:rFonts w:asciiTheme="minorHAnsi" w:hAnsiTheme="minorHAnsi" w:cstheme="minorHAnsi"/>
          <w:color w:val="000000" w:themeColor="text1"/>
          <w:sz w:val="22"/>
          <w:szCs w:val="22"/>
        </w:rPr>
        <w:t xml:space="preserve">Note that some of the readings are older (in both the textbook and syllabus). This is intentional. White (2012) has an interesting perspective on this in her review of the text; </w:t>
      </w:r>
      <w:r w:rsidRPr="00106C0D">
        <w:rPr>
          <w:rFonts w:asciiTheme="minorHAnsi" w:hAnsiTheme="minorHAnsi" w:cstheme="minorHAnsi"/>
          <w:i/>
          <w:color w:val="000000" w:themeColor="text1"/>
          <w:sz w:val="22"/>
          <w:szCs w:val="22"/>
        </w:rPr>
        <w:t xml:space="preserve">“…playing that </w:t>
      </w:r>
      <w:proofErr w:type="spellStart"/>
      <w:r w:rsidRPr="00106C0D">
        <w:rPr>
          <w:rFonts w:asciiTheme="minorHAnsi" w:hAnsiTheme="minorHAnsi" w:cstheme="minorHAnsi"/>
          <w:i/>
          <w:color w:val="000000" w:themeColor="text1"/>
          <w:sz w:val="22"/>
          <w:szCs w:val="22"/>
        </w:rPr>
        <w:t>favourite</w:t>
      </w:r>
      <w:proofErr w:type="spellEnd"/>
      <w:r w:rsidRPr="00106C0D">
        <w:rPr>
          <w:rFonts w:asciiTheme="minorHAnsi" w:hAnsiTheme="minorHAnsi" w:cstheme="minorHAnsi"/>
          <w:i/>
          <w:color w:val="000000" w:themeColor="text1"/>
          <w:sz w:val="22"/>
          <w:szCs w:val="22"/>
        </w:rPr>
        <w:t xml:space="preserve"> </w:t>
      </w:r>
      <w:proofErr w:type="spellStart"/>
      <w:r w:rsidRPr="00106C0D">
        <w:rPr>
          <w:rFonts w:asciiTheme="minorHAnsi" w:hAnsiTheme="minorHAnsi" w:cstheme="minorHAnsi"/>
          <w:i/>
          <w:color w:val="000000" w:themeColor="text1"/>
          <w:sz w:val="22"/>
          <w:szCs w:val="22"/>
        </w:rPr>
        <w:t>parlour</w:t>
      </w:r>
      <w:proofErr w:type="spellEnd"/>
      <w:r w:rsidRPr="00106C0D">
        <w:rPr>
          <w:rFonts w:asciiTheme="minorHAnsi" w:hAnsiTheme="minorHAnsi" w:cstheme="minorHAnsi"/>
          <w:i/>
          <w:color w:val="000000" w:themeColor="text1"/>
          <w:sz w:val="22"/>
          <w:szCs w:val="22"/>
        </w:rPr>
        <w:t xml:space="preserve"> game where you get to invite anyone, unbounded by time or space, to a dinner party”</w:t>
      </w:r>
      <w:r w:rsidRPr="00106C0D">
        <w:rPr>
          <w:rFonts w:asciiTheme="minorHAnsi" w:hAnsiTheme="minorHAnsi" w:cstheme="minorHAnsi"/>
          <w:color w:val="000000" w:themeColor="text1"/>
          <w:sz w:val="22"/>
          <w:szCs w:val="22"/>
        </w:rPr>
        <w:t xml:space="preserve"> (this review is available on Canvas).</w:t>
      </w:r>
    </w:p>
    <w:p w14:paraId="164B2210" w14:textId="4E83EE51" w:rsidR="002A3E3E" w:rsidRPr="00106C0D" w:rsidRDefault="002A3E3E" w:rsidP="002A3E3E">
      <w:pPr>
        <w:spacing w:before="240"/>
        <w:ind w:left="720"/>
        <w:rPr>
          <w:rFonts w:asciiTheme="minorHAnsi" w:hAnsiTheme="minorHAnsi" w:cstheme="minorHAnsi"/>
          <w:color w:val="000000" w:themeColor="text1"/>
          <w:sz w:val="22"/>
          <w:szCs w:val="22"/>
        </w:rPr>
      </w:pPr>
      <w:r w:rsidRPr="00106C0D">
        <w:rPr>
          <w:rFonts w:asciiTheme="minorHAnsi" w:hAnsiTheme="minorHAnsi" w:cstheme="minorHAnsi"/>
          <w:b/>
          <w:color w:val="000000" w:themeColor="text1"/>
          <w:sz w:val="24"/>
          <w:szCs w:val="22"/>
          <w:u w:val="single"/>
        </w:rPr>
        <w:t>CASES</w:t>
      </w:r>
      <w:r w:rsidRPr="00106C0D">
        <w:rPr>
          <w:rFonts w:asciiTheme="minorHAnsi" w:hAnsiTheme="minorHAnsi" w:cstheme="minorHAnsi"/>
          <w:b/>
          <w:color w:val="000000" w:themeColor="text1"/>
          <w:sz w:val="24"/>
          <w:szCs w:val="22"/>
        </w:rPr>
        <w:t xml:space="preserve"> </w:t>
      </w:r>
      <w:r w:rsidRPr="00106C0D">
        <w:rPr>
          <w:rFonts w:asciiTheme="minorHAnsi" w:hAnsiTheme="minorHAnsi" w:cstheme="minorHAnsi"/>
          <w:b/>
          <w:color w:val="000000" w:themeColor="text1"/>
          <w:sz w:val="22"/>
          <w:szCs w:val="22"/>
        </w:rPr>
        <w:t xml:space="preserve">– </w:t>
      </w:r>
      <w:r w:rsidRPr="00106C0D">
        <w:rPr>
          <w:rFonts w:asciiTheme="minorHAnsi" w:hAnsiTheme="minorHAnsi" w:cstheme="minorHAnsi"/>
          <w:color w:val="000000" w:themeColor="text1"/>
          <w:sz w:val="22"/>
          <w:szCs w:val="22"/>
        </w:rPr>
        <w:t>Human societies have long been organized locally. Recently, cheap and concentrated energy, new technologies, and communications have altered the scale of our settlements and shifted organization to the national and international levels. Examples of localization are hard to come by, as opposed to examples of “</w:t>
      </w:r>
      <w:r w:rsidRPr="00106C0D">
        <w:rPr>
          <w:rFonts w:asciiTheme="minorHAnsi" w:hAnsiTheme="minorHAnsi" w:cstheme="minorHAnsi"/>
          <w:i/>
          <w:color w:val="000000" w:themeColor="text1"/>
          <w:sz w:val="22"/>
          <w:szCs w:val="22"/>
        </w:rPr>
        <w:t>the local</w:t>
      </w:r>
      <w:r w:rsidRPr="00106C0D">
        <w:rPr>
          <w:rFonts w:asciiTheme="minorHAnsi" w:hAnsiTheme="minorHAnsi" w:cstheme="minorHAnsi"/>
          <w:color w:val="000000" w:themeColor="text1"/>
          <w:sz w:val="22"/>
          <w:szCs w:val="22"/>
        </w:rPr>
        <w:t xml:space="preserve">” which has become an overused notion. Cases can be useful examples; they demonstrate how to provide for basic needs in a durable and resilient manner. Within the readings listed </w:t>
      </w:r>
      <w:r w:rsidR="00C0724E" w:rsidRPr="00106C0D">
        <w:rPr>
          <w:rFonts w:asciiTheme="minorHAnsi" w:hAnsiTheme="minorHAnsi" w:cstheme="minorHAnsi"/>
          <w:color w:val="000000" w:themeColor="text1"/>
          <w:sz w:val="22"/>
          <w:szCs w:val="22"/>
        </w:rPr>
        <w:t>above</w:t>
      </w:r>
      <w:r w:rsidRPr="00106C0D">
        <w:rPr>
          <w:rFonts w:asciiTheme="minorHAnsi" w:hAnsiTheme="minorHAnsi" w:cstheme="minorHAnsi"/>
          <w:color w:val="000000" w:themeColor="text1"/>
          <w:sz w:val="22"/>
          <w:szCs w:val="22"/>
        </w:rPr>
        <w:t xml:space="preserve">, there are cases to help us imagine what the transition could be like. Brief texts of these cases are in </w:t>
      </w:r>
      <w:r w:rsidRPr="00106C0D">
        <w:rPr>
          <w:rFonts w:asciiTheme="minorHAnsi" w:hAnsiTheme="minorHAnsi" w:cstheme="minorHAnsi"/>
          <w:i/>
          <w:color w:val="000000" w:themeColor="text1"/>
          <w:sz w:val="22"/>
          <w:szCs w:val="22"/>
        </w:rPr>
        <w:t>The Localization Reader</w:t>
      </w:r>
      <w:r w:rsidRPr="00106C0D">
        <w:rPr>
          <w:rFonts w:asciiTheme="minorHAnsi" w:hAnsiTheme="minorHAnsi" w:cstheme="minorHAnsi"/>
          <w:color w:val="000000" w:themeColor="text1"/>
          <w:sz w:val="22"/>
          <w:szCs w:val="22"/>
        </w:rPr>
        <w:t xml:space="preserve"> and on Canvas with other cases listed below (along with their URL). More examples regularly emerge in the media and on the Resilience.org website.</w:t>
      </w:r>
    </w:p>
    <w:p w14:paraId="458379E8" w14:textId="13B37E3C" w:rsidR="00725854" w:rsidRPr="00106C0D" w:rsidRDefault="00B52077" w:rsidP="00D5115A">
      <w:pPr>
        <w:widowControl/>
        <w:tabs>
          <w:tab w:val="left" w:pos="2250"/>
          <w:tab w:val="left" w:pos="3870"/>
          <w:tab w:val="left" w:pos="6300"/>
        </w:tabs>
        <w:spacing w:before="120"/>
        <w:rPr>
          <w:rFonts w:asciiTheme="minorHAnsi" w:hAnsiTheme="minorHAnsi" w:cstheme="minorHAnsi"/>
          <w:b/>
          <w:color w:val="000000" w:themeColor="text1"/>
          <w:sz w:val="24"/>
          <w:szCs w:val="24"/>
          <w:u w:val="single"/>
        </w:rPr>
      </w:pPr>
      <w:r w:rsidRPr="00106C0D">
        <w:rPr>
          <w:rFonts w:asciiTheme="minorHAnsi" w:hAnsiTheme="minorHAnsi" w:cstheme="minorHAnsi"/>
          <w:b/>
          <w:color w:val="000000" w:themeColor="text1"/>
          <w:sz w:val="24"/>
          <w:szCs w:val="24"/>
          <w:u w:val="single"/>
        </w:rPr>
        <w:t>WRITTEN WORK</w:t>
      </w:r>
    </w:p>
    <w:p w14:paraId="4296E751" w14:textId="0AA762AD" w:rsidR="00C76803" w:rsidRPr="00106C0D" w:rsidRDefault="00E0509D" w:rsidP="00C6621A">
      <w:pPr>
        <w:widowControl/>
        <w:spacing w:before="120"/>
        <w:rPr>
          <w:rFonts w:asciiTheme="minorHAnsi" w:hAnsiTheme="minorHAnsi" w:cstheme="minorHAnsi"/>
          <w:color w:val="000000" w:themeColor="text1"/>
          <w:sz w:val="22"/>
          <w:szCs w:val="22"/>
        </w:rPr>
      </w:pPr>
      <w:r w:rsidRPr="00106C0D">
        <w:rPr>
          <w:rFonts w:asciiTheme="minorHAnsi" w:hAnsiTheme="minorHAnsi" w:cstheme="minorHAnsi"/>
          <w:color w:val="000000" w:themeColor="text1"/>
          <w:sz w:val="22"/>
          <w:szCs w:val="22"/>
          <w:shd w:val="clear" w:color="auto" w:fill="FFFFFF"/>
        </w:rPr>
        <w:t xml:space="preserve">Well-written and </w:t>
      </w:r>
      <w:r w:rsidR="00B14AE0" w:rsidRPr="00106C0D">
        <w:rPr>
          <w:rFonts w:asciiTheme="minorHAnsi" w:hAnsiTheme="minorHAnsi" w:cstheme="minorHAnsi"/>
          <w:color w:val="000000" w:themeColor="text1"/>
          <w:sz w:val="22"/>
          <w:szCs w:val="22"/>
          <w:shd w:val="clear" w:color="auto" w:fill="FFFFFF"/>
        </w:rPr>
        <w:t xml:space="preserve">very </w:t>
      </w:r>
      <w:r w:rsidRPr="00106C0D">
        <w:rPr>
          <w:rFonts w:asciiTheme="minorHAnsi" w:hAnsiTheme="minorHAnsi" w:cstheme="minorHAnsi"/>
          <w:color w:val="000000" w:themeColor="text1"/>
          <w:sz w:val="22"/>
          <w:szCs w:val="22"/>
          <w:shd w:val="clear" w:color="auto" w:fill="FFFFFF"/>
        </w:rPr>
        <w:t>carefully</w:t>
      </w:r>
      <w:r w:rsidR="00B14AE0" w:rsidRPr="00106C0D">
        <w:rPr>
          <w:rFonts w:asciiTheme="minorHAnsi" w:hAnsiTheme="minorHAnsi" w:cstheme="minorHAnsi"/>
          <w:color w:val="000000" w:themeColor="text1"/>
          <w:sz w:val="22"/>
          <w:szCs w:val="22"/>
          <w:shd w:val="clear" w:color="auto" w:fill="FFFFFF"/>
        </w:rPr>
        <w:t xml:space="preserve"> </w:t>
      </w:r>
      <w:r w:rsidRPr="00106C0D">
        <w:rPr>
          <w:rFonts w:asciiTheme="minorHAnsi" w:hAnsiTheme="minorHAnsi" w:cstheme="minorHAnsi"/>
          <w:color w:val="000000" w:themeColor="text1"/>
          <w:sz w:val="22"/>
          <w:szCs w:val="22"/>
          <w:shd w:val="clear" w:color="auto" w:fill="FFFFFF"/>
        </w:rPr>
        <w:t xml:space="preserve">edited work is expected. </w:t>
      </w:r>
      <w:r w:rsidR="00C76803" w:rsidRPr="00106C0D">
        <w:rPr>
          <w:rFonts w:asciiTheme="minorHAnsi" w:hAnsiTheme="minorHAnsi" w:cstheme="minorHAnsi"/>
          <w:color w:val="000000" w:themeColor="text1"/>
          <w:sz w:val="22"/>
          <w:szCs w:val="22"/>
          <w:shd w:val="clear" w:color="auto" w:fill="FFFFFF"/>
        </w:rPr>
        <w:t xml:space="preserve">Unless directed, </w:t>
      </w:r>
      <w:r w:rsidR="003419DC" w:rsidRPr="00106C0D">
        <w:rPr>
          <w:rFonts w:asciiTheme="minorHAnsi" w:hAnsiTheme="minorHAnsi" w:cstheme="minorHAnsi"/>
          <w:color w:val="000000" w:themeColor="text1"/>
          <w:sz w:val="22"/>
          <w:szCs w:val="22"/>
          <w:shd w:val="clear" w:color="auto" w:fill="FFFFFF"/>
        </w:rPr>
        <w:t>s</w:t>
      </w:r>
      <w:r w:rsidR="00685DCA" w:rsidRPr="00106C0D">
        <w:rPr>
          <w:rFonts w:asciiTheme="minorHAnsi" w:hAnsiTheme="minorHAnsi" w:cstheme="minorHAnsi"/>
          <w:color w:val="000000" w:themeColor="text1"/>
          <w:sz w:val="22"/>
          <w:szCs w:val="22"/>
          <w:shd w:val="clear" w:color="auto" w:fill="FFFFFF"/>
        </w:rPr>
        <w:t xml:space="preserve">ubmit </w:t>
      </w:r>
      <w:r w:rsidR="003419DC" w:rsidRPr="00106C0D">
        <w:rPr>
          <w:rFonts w:asciiTheme="minorHAnsi" w:hAnsiTheme="minorHAnsi" w:cstheme="minorHAnsi"/>
          <w:color w:val="000000" w:themeColor="text1"/>
          <w:sz w:val="22"/>
          <w:szCs w:val="22"/>
          <w:shd w:val="clear" w:color="auto" w:fill="FFFFFF"/>
        </w:rPr>
        <w:t>written work to</w:t>
      </w:r>
      <w:r w:rsidR="00685DCA" w:rsidRPr="00106C0D">
        <w:rPr>
          <w:rFonts w:asciiTheme="minorHAnsi" w:hAnsiTheme="minorHAnsi" w:cstheme="minorHAnsi"/>
          <w:color w:val="000000" w:themeColor="text1"/>
          <w:sz w:val="22"/>
          <w:szCs w:val="22"/>
          <w:shd w:val="clear" w:color="auto" w:fill="FFFFFF"/>
        </w:rPr>
        <w:t xml:space="preserve"> tprincen@umich.edu and rdeyoung@umich.edu using “Localization</w:t>
      </w:r>
      <w:r w:rsidR="003419DC" w:rsidRPr="00106C0D">
        <w:rPr>
          <w:rFonts w:asciiTheme="minorHAnsi" w:hAnsiTheme="minorHAnsi" w:cstheme="minorHAnsi"/>
          <w:color w:val="000000" w:themeColor="text1"/>
          <w:sz w:val="22"/>
          <w:szCs w:val="22"/>
          <w:shd w:val="clear" w:color="auto" w:fill="FFFFFF"/>
        </w:rPr>
        <w:t xml:space="preserve"> – [deliverable name]</w:t>
      </w:r>
      <w:r w:rsidR="00685DCA" w:rsidRPr="00106C0D">
        <w:rPr>
          <w:rFonts w:asciiTheme="minorHAnsi" w:hAnsiTheme="minorHAnsi" w:cstheme="minorHAnsi"/>
          <w:color w:val="000000" w:themeColor="text1"/>
          <w:sz w:val="22"/>
          <w:szCs w:val="22"/>
          <w:shd w:val="clear" w:color="auto" w:fill="FFFFFF"/>
        </w:rPr>
        <w:t>” as a subject line.</w:t>
      </w:r>
      <w:r w:rsidR="003419DC" w:rsidRPr="00106C0D">
        <w:rPr>
          <w:rFonts w:asciiTheme="minorHAnsi" w:hAnsiTheme="minorHAnsi" w:cstheme="minorHAnsi"/>
          <w:color w:val="000000" w:themeColor="text1"/>
          <w:sz w:val="22"/>
          <w:szCs w:val="22"/>
          <w:shd w:val="clear" w:color="auto" w:fill="FFFFFF"/>
        </w:rPr>
        <w:t xml:space="preserve"> </w:t>
      </w:r>
      <w:r w:rsidR="003419DC" w:rsidRPr="00106C0D">
        <w:rPr>
          <w:rFonts w:asciiTheme="minorHAnsi" w:hAnsiTheme="minorHAnsi" w:cstheme="minorHAnsi"/>
          <w:color w:val="000000" w:themeColor="text1"/>
          <w:sz w:val="22"/>
          <w:szCs w:val="22"/>
        </w:rPr>
        <w:t>S</w:t>
      </w:r>
      <w:r w:rsidR="000A2E35" w:rsidRPr="00106C0D">
        <w:rPr>
          <w:rFonts w:asciiTheme="minorHAnsi" w:hAnsiTheme="minorHAnsi" w:cstheme="minorHAnsi"/>
          <w:color w:val="000000" w:themeColor="text1"/>
          <w:sz w:val="22"/>
          <w:szCs w:val="22"/>
        </w:rPr>
        <w:t>tatements</w:t>
      </w:r>
      <w:r w:rsidR="00C76803" w:rsidRPr="00106C0D">
        <w:rPr>
          <w:rFonts w:asciiTheme="minorHAnsi" w:hAnsiTheme="minorHAnsi" w:cstheme="minorHAnsi"/>
          <w:color w:val="000000" w:themeColor="text1"/>
          <w:sz w:val="22"/>
          <w:szCs w:val="22"/>
        </w:rPr>
        <w:t>, book report</w:t>
      </w:r>
      <w:r w:rsidR="004D0D1D" w:rsidRPr="00106C0D">
        <w:rPr>
          <w:rFonts w:asciiTheme="minorHAnsi" w:hAnsiTheme="minorHAnsi" w:cstheme="minorHAnsi"/>
          <w:color w:val="000000" w:themeColor="text1"/>
          <w:sz w:val="22"/>
          <w:szCs w:val="22"/>
        </w:rPr>
        <w:t>s</w:t>
      </w:r>
      <w:r w:rsidR="00C76803" w:rsidRPr="00106C0D">
        <w:rPr>
          <w:rFonts w:asciiTheme="minorHAnsi" w:hAnsiTheme="minorHAnsi" w:cstheme="minorHAnsi"/>
          <w:color w:val="000000" w:themeColor="text1"/>
          <w:sz w:val="22"/>
          <w:szCs w:val="22"/>
        </w:rPr>
        <w:t xml:space="preserve">, and other written assignments should be formatted single-spacing. </w:t>
      </w:r>
      <w:r w:rsidR="00C76803" w:rsidRPr="00106C0D">
        <w:rPr>
          <w:rFonts w:asciiTheme="minorHAnsi" w:hAnsiTheme="minorHAnsi" w:cstheme="minorHAnsi"/>
          <w:b/>
          <w:bCs/>
          <w:color w:val="000000" w:themeColor="text1"/>
          <w:sz w:val="22"/>
          <w:szCs w:val="22"/>
          <w:u w:val="single"/>
        </w:rPr>
        <w:t>At a minimum, always</w:t>
      </w:r>
      <w:r w:rsidR="00C76803" w:rsidRPr="00106C0D">
        <w:rPr>
          <w:rFonts w:asciiTheme="minorHAnsi" w:hAnsiTheme="minorHAnsi" w:cstheme="minorHAnsi"/>
          <w:color w:val="000000" w:themeColor="text1"/>
          <w:sz w:val="22"/>
          <w:szCs w:val="22"/>
        </w:rPr>
        <w:t>:</w:t>
      </w:r>
    </w:p>
    <w:p w14:paraId="3234DE00" w14:textId="77777777" w:rsidR="00C76803" w:rsidRPr="00106C0D" w:rsidRDefault="00C76803" w:rsidP="005A3219">
      <w:pPr>
        <w:pStyle w:val="ListParagraph"/>
        <w:widowControl/>
        <w:numPr>
          <w:ilvl w:val="0"/>
          <w:numId w:val="2"/>
        </w:numPr>
        <w:spacing w:before="80"/>
        <w:ind w:left="634" w:hanging="274"/>
        <w:rPr>
          <w:rFonts w:asciiTheme="minorHAnsi" w:hAnsiTheme="minorHAnsi" w:cstheme="minorHAnsi"/>
          <w:color w:val="000000" w:themeColor="text1"/>
          <w:sz w:val="22"/>
          <w:szCs w:val="22"/>
        </w:rPr>
      </w:pPr>
      <w:r w:rsidRPr="00106C0D">
        <w:rPr>
          <w:rFonts w:asciiTheme="minorHAnsi" w:hAnsiTheme="minorHAnsi" w:cstheme="minorHAnsi"/>
          <w:color w:val="000000" w:themeColor="text1"/>
          <w:sz w:val="22"/>
          <w:szCs w:val="22"/>
        </w:rPr>
        <w:t>Number all pages (and perhaps number all lines in drafts)</w:t>
      </w:r>
    </w:p>
    <w:p w14:paraId="31357C18" w14:textId="51ADC5BB" w:rsidR="00C76803" w:rsidRPr="00106C0D" w:rsidRDefault="00AC05F1" w:rsidP="005A3219">
      <w:pPr>
        <w:pStyle w:val="ListParagraph"/>
        <w:widowControl/>
        <w:numPr>
          <w:ilvl w:val="0"/>
          <w:numId w:val="2"/>
        </w:numPr>
        <w:ind w:left="634" w:hanging="274"/>
        <w:rPr>
          <w:rFonts w:asciiTheme="minorHAnsi" w:hAnsiTheme="minorHAnsi" w:cstheme="minorHAnsi"/>
          <w:color w:val="000000" w:themeColor="text1"/>
          <w:sz w:val="22"/>
          <w:szCs w:val="22"/>
        </w:rPr>
      </w:pPr>
      <w:r w:rsidRPr="00106C0D">
        <w:rPr>
          <w:rFonts w:asciiTheme="minorHAnsi" w:hAnsiTheme="minorHAnsi" w:cstheme="minorHAnsi"/>
          <w:color w:val="000000" w:themeColor="text1"/>
          <w:sz w:val="22"/>
          <w:szCs w:val="22"/>
          <w:u w:val="single"/>
        </w:rPr>
        <w:t>Always</w:t>
      </w:r>
      <w:r w:rsidRPr="00106C0D">
        <w:rPr>
          <w:rFonts w:asciiTheme="minorHAnsi" w:hAnsiTheme="minorHAnsi" w:cstheme="minorHAnsi"/>
          <w:color w:val="000000" w:themeColor="text1"/>
          <w:sz w:val="22"/>
          <w:szCs w:val="22"/>
        </w:rPr>
        <w:t xml:space="preserve"> i</w:t>
      </w:r>
      <w:r w:rsidR="00C76803" w:rsidRPr="00106C0D">
        <w:rPr>
          <w:rFonts w:asciiTheme="minorHAnsi" w:hAnsiTheme="minorHAnsi" w:cstheme="minorHAnsi"/>
          <w:color w:val="000000" w:themeColor="text1"/>
          <w:sz w:val="22"/>
          <w:szCs w:val="22"/>
        </w:rPr>
        <w:t xml:space="preserve">nclude your name, </w:t>
      </w:r>
      <w:r w:rsidRPr="00106C0D">
        <w:rPr>
          <w:rFonts w:asciiTheme="minorHAnsi" w:hAnsiTheme="minorHAnsi" w:cstheme="minorHAnsi"/>
          <w:color w:val="000000" w:themeColor="text1"/>
          <w:sz w:val="22"/>
          <w:szCs w:val="22"/>
        </w:rPr>
        <w:t>date</w:t>
      </w:r>
      <w:r w:rsidR="00C76803" w:rsidRPr="00106C0D">
        <w:rPr>
          <w:rFonts w:asciiTheme="minorHAnsi" w:hAnsiTheme="minorHAnsi" w:cstheme="minorHAnsi"/>
          <w:color w:val="000000" w:themeColor="text1"/>
          <w:sz w:val="22"/>
          <w:szCs w:val="22"/>
        </w:rPr>
        <w:t>, email address, and assignment topic</w:t>
      </w:r>
    </w:p>
    <w:p w14:paraId="49E43E69" w14:textId="26D38536" w:rsidR="000A2E35" w:rsidRPr="00106C0D" w:rsidRDefault="00C76803" w:rsidP="005A3219">
      <w:pPr>
        <w:pStyle w:val="ListParagraph"/>
        <w:widowControl/>
        <w:numPr>
          <w:ilvl w:val="0"/>
          <w:numId w:val="2"/>
        </w:numPr>
        <w:ind w:left="634" w:hanging="274"/>
        <w:rPr>
          <w:rFonts w:asciiTheme="minorHAnsi" w:hAnsiTheme="minorHAnsi" w:cstheme="minorHAnsi"/>
          <w:color w:val="000000" w:themeColor="text1"/>
          <w:sz w:val="22"/>
          <w:szCs w:val="22"/>
        </w:rPr>
      </w:pPr>
      <w:r w:rsidRPr="00106C0D">
        <w:rPr>
          <w:rFonts w:asciiTheme="minorHAnsi" w:hAnsiTheme="minorHAnsi" w:cstheme="minorHAnsi"/>
          <w:color w:val="000000" w:themeColor="text1"/>
          <w:sz w:val="22"/>
          <w:szCs w:val="22"/>
          <w:u w:val="single"/>
        </w:rPr>
        <w:t>Edit very carefully</w:t>
      </w:r>
      <w:r w:rsidR="00BD1A84" w:rsidRPr="00106C0D">
        <w:rPr>
          <w:rFonts w:asciiTheme="minorHAnsi" w:hAnsiTheme="minorHAnsi" w:cstheme="minorHAnsi"/>
          <w:color w:val="000000" w:themeColor="text1"/>
          <w:sz w:val="22"/>
          <w:szCs w:val="22"/>
        </w:rPr>
        <w:t xml:space="preserve"> (poorly written work will be returned unread)</w:t>
      </w:r>
      <w:r w:rsidRPr="00106C0D">
        <w:rPr>
          <w:rFonts w:asciiTheme="minorHAnsi" w:hAnsiTheme="minorHAnsi" w:cstheme="minorHAnsi"/>
          <w:color w:val="000000" w:themeColor="text1"/>
          <w:sz w:val="22"/>
          <w:szCs w:val="22"/>
        </w:rPr>
        <w:t xml:space="preserve">: </w:t>
      </w:r>
    </w:p>
    <w:p w14:paraId="72E31477" w14:textId="48DAAFB7" w:rsidR="000A2E35" w:rsidRPr="00106C0D" w:rsidRDefault="005538DA" w:rsidP="005A3219">
      <w:pPr>
        <w:pStyle w:val="ListParagraph"/>
        <w:widowControl/>
        <w:numPr>
          <w:ilvl w:val="1"/>
          <w:numId w:val="2"/>
        </w:numPr>
        <w:spacing w:before="80"/>
        <w:ind w:left="1170" w:hanging="270"/>
        <w:rPr>
          <w:rFonts w:asciiTheme="minorHAnsi" w:hAnsiTheme="minorHAnsi" w:cstheme="minorHAnsi"/>
          <w:color w:val="000000" w:themeColor="text1"/>
          <w:sz w:val="22"/>
          <w:szCs w:val="22"/>
        </w:rPr>
      </w:pPr>
      <w:r w:rsidRPr="00106C0D">
        <w:rPr>
          <w:rFonts w:asciiTheme="minorHAnsi" w:hAnsiTheme="minorHAnsi" w:cstheme="minorHAnsi"/>
          <w:color w:val="000000" w:themeColor="text1"/>
          <w:sz w:val="22"/>
          <w:szCs w:val="22"/>
        </w:rPr>
        <w:t>C</w:t>
      </w:r>
      <w:r w:rsidR="00C76803" w:rsidRPr="00106C0D">
        <w:rPr>
          <w:rFonts w:asciiTheme="minorHAnsi" w:hAnsiTheme="minorHAnsi" w:cstheme="minorHAnsi"/>
          <w:color w:val="000000" w:themeColor="text1"/>
          <w:sz w:val="22"/>
          <w:szCs w:val="22"/>
        </w:rPr>
        <w:t xml:space="preserve">learly and logically organized with headings and, as appropriate, subheadings; </w:t>
      </w:r>
    </w:p>
    <w:p w14:paraId="49F6C52A" w14:textId="50443661" w:rsidR="000961D9" w:rsidRPr="00106C0D" w:rsidRDefault="005538DA" w:rsidP="005A3219">
      <w:pPr>
        <w:pStyle w:val="ListParagraph"/>
        <w:widowControl/>
        <w:numPr>
          <w:ilvl w:val="1"/>
          <w:numId w:val="2"/>
        </w:numPr>
        <w:spacing w:before="80"/>
        <w:ind w:left="1170" w:hanging="270"/>
        <w:rPr>
          <w:rFonts w:asciiTheme="minorHAnsi" w:hAnsiTheme="minorHAnsi" w:cstheme="minorHAnsi"/>
          <w:color w:val="000000" w:themeColor="text1"/>
          <w:sz w:val="22"/>
          <w:szCs w:val="22"/>
        </w:rPr>
      </w:pPr>
      <w:r w:rsidRPr="00106C0D">
        <w:rPr>
          <w:rFonts w:asciiTheme="minorHAnsi" w:hAnsiTheme="minorHAnsi" w:cstheme="minorHAnsi"/>
          <w:color w:val="000000" w:themeColor="text1"/>
          <w:sz w:val="22"/>
          <w:szCs w:val="22"/>
        </w:rPr>
        <w:t>Tr</w:t>
      </w:r>
      <w:r w:rsidR="00C76803" w:rsidRPr="00106C0D">
        <w:rPr>
          <w:rFonts w:asciiTheme="minorHAnsi" w:hAnsiTheme="minorHAnsi" w:cstheme="minorHAnsi"/>
          <w:color w:val="000000" w:themeColor="text1"/>
          <w:sz w:val="22"/>
          <w:szCs w:val="22"/>
        </w:rPr>
        <w:t xml:space="preserve">ansitions from section to section and from paragraph to paragraph are clear; and </w:t>
      </w:r>
    </w:p>
    <w:p w14:paraId="02DFF927" w14:textId="2D1E9847" w:rsidR="00C76803" w:rsidRPr="00106C0D" w:rsidRDefault="005538DA" w:rsidP="005A3219">
      <w:pPr>
        <w:pStyle w:val="ListParagraph"/>
        <w:widowControl/>
        <w:numPr>
          <w:ilvl w:val="1"/>
          <w:numId w:val="2"/>
        </w:numPr>
        <w:spacing w:before="80"/>
        <w:ind w:left="1170" w:hanging="270"/>
        <w:rPr>
          <w:rFonts w:asciiTheme="minorHAnsi" w:hAnsiTheme="minorHAnsi" w:cstheme="minorHAnsi"/>
          <w:color w:val="000000" w:themeColor="text1"/>
          <w:sz w:val="22"/>
          <w:szCs w:val="22"/>
        </w:rPr>
      </w:pPr>
      <w:r w:rsidRPr="00106C0D">
        <w:rPr>
          <w:rFonts w:asciiTheme="minorHAnsi" w:hAnsiTheme="minorHAnsi" w:cstheme="minorHAnsi"/>
          <w:color w:val="000000" w:themeColor="text1"/>
          <w:sz w:val="22"/>
          <w:szCs w:val="22"/>
        </w:rPr>
        <w:lastRenderedPageBreak/>
        <w:t>L</w:t>
      </w:r>
      <w:r w:rsidR="00C76803" w:rsidRPr="00106C0D">
        <w:rPr>
          <w:rFonts w:asciiTheme="minorHAnsi" w:hAnsiTheme="minorHAnsi" w:cstheme="minorHAnsi"/>
          <w:color w:val="000000" w:themeColor="text1"/>
          <w:sz w:val="22"/>
          <w:szCs w:val="22"/>
        </w:rPr>
        <w:t>anguage is concise and free of typos, grammatical errors, and misspellings. The reader should contend only with ideas and arguments, not with problems of exposition.</w:t>
      </w:r>
    </w:p>
    <w:p w14:paraId="1669FDA7" w14:textId="10B45823" w:rsidR="00C76803" w:rsidRPr="00106C0D" w:rsidRDefault="00C76803" w:rsidP="00C6621A">
      <w:pPr>
        <w:widowControl/>
        <w:spacing w:before="120"/>
        <w:ind w:left="360"/>
        <w:rPr>
          <w:rFonts w:asciiTheme="minorHAnsi" w:hAnsiTheme="minorHAnsi" w:cstheme="minorHAnsi"/>
          <w:color w:val="000000" w:themeColor="text1"/>
          <w:sz w:val="22"/>
          <w:szCs w:val="22"/>
          <w:shd w:val="clear" w:color="auto" w:fill="FFFFFF"/>
        </w:rPr>
      </w:pPr>
      <w:r w:rsidRPr="00106C0D">
        <w:rPr>
          <w:rFonts w:asciiTheme="minorHAnsi" w:hAnsiTheme="minorHAnsi" w:cstheme="minorHAnsi"/>
          <w:b/>
          <w:color w:val="000000" w:themeColor="text1"/>
          <w:sz w:val="22"/>
          <w:szCs w:val="22"/>
          <w:shd w:val="clear" w:color="auto" w:fill="FFFFFF"/>
        </w:rPr>
        <w:t>Writing assistance</w:t>
      </w:r>
      <w:r w:rsidR="00E0509D" w:rsidRPr="00106C0D">
        <w:rPr>
          <w:rFonts w:asciiTheme="minorHAnsi" w:hAnsiTheme="minorHAnsi" w:cstheme="minorHAnsi"/>
          <w:color w:val="000000" w:themeColor="text1"/>
          <w:sz w:val="22"/>
          <w:szCs w:val="22"/>
          <w:shd w:val="clear" w:color="auto" w:fill="FFFFFF"/>
        </w:rPr>
        <w:t xml:space="preserve"> – </w:t>
      </w:r>
      <w:r w:rsidRPr="00106C0D">
        <w:rPr>
          <w:rFonts w:asciiTheme="minorHAnsi" w:hAnsiTheme="minorHAnsi" w:cstheme="minorHAnsi"/>
          <w:color w:val="000000" w:themeColor="text1"/>
          <w:sz w:val="22"/>
          <w:szCs w:val="22"/>
          <w:shd w:val="clear" w:color="auto" w:fill="FFFFFF"/>
        </w:rPr>
        <w:t xml:space="preserve">The instructors assume, and highly recommend, that </w:t>
      </w:r>
      <w:r w:rsidRPr="00106C0D">
        <w:rPr>
          <w:rFonts w:asciiTheme="minorHAnsi" w:hAnsiTheme="minorHAnsi" w:cstheme="minorHAnsi"/>
          <w:color w:val="000000" w:themeColor="text1"/>
          <w:sz w:val="22"/>
          <w:szCs w:val="22"/>
          <w:u w:val="single"/>
          <w:shd w:val="clear" w:color="auto" w:fill="FFFFFF"/>
        </w:rPr>
        <w:t>all students</w:t>
      </w:r>
      <w:r w:rsidRPr="00106C0D">
        <w:rPr>
          <w:rFonts w:asciiTheme="minorHAnsi" w:hAnsiTheme="minorHAnsi" w:cstheme="minorHAnsi"/>
          <w:color w:val="000000" w:themeColor="text1"/>
          <w:sz w:val="22"/>
          <w:szCs w:val="22"/>
          <w:shd w:val="clear" w:color="auto" w:fill="FFFFFF"/>
        </w:rPr>
        <w:t xml:space="preserve"> take advantage of the services of the </w:t>
      </w:r>
      <w:r w:rsidRPr="00106C0D">
        <w:rPr>
          <w:rFonts w:asciiTheme="minorHAnsi" w:hAnsiTheme="minorHAnsi" w:cstheme="minorHAnsi"/>
          <w:i/>
          <w:color w:val="000000" w:themeColor="text1"/>
          <w:sz w:val="22"/>
          <w:szCs w:val="22"/>
          <w:shd w:val="clear" w:color="auto" w:fill="FFFFFF"/>
        </w:rPr>
        <w:t>Sweetland Writing Center</w:t>
      </w:r>
      <w:r w:rsidRPr="00106C0D">
        <w:rPr>
          <w:rFonts w:asciiTheme="minorHAnsi" w:hAnsiTheme="minorHAnsi" w:cstheme="minorHAnsi"/>
          <w:color w:val="000000" w:themeColor="text1"/>
          <w:sz w:val="22"/>
          <w:szCs w:val="22"/>
          <w:shd w:val="clear" w:color="auto" w:fill="FFFFFF"/>
        </w:rPr>
        <w:t xml:space="preserve"> on campus (1111-1148 Angell Hall; 764-0429). In fact, those with poorly written papers will be referred to the </w:t>
      </w:r>
      <w:r w:rsidRPr="00106C0D">
        <w:rPr>
          <w:rFonts w:asciiTheme="minorHAnsi" w:hAnsiTheme="minorHAnsi" w:cstheme="minorHAnsi"/>
          <w:i/>
          <w:color w:val="000000" w:themeColor="text1"/>
          <w:sz w:val="22"/>
          <w:szCs w:val="22"/>
          <w:shd w:val="clear" w:color="auto" w:fill="FFFFFF"/>
        </w:rPr>
        <w:t>Center</w:t>
      </w:r>
      <w:r w:rsidRPr="00106C0D">
        <w:rPr>
          <w:rFonts w:asciiTheme="minorHAnsi" w:hAnsiTheme="minorHAnsi" w:cstheme="minorHAnsi"/>
          <w:color w:val="000000" w:themeColor="text1"/>
          <w:sz w:val="22"/>
          <w:szCs w:val="22"/>
          <w:shd w:val="clear" w:color="auto" w:fill="FFFFFF"/>
        </w:rPr>
        <w:t xml:space="preserve"> and required to submit additional drafts. </w:t>
      </w:r>
    </w:p>
    <w:p w14:paraId="4CB7F02F" w14:textId="07DA5F58" w:rsidR="004A791E" w:rsidRPr="004A791E" w:rsidRDefault="004A791E" w:rsidP="00D5115A">
      <w:pPr>
        <w:widowControl/>
        <w:tabs>
          <w:tab w:val="left" w:pos="2250"/>
          <w:tab w:val="left" w:pos="3870"/>
          <w:tab w:val="left" w:pos="6300"/>
        </w:tabs>
        <w:spacing w:before="120"/>
        <w:rPr>
          <w:rFonts w:asciiTheme="minorHAnsi" w:hAnsiTheme="minorHAnsi" w:cstheme="minorHAnsi"/>
          <w:b/>
          <w:color w:val="000000" w:themeColor="text1"/>
          <w:sz w:val="24"/>
          <w:szCs w:val="24"/>
          <w:u w:val="single"/>
        </w:rPr>
      </w:pPr>
      <w:r w:rsidRPr="004A791E">
        <w:rPr>
          <w:rFonts w:asciiTheme="minorHAnsi" w:hAnsiTheme="minorHAnsi" w:cstheme="minorHAnsi"/>
          <w:b/>
          <w:color w:val="000000" w:themeColor="text1"/>
          <w:sz w:val="24"/>
          <w:szCs w:val="24"/>
          <w:u w:val="single"/>
        </w:rPr>
        <w:t>TECHNOLOGY AND AI</w:t>
      </w:r>
    </w:p>
    <w:p w14:paraId="3D3485FE" w14:textId="081D82DB" w:rsidR="00F66853" w:rsidRDefault="00F66853" w:rsidP="00C6621A">
      <w:pPr>
        <w:widowControl/>
        <w:tabs>
          <w:tab w:val="left" w:pos="2250"/>
          <w:tab w:val="left" w:pos="3870"/>
          <w:tab w:val="left" w:pos="6300"/>
        </w:tabs>
        <w:spacing w:before="240"/>
        <w:rPr>
          <w:rFonts w:asciiTheme="minorHAnsi" w:hAnsiTheme="minorHAnsi" w:cstheme="minorHAnsi"/>
          <w:color w:val="000000" w:themeColor="text1"/>
          <w:sz w:val="22"/>
          <w:szCs w:val="22"/>
        </w:rPr>
      </w:pPr>
      <w:r w:rsidRPr="00106C0D">
        <w:rPr>
          <w:rFonts w:asciiTheme="minorHAnsi" w:hAnsiTheme="minorHAnsi" w:cstheme="minorHAnsi"/>
          <w:color w:val="000000" w:themeColor="text1"/>
          <w:sz w:val="22"/>
          <w:szCs w:val="22"/>
        </w:rPr>
        <w:t xml:space="preserve">This course aims to develop strong </w:t>
      </w:r>
      <w:r w:rsidRPr="00106C0D">
        <w:rPr>
          <w:rFonts w:asciiTheme="minorHAnsi" w:hAnsiTheme="minorHAnsi" w:cstheme="minorHAnsi"/>
          <w:b/>
          <w:bCs/>
          <w:color w:val="000000" w:themeColor="text1"/>
          <w:sz w:val="22"/>
          <w:szCs w:val="22"/>
          <w:u w:val="single"/>
        </w:rPr>
        <w:t>thinking and conversational</w:t>
      </w:r>
      <w:r w:rsidRPr="00106C0D">
        <w:rPr>
          <w:rFonts w:asciiTheme="minorHAnsi" w:hAnsiTheme="minorHAnsi" w:cstheme="minorHAnsi"/>
          <w:color w:val="000000" w:themeColor="text1"/>
          <w:sz w:val="22"/>
          <w:szCs w:val="22"/>
        </w:rPr>
        <w:t xml:space="preserve"> skills</w:t>
      </w:r>
      <w:r w:rsidR="007506E0">
        <w:rPr>
          <w:rFonts w:asciiTheme="minorHAnsi" w:hAnsiTheme="minorHAnsi" w:cstheme="minorHAnsi"/>
          <w:color w:val="000000" w:themeColor="text1"/>
          <w:sz w:val="22"/>
          <w:szCs w:val="22"/>
        </w:rPr>
        <w:t xml:space="preserve"> around the topic of the process of localization</w:t>
      </w:r>
      <w:r w:rsidRPr="00106C0D">
        <w:rPr>
          <w:rFonts w:asciiTheme="minorHAnsi" w:hAnsiTheme="minorHAnsi" w:cstheme="minorHAnsi"/>
          <w:color w:val="000000" w:themeColor="text1"/>
          <w:sz w:val="22"/>
          <w:szCs w:val="22"/>
        </w:rPr>
        <w:t>.</w:t>
      </w:r>
      <w:r w:rsidR="00191650">
        <w:rPr>
          <w:rFonts w:asciiTheme="minorHAnsi" w:hAnsiTheme="minorHAnsi" w:cstheme="minorHAnsi"/>
          <w:color w:val="000000" w:themeColor="text1"/>
          <w:sz w:val="22"/>
          <w:szCs w:val="22"/>
        </w:rPr>
        <w:t xml:space="preserve"> </w:t>
      </w:r>
      <w:r w:rsidR="00D945F4">
        <w:rPr>
          <w:rFonts w:asciiTheme="minorHAnsi" w:hAnsiTheme="minorHAnsi" w:cstheme="minorHAnsi"/>
          <w:color w:val="000000" w:themeColor="text1"/>
          <w:sz w:val="22"/>
          <w:szCs w:val="22"/>
        </w:rPr>
        <w:t>During our discussions, t</w:t>
      </w:r>
      <w:r w:rsidR="00191650">
        <w:rPr>
          <w:rFonts w:asciiTheme="minorHAnsi" w:hAnsiTheme="minorHAnsi" w:cstheme="minorHAnsi"/>
          <w:color w:val="000000" w:themeColor="text1"/>
          <w:sz w:val="22"/>
          <w:szCs w:val="22"/>
        </w:rPr>
        <w:t>he process of “</w:t>
      </w:r>
      <w:r w:rsidR="00191650" w:rsidRPr="00AB5BDE">
        <w:rPr>
          <w:rFonts w:asciiTheme="minorHAnsi" w:hAnsiTheme="minorHAnsi" w:cstheme="minorHAnsi"/>
          <w:i/>
          <w:iCs/>
          <w:color w:val="000000" w:themeColor="text1"/>
          <w:sz w:val="22"/>
          <w:szCs w:val="22"/>
        </w:rPr>
        <w:t>barn building</w:t>
      </w:r>
      <w:r w:rsidR="00191650">
        <w:rPr>
          <w:rFonts w:asciiTheme="minorHAnsi" w:hAnsiTheme="minorHAnsi" w:cstheme="minorHAnsi"/>
          <w:color w:val="000000" w:themeColor="text1"/>
          <w:sz w:val="22"/>
          <w:szCs w:val="22"/>
        </w:rPr>
        <w:t>” requires our full</w:t>
      </w:r>
      <w:r w:rsidR="00AB5BDE">
        <w:rPr>
          <w:rFonts w:asciiTheme="minorHAnsi" w:hAnsiTheme="minorHAnsi" w:cstheme="minorHAnsi"/>
          <w:color w:val="000000" w:themeColor="text1"/>
          <w:sz w:val="22"/>
          <w:szCs w:val="22"/>
        </w:rPr>
        <w:t>, unmediated attention.</w:t>
      </w:r>
      <w:r w:rsidR="00EA13EF">
        <w:rPr>
          <w:rFonts w:asciiTheme="minorHAnsi" w:hAnsiTheme="minorHAnsi" w:cstheme="minorHAnsi"/>
          <w:color w:val="000000" w:themeColor="text1"/>
          <w:sz w:val="22"/>
          <w:szCs w:val="22"/>
        </w:rPr>
        <w:t xml:space="preserve"> Therefore:</w:t>
      </w:r>
    </w:p>
    <w:p w14:paraId="3F5401E2" w14:textId="77777777" w:rsidR="00191650" w:rsidRPr="00F66853" w:rsidRDefault="00191650" w:rsidP="00191650">
      <w:pPr>
        <w:pStyle w:val="ListParagraph"/>
        <w:widowControl/>
        <w:numPr>
          <w:ilvl w:val="0"/>
          <w:numId w:val="13"/>
        </w:numPr>
        <w:tabs>
          <w:tab w:val="left" w:pos="2250"/>
          <w:tab w:val="left" w:pos="3870"/>
          <w:tab w:val="left" w:pos="6300"/>
        </w:tabs>
        <w:spacing w:before="120"/>
        <w:ind w:left="634" w:hanging="274"/>
        <w:contextualSpacing/>
        <w:rPr>
          <w:rFonts w:asciiTheme="minorHAnsi" w:hAnsiTheme="minorHAnsi" w:cstheme="minorHAnsi"/>
          <w:color w:val="000000" w:themeColor="text1"/>
          <w:sz w:val="22"/>
          <w:szCs w:val="22"/>
        </w:rPr>
      </w:pPr>
      <w:r w:rsidRPr="007506E0">
        <w:rPr>
          <w:rFonts w:asciiTheme="minorHAnsi" w:hAnsiTheme="minorHAnsi" w:cstheme="minorHAnsi"/>
          <w:b/>
          <w:bCs/>
          <w:color w:val="000000" w:themeColor="text1"/>
          <w:sz w:val="22"/>
          <w:szCs w:val="22"/>
        </w:rPr>
        <w:t>Do not use any electronic device</w:t>
      </w:r>
      <w:r>
        <w:rPr>
          <w:rFonts w:asciiTheme="minorHAnsi" w:hAnsiTheme="minorHAnsi" w:cstheme="minorHAnsi"/>
          <w:color w:val="000000" w:themeColor="text1"/>
          <w:sz w:val="22"/>
          <w:szCs w:val="22"/>
        </w:rPr>
        <w:t xml:space="preserve"> during the seminar (e.g., laptop, tablet, phone).</w:t>
      </w:r>
    </w:p>
    <w:p w14:paraId="615CDEA5" w14:textId="3CE5211F" w:rsidR="00F66853" w:rsidRDefault="004A791E" w:rsidP="00191650">
      <w:pPr>
        <w:pStyle w:val="ListParagraph"/>
        <w:widowControl/>
        <w:numPr>
          <w:ilvl w:val="0"/>
          <w:numId w:val="13"/>
        </w:numPr>
        <w:tabs>
          <w:tab w:val="left" w:pos="2250"/>
          <w:tab w:val="left" w:pos="3870"/>
          <w:tab w:val="left" w:pos="6300"/>
        </w:tabs>
        <w:ind w:left="634" w:hanging="274"/>
        <w:rPr>
          <w:rFonts w:asciiTheme="minorHAnsi" w:hAnsiTheme="minorHAnsi" w:cstheme="minorHAnsi"/>
          <w:color w:val="000000" w:themeColor="text1"/>
          <w:sz w:val="22"/>
          <w:szCs w:val="22"/>
        </w:rPr>
      </w:pPr>
      <w:r w:rsidRPr="00F66853">
        <w:rPr>
          <w:rFonts w:asciiTheme="minorHAnsi" w:hAnsiTheme="minorHAnsi" w:cstheme="minorHAnsi"/>
          <w:b/>
          <w:bCs/>
          <w:color w:val="000000" w:themeColor="text1"/>
          <w:sz w:val="22"/>
          <w:szCs w:val="22"/>
        </w:rPr>
        <w:t>Do not use AI</w:t>
      </w:r>
      <w:r w:rsidRPr="00F66853">
        <w:rPr>
          <w:rFonts w:asciiTheme="minorHAnsi" w:hAnsiTheme="minorHAnsi" w:cstheme="minorHAnsi"/>
          <w:color w:val="000000" w:themeColor="text1"/>
          <w:sz w:val="22"/>
          <w:szCs w:val="22"/>
        </w:rPr>
        <w:t xml:space="preserve"> to complete any seminar assignment. </w:t>
      </w:r>
    </w:p>
    <w:p w14:paraId="0C7C28CD" w14:textId="37E20CB7" w:rsidR="00725854" w:rsidRPr="00106C0D" w:rsidRDefault="00725854" w:rsidP="00D5115A">
      <w:pPr>
        <w:widowControl/>
        <w:tabs>
          <w:tab w:val="left" w:pos="2250"/>
          <w:tab w:val="left" w:pos="3870"/>
          <w:tab w:val="left" w:pos="6300"/>
        </w:tabs>
        <w:spacing w:before="120"/>
        <w:rPr>
          <w:rFonts w:asciiTheme="minorHAnsi" w:hAnsiTheme="minorHAnsi" w:cstheme="minorHAnsi"/>
          <w:color w:val="000000" w:themeColor="text1"/>
          <w:sz w:val="24"/>
          <w:szCs w:val="24"/>
        </w:rPr>
      </w:pPr>
      <w:r w:rsidRPr="00106C0D">
        <w:rPr>
          <w:rFonts w:asciiTheme="minorHAnsi" w:hAnsiTheme="minorHAnsi" w:cstheme="minorHAnsi"/>
          <w:b/>
          <w:color w:val="000000" w:themeColor="text1"/>
          <w:sz w:val="24"/>
          <w:szCs w:val="24"/>
          <w:u w:val="single"/>
        </w:rPr>
        <w:t>EVALUATION</w:t>
      </w:r>
      <w:r w:rsidRPr="00106C0D">
        <w:rPr>
          <w:rFonts w:asciiTheme="minorHAnsi" w:hAnsiTheme="minorHAnsi" w:cstheme="minorHAnsi"/>
          <w:b/>
          <w:color w:val="000000" w:themeColor="text1"/>
          <w:sz w:val="24"/>
          <w:szCs w:val="24"/>
        </w:rPr>
        <w:t xml:space="preserve"> </w:t>
      </w:r>
      <w:r w:rsidRPr="00106C0D">
        <w:rPr>
          <w:rFonts w:asciiTheme="minorHAnsi" w:hAnsiTheme="minorHAnsi" w:cstheme="minorHAnsi"/>
          <w:color w:val="000000" w:themeColor="text1"/>
          <w:sz w:val="24"/>
          <w:szCs w:val="24"/>
        </w:rPr>
        <w:t xml:space="preserve"> </w:t>
      </w:r>
    </w:p>
    <w:p w14:paraId="3C077580" w14:textId="4871E0E6" w:rsidR="00725854" w:rsidRPr="00106C0D" w:rsidRDefault="000E5327" w:rsidP="00C6621A">
      <w:pPr>
        <w:widowControl/>
        <w:tabs>
          <w:tab w:val="left" w:pos="2250"/>
          <w:tab w:val="left" w:pos="3870"/>
          <w:tab w:val="left" w:pos="6300"/>
        </w:tabs>
        <w:spacing w:before="120"/>
        <w:rPr>
          <w:rFonts w:asciiTheme="minorHAnsi" w:hAnsiTheme="minorHAnsi" w:cstheme="minorHAnsi"/>
          <w:color w:val="000000" w:themeColor="text1"/>
          <w:sz w:val="22"/>
          <w:szCs w:val="24"/>
        </w:rPr>
      </w:pPr>
      <w:r w:rsidRPr="00106C0D">
        <w:rPr>
          <w:rFonts w:asciiTheme="minorHAnsi" w:hAnsiTheme="minorHAnsi" w:cstheme="minorHAnsi"/>
          <w:color w:val="000000" w:themeColor="text1"/>
          <w:sz w:val="22"/>
          <w:szCs w:val="24"/>
        </w:rPr>
        <w:t xml:space="preserve">Evaluations will involve a combination of numeric and qualitative assessments. </w:t>
      </w:r>
      <w:r w:rsidR="00725854" w:rsidRPr="00106C0D">
        <w:rPr>
          <w:rFonts w:asciiTheme="minorHAnsi" w:hAnsiTheme="minorHAnsi" w:cstheme="minorHAnsi"/>
          <w:color w:val="000000" w:themeColor="text1"/>
          <w:sz w:val="22"/>
          <w:szCs w:val="24"/>
        </w:rPr>
        <w:t>The numeric evaluation will be graded out of 100 possible points and include</w:t>
      </w:r>
      <w:r w:rsidR="001C2380">
        <w:rPr>
          <w:rFonts w:asciiTheme="minorHAnsi" w:hAnsiTheme="minorHAnsi" w:cstheme="minorHAnsi"/>
          <w:color w:val="000000" w:themeColor="text1"/>
          <w:sz w:val="22"/>
          <w:szCs w:val="24"/>
        </w:rPr>
        <w:t xml:space="preserve">s the items below. Final grades will be based on </w:t>
      </w:r>
      <w:r w:rsidR="001C2380" w:rsidRPr="00106C0D">
        <w:rPr>
          <w:rFonts w:asciiTheme="minorHAnsi" w:hAnsiTheme="minorHAnsi" w:cstheme="minorHAnsi"/>
          <w:color w:val="000000" w:themeColor="text1"/>
          <w:sz w:val="22"/>
          <w:szCs w:val="24"/>
        </w:rPr>
        <w:t>numeric and qualitative assessments</w:t>
      </w:r>
      <w:r w:rsidR="001C2380">
        <w:rPr>
          <w:rFonts w:asciiTheme="minorHAnsi" w:hAnsiTheme="minorHAnsi" w:cstheme="minorHAnsi"/>
          <w:color w:val="000000" w:themeColor="text1"/>
          <w:sz w:val="22"/>
          <w:szCs w:val="24"/>
        </w:rPr>
        <w:t>.</w:t>
      </w:r>
    </w:p>
    <w:p w14:paraId="0533824D" w14:textId="17952C49" w:rsidR="00725854" w:rsidRPr="00106C0D" w:rsidRDefault="00725854" w:rsidP="00CC1F05">
      <w:pPr>
        <w:pStyle w:val="ListParagraph"/>
        <w:widowControl/>
        <w:numPr>
          <w:ilvl w:val="0"/>
          <w:numId w:val="2"/>
        </w:numPr>
        <w:ind w:left="634" w:hanging="274"/>
        <w:rPr>
          <w:rFonts w:asciiTheme="minorHAnsi" w:hAnsiTheme="minorHAnsi" w:cstheme="minorHAnsi"/>
          <w:color w:val="000000" w:themeColor="text1"/>
          <w:sz w:val="22"/>
          <w:szCs w:val="24"/>
        </w:rPr>
      </w:pPr>
      <w:r w:rsidRPr="00106C0D">
        <w:rPr>
          <w:rFonts w:asciiTheme="minorHAnsi" w:hAnsiTheme="minorHAnsi" w:cstheme="minorHAnsi"/>
          <w:color w:val="000000" w:themeColor="text1"/>
          <w:sz w:val="22"/>
          <w:szCs w:val="24"/>
        </w:rPr>
        <w:t xml:space="preserve">Weekly preparation, summer </w:t>
      </w:r>
      <w:r w:rsidR="00A00B4A" w:rsidRPr="00106C0D">
        <w:rPr>
          <w:rFonts w:asciiTheme="minorHAnsi" w:hAnsiTheme="minorHAnsi" w:cstheme="minorHAnsi"/>
          <w:color w:val="000000" w:themeColor="text1"/>
          <w:sz w:val="22"/>
          <w:szCs w:val="24"/>
        </w:rPr>
        <w:t>prep</w:t>
      </w:r>
      <w:r w:rsidRPr="00106C0D">
        <w:rPr>
          <w:rFonts w:asciiTheme="minorHAnsi" w:hAnsiTheme="minorHAnsi" w:cstheme="minorHAnsi"/>
          <w:color w:val="000000" w:themeColor="text1"/>
          <w:sz w:val="22"/>
          <w:szCs w:val="24"/>
        </w:rPr>
        <w:t xml:space="preserve">, and participation, including </w:t>
      </w:r>
      <w:r w:rsidR="00226313">
        <w:rPr>
          <w:rFonts w:asciiTheme="minorHAnsi" w:hAnsiTheme="minorHAnsi" w:cstheme="minorHAnsi"/>
          <w:color w:val="000000" w:themeColor="text1"/>
          <w:sz w:val="22"/>
          <w:szCs w:val="24"/>
        </w:rPr>
        <w:t xml:space="preserve">consistent </w:t>
      </w:r>
      <w:r w:rsidRPr="00106C0D">
        <w:rPr>
          <w:rFonts w:asciiTheme="minorHAnsi" w:hAnsiTheme="minorHAnsi" w:cstheme="minorHAnsi"/>
          <w:color w:val="000000" w:themeColor="text1"/>
          <w:sz w:val="22"/>
          <w:szCs w:val="24"/>
        </w:rPr>
        <w:t>attendance (</w:t>
      </w:r>
      <w:r w:rsidR="00F735A5" w:rsidRPr="00106C0D">
        <w:rPr>
          <w:rFonts w:asciiTheme="minorHAnsi" w:hAnsiTheme="minorHAnsi" w:cstheme="minorHAnsi"/>
          <w:color w:val="000000" w:themeColor="text1"/>
          <w:sz w:val="22"/>
          <w:szCs w:val="24"/>
        </w:rPr>
        <w:t>25</w:t>
      </w:r>
      <w:r w:rsidRPr="00106C0D">
        <w:rPr>
          <w:rFonts w:asciiTheme="minorHAnsi" w:hAnsiTheme="minorHAnsi" w:cstheme="minorHAnsi"/>
          <w:color w:val="000000" w:themeColor="text1"/>
          <w:sz w:val="22"/>
          <w:szCs w:val="24"/>
        </w:rPr>
        <w:t xml:space="preserve"> pts)</w:t>
      </w:r>
    </w:p>
    <w:p w14:paraId="241A6C70" w14:textId="1476AF50" w:rsidR="00725854" w:rsidRPr="00106C0D" w:rsidRDefault="00725854" w:rsidP="005A3219">
      <w:pPr>
        <w:pStyle w:val="ListParagraph"/>
        <w:widowControl/>
        <w:numPr>
          <w:ilvl w:val="0"/>
          <w:numId w:val="2"/>
        </w:numPr>
        <w:ind w:left="634" w:hanging="274"/>
        <w:rPr>
          <w:rFonts w:asciiTheme="minorHAnsi" w:hAnsiTheme="minorHAnsi" w:cstheme="minorHAnsi"/>
          <w:color w:val="000000" w:themeColor="text1"/>
          <w:sz w:val="22"/>
          <w:szCs w:val="24"/>
        </w:rPr>
      </w:pPr>
      <w:r w:rsidRPr="00106C0D">
        <w:rPr>
          <w:rFonts w:asciiTheme="minorHAnsi" w:hAnsiTheme="minorHAnsi" w:cstheme="minorHAnsi"/>
          <w:color w:val="000000" w:themeColor="text1"/>
          <w:sz w:val="22"/>
          <w:szCs w:val="24"/>
        </w:rPr>
        <w:t xml:space="preserve">Weekly written </w:t>
      </w:r>
      <w:r w:rsidR="00D77B26" w:rsidRPr="00106C0D">
        <w:rPr>
          <w:rFonts w:asciiTheme="minorHAnsi" w:hAnsiTheme="minorHAnsi" w:cstheme="minorHAnsi"/>
          <w:color w:val="000000" w:themeColor="text1"/>
          <w:sz w:val="22"/>
          <w:szCs w:val="24"/>
        </w:rPr>
        <w:t>statements</w:t>
      </w:r>
      <w:r w:rsidRPr="00106C0D">
        <w:rPr>
          <w:rFonts w:asciiTheme="minorHAnsi" w:hAnsiTheme="minorHAnsi" w:cstheme="minorHAnsi"/>
          <w:color w:val="000000" w:themeColor="text1"/>
          <w:sz w:val="22"/>
          <w:szCs w:val="24"/>
        </w:rPr>
        <w:t xml:space="preserve"> (</w:t>
      </w:r>
      <w:r w:rsidR="007E6632" w:rsidRPr="00106C0D">
        <w:rPr>
          <w:rFonts w:asciiTheme="minorHAnsi" w:hAnsiTheme="minorHAnsi" w:cstheme="minorHAnsi"/>
          <w:color w:val="000000" w:themeColor="text1"/>
          <w:sz w:val="22"/>
          <w:szCs w:val="24"/>
        </w:rPr>
        <w:t>25</w:t>
      </w:r>
      <w:r w:rsidRPr="00106C0D">
        <w:rPr>
          <w:rFonts w:asciiTheme="minorHAnsi" w:hAnsiTheme="minorHAnsi" w:cstheme="minorHAnsi"/>
          <w:color w:val="000000" w:themeColor="text1"/>
          <w:sz w:val="22"/>
          <w:szCs w:val="24"/>
        </w:rPr>
        <w:t xml:space="preserve"> pts)</w:t>
      </w:r>
    </w:p>
    <w:p w14:paraId="24BEBB76" w14:textId="0312B98B" w:rsidR="00725854" w:rsidRPr="00106C0D" w:rsidRDefault="00725854" w:rsidP="005A3219">
      <w:pPr>
        <w:pStyle w:val="ListParagraph"/>
        <w:widowControl/>
        <w:numPr>
          <w:ilvl w:val="0"/>
          <w:numId w:val="2"/>
        </w:numPr>
        <w:ind w:left="634" w:hanging="274"/>
        <w:rPr>
          <w:rFonts w:asciiTheme="minorHAnsi" w:hAnsiTheme="minorHAnsi" w:cstheme="minorHAnsi"/>
          <w:color w:val="000000" w:themeColor="text1"/>
          <w:sz w:val="22"/>
          <w:szCs w:val="24"/>
        </w:rPr>
      </w:pPr>
      <w:r w:rsidRPr="00106C0D">
        <w:rPr>
          <w:rFonts w:asciiTheme="minorHAnsi" w:hAnsiTheme="minorHAnsi" w:cstheme="minorHAnsi"/>
          <w:color w:val="000000" w:themeColor="text1"/>
          <w:sz w:val="22"/>
          <w:szCs w:val="24"/>
        </w:rPr>
        <w:t>Book report (</w:t>
      </w:r>
      <w:r w:rsidR="00A00B4A" w:rsidRPr="00106C0D">
        <w:rPr>
          <w:rFonts w:asciiTheme="minorHAnsi" w:hAnsiTheme="minorHAnsi" w:cstheme="minorHAnsi"/>
          <w:color w:val="000000" w:themeColor="text1"/>
          <w:sz w:val="22"/>
          <w:szCs w:val="24"/>
        </w:rPr>
        <w:t>20</w:t>
      </w:r>
      <w:r w:rsidRPr="00106C0D">
        <w:rPr>
          <w:rFonts w:asciiTheme="minorHAnsi" w:hAnsiTheme="minorHAnsi" w:cstheme="minorHAnsi"/>
          <w:color w:val="000000" w:themeColor="text1"/>
          <w:sz w:val="22"/>
          <w:szCs w:val="24"/>
        </w:rPr>
        <w:t xml:space="preserve"> pts)</w:t>
      </w:r>
    </w:p>
    <w:p w14:paraId="442A6F3D" w14:textId="416602C1" w:rsidR="00725854" w:rsidRPr="00106C0D" w:rsidRDefault="009C23BE" w:rsidP="005A3219">
      <w:pPr>
        <w:pStyle w:val="ListParagraph"/>
        <w:widowControl/>
        <w:numPr>
          <w:ilvl w:val="0"/>
          <w:numId w:val="2"/>
        </w:numPr>
        <w:ind w:left="634" w:hanging="274"/>
        <w:rPr>
          <w:rFonts w:asciiTheme="minorHAnsi" w:hAnsiTheme="minorHAnsi" w:cstheme="minorHAnsi"/>
          <w:color w:val="000000" w:themeColor="text1"/>
          <w:sz w:val="22"/>
          <w:szCs w:val="24"/>
        </w:rPr>
      </w:pPr>
      <w:r>
        <w:rPr>
          <w:rFonts w:asciiTheme="minorHAnsi" w:hAnsiTheme="minorHAnsi" w:cstheme="minorHAnsi"/>
          <w:color w:val="000000" w:themeColor="text1"/>
          <w:sz w:val="22"/>
          <w:szCs w:val="24"/>
        </w:rPr>
        <w:t>T</w:t>
      </w:r>
      <w:r w:rsidR="00725854" w:rsidRPr="00106C0D">
        <w:rPr>
          <w:rFonts w:asciiTheme="minorHAnsi" w:hAnsiTheme="minorHAnsi" w:cstheme="minorHAnsi"/>
          <w:color w:val="000000" w:themeColor="text1"/>
          <w:sz w:val="22"/>
          <w:szCs w:val="24"/>
        </w:rPr>
        <w:t>erm project (3</w:t>
      </w:r>
      <w:r w:rsidR="00D61476" w:rsidRPr="00106C0D">
        <w:rPr>
          <w:rFonts w:asciiTheme="minorHAnsi" w:hAnsiTheme="minorHAnsi" w:cstheme="minorHAnsi"/>
          <w:color w:val="000000" w:themeColor="text1"/>
          <w:sz w:val="22"/>
          <w:szCs w:val="24"/>
        </w:rPr>
        <w:t>0</w:t>
      </w:r>
      <w:r w:rsidR="00725854" w:rsidRPr="00106C0D">
        <w:rPr>
          <w:rFonts w:asciiTheme="minorHAnsi" w:hAnsiTheme="minorHAnsi" w:cstheme="minorHAnsi"/>
          <w:color w:val="000000" w:themeColor="text1"/>
          <w:sz w:val="22"/>
          <w:szCs w:val="24"/>
        </w:rPr>
        <w:t xml:space="preserve"> pts)</w:t>
      </w:r>
    </w:p>
    <w:p w14:paraId="2AFA5B0B" w14:textId="77777777" w:rsidR="00725854" w:rsidRPr="00106C0D" w:rsidRDefault="00725854" w:rsidP="00D5115A">
      <w:pPr>
        <w:widowControl/>
        <w:tabs>
          <w:tab w:val="left" w:pos="2250"/>
          <w:tab w:val="left" w:pos="3870"/>
          <w:tab w:val="left" w:pos="6300"/>
        </w:tabs>
        <w:spacing w:before="120"/>
        <w:rPr>
          <w:rFonts w:asciiTheme="minorHAnsi" w:hAnsiTheme="minorHAnsi" w:cstheme="minorHAnsi"/>
          <w:b/>
          <w:color w:val="000000" w:themeColor="text1"/>
          <w:sz w:val="24"/>
          <w:szCs w:val="24"/>
          <w:u w:val="single"/>
        </w:rPr>
      </w:pPr>
      <w:r w:rsidRPr="00106C0D">
        <w:rPr>
          <w:rFonts w:asciiTheme="minorHAnsi" w:hAnsiTheme="minorHAnsi" w:cstheme="minorHAnsi"/>
          <w:b/>
          <w:color w:val="000000" w:themeColor="text1"/>
          <w:sz w:val="24"/>
          <w:szCs w:val="24"/>
          <w:u w:val="single"/>
        </w:rPr>
        <w:t>ASSIGNMENTS</w:t>
      </w:r>
    </w:p>
    <w:p w14:paraId="7118FDE3" w14:textId="66D0EB31" w:rsidR="00823162" w:rsidRPr="00106C0D" w:rsidRDefault="00725854" w:rsidP="00144ECE">
      <w:pPr>
        <w:keepNext/>
        <w:keepLines/>
        <w:widowControl/>
        <w:pBdr>
          <w:top w:val="single" w:sz="4" w:space="1" w:color="auto"/>
          <w:left w:val="single" w:sz="4" w:space="4" w:color="auto"/>
          <w:bottom w:val="single" w:sz="4" w:space="1" w:color="auto"/>
          <w:right w:val="single" w:sz="4" w:space="4" w:color="auto"/>
        </w:pBdr>
        <w:spacing w:before="120"/>
        <w:ind w:left="360" w:right="576"/>
        <w:rPr>
          <w:rFonts w:asciiTheme="minorHAnsi" w:hAnsiTheme="minorHAnsi" w:cstheme="minorHAnsi"/>
          <w:color w:val="000000" w:themeColor="text1"/>
          <w:sz w:val="22"/>
          <w:szCs w:val="22"/>
        </w:rPr>
      </w:pPr>
      <w:r w:rsidRPr="00106C0D">
        <w:rPr>
          <w:rFonts w:asciiTheme="minorHAnsi" w:hAnsiTheme="minorHAnsi" w:cstheme="minorHAnsi"/>
          <w:color w:val="000000" w:themeColor="text1"/>
          <w:sz w:val="22"/>
          <w:szCs w:val="22"/>
        </w:rPr>
        <w:t xml:space="preserve">The assignments all assume that the premise and intention of the seminar have been fully accepted, even if only for the duration of the term. </w:t>
      </w:r>
      <w:r w:rsidR="0001642D" w:rsidRPr="00106C0D">
        <w:rPr>
          <w:rFonts w:asciiTheme="minorHAnsi" w:hAnsiTheme="minorHAnsi" w:cstheme="minorHAnsi"/>
          <w:color w:val="000000" w:themeColor="text1"/>
          <w:sz w:val="22"/>
          <w:szCs w:val="22"/>
        </w:rPr>
        <w:t>Use a</w:t>
      </w:r>
      <w:r w:rsidRPr="00106C0D">
        <w:rPr>
          <w:rFonts w:asciiTheme="minorHAnsi" w:hAnsiTheme="minorHAnsi" w:cstheme="minorHAnsi"/>
          <w:color w:val="000000" w:themeColor="text1"/>
          <w:sz w:val="22"/>
          <w:szCs w:val="22"/>
        </w:rPr>
        <w:t xml:space="preserve">n exploratory yet affirmative approach in all discussions and writings. Discussions and deliverables should not debate the premise nor criticize the authors, point out their faults, explore their limitations, etc. Our goal is to build upon their insights. </w:t>
      </w:r>
      <w:r w:rsidRPr="0066684A">
        <w:rPr>
          <w:rFonts w:asciiTheme="minorHAnsi" w:hAnsiTheme="minorHAnsi" w:cstheme="minorHAnsi"/>
          <w:b/>
          <w:bCs/>
          <w:color w:val="000000" w:themeColor="text1"/>
          <w:sz w:val="22"/>
          <w:szCs w:val="22"/>
        </w:rPr>
        <w:t xml:space="preserve">It will prove necessary </w:t>
      </w:r>
      <w:r w:rsidR="0001642D" w:rsidRPr="0066684A">
        <w:rPr>
          <w:rFonts w:asciiTheme="minorHAnsi" w:hAnsiTheme="minorHAnsi" w:cstheme="minorHAnsi"/>
          <w:b/>
          <w:bCs/>
          <w:color w:val="000000" w:themeColor="text1"/>
          <w:sz w:val="22"/>
          <w:szCs w:val="22"/>
        </w:rPr>
        <w:t xml:space="preserve">periodically </w:t>
      </w:r>
      <w:r w:rsidRPr="0066684A">
        <w:rPr>
          <w:rFonts w:asciiTheme="minorHAnsi" w:hAnsiTheme="minorHAnsi" w:cstheme="minorHAnsi"/>
          <w:b/>
          <w:bCs/>
          <w:color w:val="000000" w:themeColor="text1"/>
          <w:sz w:val="22"/>
          <w:szCs w:val="22"/>
        </w:rPr>
        <w:t>to remind ourselves about the seminar’s premise and intention, and to correct our own and other’s misperceptions and misdirection.</w:t>
      </w:r>
    </w:p>
    <w:p w14:paraId="0A06933A" w14:textId="6E4F52EF" w:rsidR="00725854" w:rsidRPr="00106C0D" w:rsidRDefault="00A00BE0" w:rsidP="00144ECE">
      <w:pPr>
        <w:keepNext/>
        <w:keepLines/>
        <w:widowControl/>
        <w:numPr>
          <w:ilvl w:val="0"/>
          <w:numId w:val="1"/>
        </w:numPr>
        <w:suppressAutoHyphens w:val="0"/>
        <w:spacing w:before="120"/>
        <w:rPr>
          <w:rFonts w:asciiTheme="minorHAnsi" w:hAnsiTheme="minorHAnsi" w:cstheme="minorHAnsi"/>
          <w:color w:val="000000" w:themeColor="text1"/>
          <w:sz w:val="22"/>
          <w:szCs w:val="22"/>
        </w:rPr>
      </w:pPr>
      <w:r w:rsidRPr="00106C0D">
        <w:rPr>
          <w:rFonts w:asciiTheme="minorHAnsi" w:hAnsiTheme="minorHAnsi" w:cstheme="minorHAnsi"/>
          <w:b/>
          <w:color w:val="000000" w:themeColor="text1"/>
          <w:sz w:val="22"/>
          <w:szCs w:val="22"/>
        </w:rPr>
        <w:t>PREPARATION AND PARTICIPATION</w:t>
      </w:r>
      <w:r w:rsidRPr="00106C0D">
        <w:rPr>
          <w:rFonts w:asciiTheme="minorHAnsi" w:hAnsiTheme="minorHAnsi" w:cstheme="minorHAnsi"/>
          <w:color w:val="000000" w:themeColor="text1"/>
          <w:sz w:val="22"/>
          <w:szCs w:val="22"/>
        </w:rPr>
        <w:t xml:space="preserve"> </w:t>
      </w:r>
      <w:r w:rsidR="00725854" w:rsidRPr="00106C0D">
        <w:rPr>
          <w:rFonts w:asciiTheme="minorHAnsi" w:hAnsiTheme="minorHAnsi" w:cstheme="minorHAnsi"/>
          <w:color w:val="000000" w:themeColor="text1"/>
          <w:sz w:val="22"/>
          <w:szCs w:val="22"/>
        </w:rPr>
        <w:t xml:space="preserve">– Thorough preparation of readings and diligent weekly and term writings are essential to the success of the seminar. In-class activities are the core of the course, where </w:t>
      </w:r>
      <w:r w:rsidR="00725854" w:rsidRPr="00106C0D">
        <w:rPr>
          <w:rFonts w:asciiTheme="minorHAnsi" w:hAnsiTheme="minorHAnsi" w:cstheme="minorHAnsi"/>
          <w:color w:val="000000" w:themeColor="text1"/>
          <w:sz w:val="22"/>
          <w:szCs w:val="22"/>
          <w:u w:val="single"/>
        </w:rPr>
        <w:t>active listening</w:t>
      </w:r>
      <w:r w:rsidR="00725854" w:rsidRPr="00106C0D">
        <w:rPr>
          <w:rFonts w:asciiTheme="minorHAnsi" w:hAnsiTheme="minorHAnsi" w:cstheme="minorHAnsi"/>
          <w:color w:val="000000" w:themeColor="text1"/>
          <w:sz w:val="22"/>
          <w:szCs w:val="22"/>
        </w:rPr>
        <w:t xml:space="preserve"> is as important as speaking. </w:t>
      </w:r>
      <w:r w:rsidR="00725854" w:rsidRPr="00106C0D">
        <w:rPr>
          <w:rFonts w:asciiTheme="minorHAnsi" w:hAnsiTheme="minorHAnsi" w:cstheme="minorHAnsi"/>
          <w:color w:val="000000" w:themeColor="text1"/>
          <w:sz w:val="22"/>
          <w:szCs w:val="22"/>
          <w:u w:val="single"/>
        </w:rPr>
        <w:t>Attendance</w:t>
      </w:r>
      <w:r w:rsidR="00725854" w:rsidRPr="00106C0D">
        <w:rPr>
          <w:rFonts w:asciiTheme="minorHAnsi" w:hAnsiTheme="minorHAnsi" w:cstheme="minorHAnsi"/>
          <w:color w:val="000000" w:themeColor="text1"/>
          <w:sz w:val="22"/>
          <w:szCs w:val="22"/>
        </w:rPr>
        <w:t xml:space="preserve"> at all class sessions </w:t>
      </w:r>
      <w:r w:rsidR="00725854" w:rsidRPr="00106C0D">
        <w:rPr>
          <w:rFonts w:asciiTheme="minorHAnsi" w:hAnsiTheme="minorHAnsi" w:cstheme="minorHAnsi"/>
          <w:bCs/>
          <w:color w:val="000000" w:themeColor="text1"/>
          <w:sz w:val="22"/>
          <w:szCs w:val="22"/>
          <w:u w:val="single"/>
        </w:rPr>
        <w:t>is required</w:t>
      </w:r>
      <w:r w:rsidR="00725854" w:rsidRPr="00106C0D">
        <w:rPr>
          <w:rFonts w:asciiTheme="minorHAnsi" w:hAnsiTheme="minorHAnsi" w:cstheme="minorHAnsi"/>
          <w:color w:val="000000" w:themeColor="text1"/>
          <w:sz w:val="22"/>
          <w:szCs w:val="22"/>
        </w:rPr>
        <w:t xml:space="preserve">. There is no substitute for in-class discussions. Since the seminar is an integrative exercise, presenting one’s views is essential to its success, but so is active, empathetic, and mindful listening and processing. </w:t>
      </w:r>
    </w:p>
    <w:p w14:paraId="2487905D" w14:textId="1F87C0F8" w:rsidR="00AB345B" w:rsidRPr="00106C0D" w:rsidRDefault="007A5448" w:rsidP="002C6AE6">
      <w:pPr>
        <w:widowControl/>
        <w:numPr>
          <w:ilvl w:val="0"/>
          <w:numId w:val="1"/>
        </w:numPr>
        <w:suppressAutoHyphens w:val="0"/>
        <w:spacing w:before="120"/>
        <w:rPr>
          <w:rFonts w:asciiTheme="minorHAnsi" w:hAnsiTheme="minorHAnsi" w:cstheme="minorHAnsi"/>
          <w:color w:val="000000" w:themeColor="text1"/>
          <w:sz w:val="22"/>
          <w:szCs w:val="22"/>
        </w:rPr>
      </w:pPr>
      <w:r w:rsidRPr="00106C0D">
        <w:rPr>
          <w:rFonts w:asciiTheme="minorHAnsi" w:hAnsiTheme="minorHAnsi" w:cstheme="minorHAnsi"/>
          <w:b/>
          <w:color w:val="000000" w:themeColor="text1"/>
          <w:sz w:val="22"/>
          <w:szCs w:val="22"/>
        </w:rPr>
        <w:t>SUMMER ASSIGNMENT</w:t>
      </w:r>
      <w:r w:rsidR="007075C6" w:rsidRPr="00106C0D">
        <w:rPr>
          <w:rFonts w:asciiTheme="minorHAnsi" w:hAnsiTheme="minorHAnsi" w:cstheme="minorHAnsi"/>
          <w:b/>
          <w:color w:val="000000" w:themeColor="text1"/>
          <w:sz w:val="22"/>
          <w:szCs w:val="22"/>
        </w:rPr>
        <w:t xml:space="preserve"> PRIOR TO FIRST SEMINAR SESSION</w:t>
      </w:r>
      <w:r w:rsidRPr="00106C0D">
        <w:rPr>
          <w:rFonts w:asciiTheme="minorHAnsi" w:hAnsiTheme="minorHAnsi" w:cstheme="minorHAnsi"/>
          <w:b/>
          <w:color w:val="000000" w:themeColor="text1"/>
          <w:sz w:val="22"/>
          <w:szCs w:val="22"/>
        </w:rPr>
        <w:t xml:space="preserve"> </w:t>
      </w:r>
      <w:r w:rsidR="008A1377" w:rsidRPr="00106C0D">
        <w:rPr>
          <w:rFonts w:asciiTheme="minorHAnsi" w:hAnsiTheme="minorHAnsi" w:cstheme="minorHAnsi"/>
          <w:b/>
          <w:color w:val="000000" w:themeColor="text1"/>
          <w:sz w:val="22"/>
          <w:szCs w:val="22"/>
        </w:rPr>
        <w:t>–</w:t>
      </w:r>
      <w:r w:rsidR="00BB1B51" w:rsidRPr="00106C0D">
        <w:rPr>
          <w:rFonts w:asciiTheme="minorHAnsi" w:hAnsiTheme="minorHAnsi" w:cstheme="minorHAnsi"/>
          <w:b/>
          <w:color w:val="000000" w:themeColor="text1"/>
          <w:sz w:val="22"/>
          <w:szCs w:val="22"/>
        </w:rPr>
        <w:t xml:space="preserve"> </w:t>
      </w:r>
      <w:r w:rsidR="00BB1B51" w:rsidRPr="00106C0D">
        <w:rPr>
          <w:rFonts w:asciiTheme="minorHAnsi" w:hAnsiTheme="minorHAnsi" w:cstheme="minorHAnsi"/>
          <w:color w:val="000000" w:themeColor="text1"/>
          <w:sz w:val="22"/>
          <w:szCs w:val="22"/>
        </w:rPr>
        <w:t>R</w:t>
      </w:r>
      <w:r w:rsidR="00725854" w:rsidRPr="00106C0D">
        <w:rPr>
          <w:rFonts w:asciiTheme="minorHAnsi" w:hAnsiTheme="minorHAnsi" w:cstheme="minorHAnsi"/>
          <w:color w:val="000000" w:themeColor="text1"/>
          <w:sz w:val="22"/>
          <w:szCs w:val="22"/>
        </w:rPr>
        <w:t xml:space="preserve">egularly review the website </w:t>
      </w:r>
      <w:r w:rsidR="00725854" w:rsidRPr="00106C0D">
        <w:rPr>
          <w:rFonts w:asciiTheme="minorHAnsi" w:hAnsiTheme="minorHAnsi" w:cstheme="minorHAnsi"/>
          <w:i/>
          <w:color w:val="000000" w:themeColor="text1"/>
          <w:sz w:val="22"/>
          <w:szCs w:val="22"/>
        </w:rPr>
        <w:t>Resilience.org</w:t>
      </w:r>
      <w:r w:rsidR="00725854" w:rsidRPr="00106C0D">
        <w:rPr>
          <w:rFonts w:asciiTheme="minorHAnsi" w:hAnsiTheme="minorHAnsi" w:cstheme="minorHAnsi"/>
          <w:color w:val="000000" w:themeColor="text1"/>
          <w:sz w:val="22"/>
          <w:szCs w:val="22"/>
        </w:rPr>
        <w:t xml:space="preserve"> looking for articles </w:t>
      </w:r>
      <w:r w:rsidR="007075C6" w:rsidRPr="00106C0D">
        <w:rPr>
          <w:rFonts w:asciiTheme="minorHAnsi" w:hAnsiTheme="minorHAnsi" w:cstheme="minorHAnsi"/>
          <w:color w:val="000000" w:themeColor="text1"/>
          <w:sz w:val="22"/>
          <w:szCs w:val="22"/>
        </w:rPr>
        <w:t>relevant to</w:t>
      </w:r>
      <w:r w:rsidR="00725854" w:rsidRPr="00106C0D">
        <w:rPr>
          <w:rFonts w:asciiTheme="minorHAnsi" w:hAnsiTheme="minorHAnsi" w:cstheme="minorHAnsi"/>
          <w:color w:val="000000" w:themeColor="text1"/>
          <w:sz w:val="22"/>
          <w:szCs w:val="22"/>
        </w:rPr>
        <w:t xml:space="preserve"> localization. </w:t>
      </w:r>
      <w:r w:rsidR="007075C6" w:rsidRPr="00106C0D">
        <w:rPr>
          <w:rFonts w:asciiTheme="minorHAnsi" w:hAnsiTheme="minorHAnsi" w:cstheme="minorHAnsi"/>
          <w:color w:val="000000" w:themeColor="text1"/>
          <w:sz w:val="22"/>
          <w:szCs w:val="22"/>
        </w:rPr>
        <w:t>Select one</w:t>
      </w:r>
      <w:r w:rsidR="00E62FAF" w:rsidRPr="00106C0D">
        <w:rPr>
          <w:rFonts w:asciiTheme="minorHAnsi" w:hAnsiTheme="minorHAnsi" w:cstheme="minorHAnsi"/>
          <w:color w:val="000000" w:themeColor="text1"/>
          <w:sz w:val="22"/>
          <w:szCs w:val="22"/>
        </w:rPr>
        <w:t xml:space="preserve"> article </w:t>
      </w:r>
      <w:r w:rsidR="007075C6" w:rsidRPr="00106C0D">
        <w:rPr>
          <w:rFonts w:asciiTheme="minorHAnsi" w:hAnsiTheme="minorHAnsi" w:cstheme="minorHAnsi"/>
          <w:color w:val="000000" w:themeColor="text1"/>
          <w:sz w:val="22"/>
          <w:szCs w:val="22"/>
        </w:rPr>
        <w:t xml:space="preserve">and prepare </w:t>
      </w:r>
      <w:r w:rsidR="00725854" w:rsidRPr="00106C0D">
        <w:rPr>
          <w:rFonts w:asciiTheme="minorHAnsi" w:hAnsiTheme="minorHAnsi" w:cstheme="minorHAnsi"/>
          <w:color w:val="000000" w:themeColor="text1"/>
          <w:sz w:val="22"/>
          <w:szCs w:val="22"/>
          <w:u w:val="single"/>
        </w:rPr>
        <w:t>a one-paragraph synopsi</w:t>
      </w:r>
      <w:r w:rsidR="0071360A" w:rsidRPr="00106C0D">
        <w:rPr>
          <w:rFonts w:asciiTheme="minorHAnsi" w:hAnsiTheme="minorHAnsi" w:cstheme="minorHAnsi"/>
          <w:color w:val="000000" w:themeColor="text1"/>
          <w:sz w:val="22"/>
          <w:szCs w:val="22"/>
          <w:u w:val="single"/>
        </w:rPr>
        <w:t>s</w:t>
      </w:r>
      <w:r w:rsidR="0071360A" w:rsidRPr="00106C0D">
        <w:rPr>
          <w:rFonts w:asciiTheme="minorHAnsi" w:hAnsiTheme="minorHAnsi" w:cstheme="minorHAnsi"/>
          <w:color w:val="000000" w:themeColor="text1"/>
          <w:sz w:val="22"/>
          <w:szCs w:val="22"/>
        </w:rPr>
        <w:t xml:space="preserve">, </w:t>
      </w:r>
      <w:r w:rsidR="00725854" w:rsidRPr="00106C0D">
        <w:rPr>
          <w:rFonts w:asciiTheme="minorHAnsi" w:hAnsiTheme="minorHAnsi" w:cstheme="minorHAnsi"/>
          <w:color w:val="000000" w:themeColor="text1"/>
          <w:sz w:val="22"/>
          <w:szCs w:val="22"/>
        </w:rPr>
        <w:t xml:space="preserve">then prepare </w:t>
      </w:r>
      <w:r w:rsidR="00725854" w:rsidRPr="00106C0D">
        <w:rPr>
          <w:rFonts w:asciiTheme="minorHAnsi" w:hAnsiTheme="minorHAnsi" w:cstheme="minorHAnsi"/>
          <w:color w:val="000000" w:themeColor="text1"/>
          <w:sz w:val="22"/>
          <w:szCs w:val="22"/>
          <w:u w:val="single"/>
        </w:rPr>
        <w:t>a short paragraph or two with your response</w:t>
      </w:r>
      <w:r w:rsidR="00725854" w:rsidRPr="00106C0D">
        <w:rPr>
          <w:rFonts w:asciiTheme="minorHAnsi" w:hAnsiTheme="minorHAnsi" w:cstheme="minorHAnsi"/>
          <w:color w:val="000000" w:themeColor="text1"/>
          <w:sz w:val="22"/>
          <w:szCs w:val="22"/>
        </w:rPr>
        <w:t xml:space="preserve"> to the piece given the premise of this seminar; be prepared to report out to the class. </w:t>
      </w:r>
    </w:p>
    <w:p w14:paraId="05782B26" w14:textId="196F4931" w:rsidR="00725854" w:rsidRPr="00106C0D" w:rsidRDefault="00725854" w:rsidP="00C6621A">
      <w:pPr>
        <w:widowControl/>
        <w:suppressAutoHyphens w:val="0"/>
        <w:spacing w:before="120"/>
        <w:ind w:left="720"/>
        <w:rPr>
          <w:rFonts w:asciiTheme="minorHAnsi" w:hAnsiTheme="minorHAnsi" w:cstheme="minorHAnsi"/>
          <w:color w:val="000000" w:themeColor="text1"/>
          <w:sz w:val="22"/>
          <w:szCs w:val="22"/>
        </w:rPr>
      </w:pPr>
      <w:r w:rsidRPr="00106C0D">
        <w:rPr>
          <w:rFonts w:asciiTheme="minorHAnsi" w:hAnsiTheme="minorHAnsi" w:cstheme="minorHAnsi"/>
          <w:b/>
          <w:i/>
          <w:color w:val="000000" w:themeColor="text1"/>
          <w:sz w:val="22"/>
          <w:szCs w:val="22"/>
        </w:rPr>
        <w:t>Deliverables</w:t>
      </w:r>
      <w:r w:rsidR="00F67830" w:rsidRPr="00106C0D">
        <w:rPr>
          <w:rFonts w:asciiTheme="minorHAnsi" w:hAnsiTheme="minorHAnsi" w:cstheme="minorHAnsi"/>
          <w:b/>
          <w:color w:val="000000" w:themeColor="text1"/>
          <w:sz w:val="22"/>
          <w:szCs w:val="22"/>
        </w:rPr>
        <w:t xml:space="preserve"> </w:t>
      </w:r>
      <w:r w:rsidR="008E5EE6" w:rsidRPr="00106C0D">
        <w:rPr>
          <w:rFonts w:asciiTheme="minorHAnsi" w:hAnsiTheme="minorHAnsi" w:cstheme="minorHAnsi"/>
          <w:b/>
          <w:color w:val="000000" w:themeColor="text1"/>
          <w:sz w:val="22"/>
          <w:szCs w:val="22"/>
        </w:rPr>
        <w:t>–</w:t>
      </w:r>
      <w:r w:rsidR="00F67830" w:rsidRPr="00106C0D">
        <w:rPr>
          <w:rFonts w:asciiTheme="minorHAnsi" w:hAnsiTheme="minorHAnsi" w:cstheme="minorHAnsi"/>
          <w:color w:val="000000" w:themeColor="text1"/>
          <w:sz w:val="22"/>
          <w:szCs w:val="22"/>
        </w:rPr>
        <w:t xml:space="preserve"> </w:t>
      </w:r>
      <w:r w:rsidR="00D33B63" w:rsidRPr="00106C0D">
        <w:rPr>
          <w:rFonts w:asciiTheme="minorHAnsi" w:hAnsiTheme="minorHAnsi" w:cstheme="minorHAnsi"/>
          <w:color w:val="000000" w:themeColor="text1"/>
          <w:sz w:val="22"/>
          <w:szCs w:val="22"/>
          <w:shd w:val="clear" w:color="auto" w:fill="FFFFFF"/>
        </w:rPr>
        <w:t xml:space="preserve">submit to tprincen@umich.edu and rdeyoung@umich.edu using “Localization – </w:t>
      </w:r>
      <w:r w:rsidR="00D606C3" w:rsidRPr="00106C0D">
        <w:rPr>
          <w:rFonts w:asciiTheme="minorHAnsi" w:hAnsiTheme="minorHAnsi" w:cstheme="minorHAnsi"/>
          <w:color w:val="000000" w:themeColor="text1"/>
          <w:sz w:val="22"/>
          <w:szCs w:val="22"/>
          <w:shd w:val="clear" w:color="auto" w:fill="FFFFFF"/>
        </w:rPr>
        <w:t>Resilience article</w:t>
      </w:r>
      <w:r w:rsidR="00D33B63" w:rsidRPr="00106C0D">
        <w:rPr>
          <w:rFonts w:asciiTheme="minorHAnsi" w:hAnsiTheme="minorHAnsi" w:cstheme="minorHAnsi"/>
          <w:color w:val="000000" w:themeColor="text1"/>
          <w:sz w:val="22"/>
          <w:szCs w:val="22"/>
          <w:shd w:val="clear" w:color="auto" w:fill="FFFFFF"/>
        </w:rPr>
        <w:t>” as a subject line</w:t>
      </w:r>
      <w:r w:rsidR="00D606C3" w:rsidRPr="00106C0D">
        <w:rPr>
          <w:rFonts w:asciiTheme="minorHAnsi" w:hAnsiTheme="minorHAnsi" w:cstheme="minorHAnsi"/>
          <w:color w:val="000000" w:themeColor="text1"/>
          <w:sz w:val="22"/>
          <w:szCs w:val="22"/>
          <w:shd w:val="clear" w:color="auto" w:fill="FFFFFF"/>
        </w:rPr>
        <w:t xml:space="preserve"> by </w:t>
      </w:r>
      <w:r w:rsidRPr="00106C0D">
        <w:rPr>
          <w:rFonts w:asciiTheme="minorHAnsi" w:hAnsiTheme="minorHAnsi" w:cstheme="minorHAnsi"/>
          <w:color w:val="000000" w:themeColor="text1"/>
          <w:sz w:val="22"/>
          <w:szCs w:val="22"/>
        </w:rPr>
        <w:t xml:space="preserve">Monday, August </w:t>
      </w:r>
      <w:r w:rsidR="00D606C3" w:rsidRPr="00106C0D">
        <w:rPr>
          <w:rFonts w:asciiTheme="minorHAnsi" w:hAnsiTheme="minorHAnsi" w:cstheme="minorHAnsi"/>
          <w:color w:val="000000" w:themeColor="text1"/>
          <w:sz w:val="22"/>
          <w:szCs w:val="22"/>
        </w:rPr>
        <w:t>31</w:t>
      </w:r>
      <w:r w:rsidR="001C3154" w:rsidRPr="00106C0D">
        <w:rPr>
          <w:rFonts w:asciiTheme="minorHAnsi" w:hAnsiTheme="minorHAnsi" w:cstheme="minorHAnsi"/>
          <w:color w:val="000000" w:themeColor="text1"/>
          <w:sz w:val="22"/>
          <w:szCs w:val="22"/>
        </w:rPr>
        <w:t>, 2026</w:t>
      </w:r>
      <w:r w:rsidR="00D606C3" w:rsidRPr="00106C0D">
        <w:rPr>
          <w:rFonts w:asciiTheme="minorHAnsi" w:hAnsiTheme="minorHAnsi" w:cstheme="minorHAnsi"/>
          <w:color w:val="000000" w:themeColor="text1"/>
          <w:sz w:val="22"/>
          <w:szCs w:val="22"/>
        </w:rPr>
        <w:t>.  Make a short (5 minute) presentation to class.</w:t>
      </w:r>
    </w:p>
    <w:p w14:paraId="11099A95" w14:textId="4C70323A" w:rsidR="005B0917" w:rsidRDefault="008A1377" w:rsidP="00F1444E">
      <w:pPr>
        <w:widowControl/>
        <w:numPr>
          <w:ilvl w:val="0"/>
          <w:numId w:val="1"/>
        </w:numPr>
        <w:suppressAutoHyphens w:val="0"/>
        <w:spacing w:before="120"/>
        <w:rPr>
          <w:rFonts w:asciiTheme="minorHAnsi" w:hAnsiTheme="minorHAnsi" w:cstheme="minorHAnsi"/>
          <w:color w:val="000000" w:themeColor="text1"/>
          <w:sz w:val="22"/>
          <w:szCs w:val="22"/>
        </w:rPr>
      </w:pPr>
      <w:r w:rsidRPr="00106C0D">
        <w:rPr>
          <w:rFonts w:asciiTheme="minorHAnsi" w:hAnsiTheme="minorHAnsi" w:cstheme="minorHAnsi"/>
          <w:b/>
          <w:color w:val="000000" w:themeColor="text1"/>
          <w:sz w:val="22"/>
          <w:szCs w:val="22"/>
        </w:rPr>
        <w:t xml:space="preserve">WEEKLY </w:t>
      </w:r>
      <w:r w:rsidR="000F2BDB" w:rsidRPr="00106C0D">
        <w:rPr>
          <w:rFonts w:asciiTheme="minorHAnsi" w:hAnsiTheme="minorHAnsi" w:cstheme="minorHAnsi"/>
          <w:b/>
          <w:color w:val="000000" w:themeColor="text1"/>
          <w:sz w:val="22"/>
          <w:szCs w:val="22"/>
        </w:rPr>
        <w:t xml:space="preserve">“DO SOMETHING” </w:t>
      </w:r>
      <w:r w:rsidRPr="00106C0D">
        <w:rPr>
          <w:rFonts w:asciiTheme="minorHAnsi" w:hAnsiTheme="minorHAnsi" w:cstheme="minorHAnsi"/>
          <w:b/>
          <w:color w:val="000000" w:themeColor="text1"/>
          <w:sz w:val="22"/>
          <w:szCs w:val="22"/>
        </w:rPr>
        <w:t>STATEMENT</w:t>
      </w:r>
      <w:r w:rsidR="00BC11ED" w:rsidRPr="00106C0D">
        <w:rPr>
          <w:rFonts w:asciiTheme="minorHAnsi" w:hAnsiTheme="minorHAnsi" w:cstheme="minorHAnsi"/>
          <w:b/>
          <w:color w:val="000000" w:themeColor="text1"/>
          <w:sz w:val="22"/>
          <w:szCs w:val="22"/>
        </w:rPr>
        <w:t xml:space="preserve"> </w:t>
      </w:r>
      <w:r w:rsidRPr="00106C0D">
        <w:rPr>
          <w:rFonts w:asciiTheme="minorHAnsi" w:hAnsiTheme="minorHAnsi" w:cstheme="minorHAnsi"/>
          <w:b/>
          <w:color w:val="000000" w:themeColor="text1"/>
          <w:sz w:val="22"/>
          <w:szCs w:val="22"/>
        </w:rPr>
        <w:t>–</w:t>
      </w:r>
      <w:r w:rsidR="00725854" w:rsidRPr="00106C0D">
        <w:rPr>
          <w:rFonts w:asciiTheme="minorHAnsi" w:hAnsiTheme="minorHAnsi" w:cstheme="minorHAnsi"/>
          <w:b/>
          <w:color w:val="000000" w:themeColor="text1"/>
          <w:sz w:val="22"/>
          <w:szCs w:val="22"/>
        </w:rPr>
        <w:t xml:space="preserve"> </w:t>
      </w:r>
      <w:r w:rsidR="005B0917" w:rsidRPr="00F1444E">
        <w:rPr>
          <w:rFonts w:asciiTheme="minorHAnsi" w:hAnsiTheme="minorHAnsi" w:cstheme="minorHAnsi"/>
          <w:color w:val="000000" w:themeColor="text1"/>
          <w:sz w:val="22"/>
          <w:szCs w:val="22"/>
          <w:u w:val="single"/>
        </w:rPr>
        <w:t>THIS ASSIGNMENT STARTS THE FIRST SESSION</w:t>
      </w:r>
      <w:r w:rsidR="005B0917" w:rsidRPr="00F1444E">
        <w:rPr>
          <w:rFonts w:asciiTheme="minorHAnsi" w:hAnsiTheme="minorHAnsi" w:cstheme="minorHAnsi"/>
          <w:color w:val="000000" w:themeColor="text1"/>
          <w:sz w:val="22"/>
          <w:szCs w:val="22"/>
        </w:rPr>
        <w:t xml:space="preserve"> (Wednesday 9-2-26).</w:t>
      </w:r>
    </w:p>
    <w:p w14:paraId="08AD4F44" w14:textId="0743BD4E" w:rsidR="005B0917" w:rsidRPr="005B0917" w:rsidRDefault="005B0917" w:rsidP="00AD16C1">
      <w:pPr>
        <w:widowControl/>
        <w:suppressAutoHyphens w:val="0"/>
        <w:spacing w:before="120"/>
        <w:ind w:left="720"/>
        <w:rPr>
          <w:rFonts w:asciiTheme="minorHAnsi" w:hAnsiTheme="minorHAnsi" w:cstheme="minorHAnsi"/>
          <w:color w:val="000000" w:themeColor="text1"/>
          <w:sz w:val="22"/>
          <w:szCs w:val="22"/>
        </w:rPr>
      </w:pPr>
      <w:r w:rsidRPr="005B0917">
        <w:rPr>
          <w:rFonts w:asciiTheme="minorHAnsi" w:hAnsiTheme="minorHAnsi" w:cstheme="minorHAnsi"/>
          <w:color w:val="000000" w:themeColor="text1"/>
          <w:sz w:val="22"/>
          <w:szCs w:val="22"/>
        </w:rPr>
        <w:t xml:space="preserve">The readings are selected to stimulate thought about localization. No one reading or combination of readings says definitively what localization is, yet each may offer a different perspective or frame for understanding localization. However, the seminar is </w:t>
      </w:r>
      <w:r w:rsidRPr="008A0680">
        <w:rPr>
          <w:rFonts w:asciiTheme="minorHAnsi" w:hAnsiTheme="minorHAnsi" w:cstheme="minorHAnsi"/>
          <w:color w:val="000000" w:themeColor="text1"/>
          <w:sz w:val="22"/>
          <w:szCs w:val="22"/>
          <w:u w:val="single"/>
        </w:rPr>
        <w:t>not</w:t>
      </w:r>
      <w:r w:rsidRPr="005B0917">
        <w:rPr>
          <w:rFonts w:asciiTheme="minorHAnsi" w:hAnsiTheme="minorHAnsi" w:cstheme="minorHAnsi"/>
          <w:color w:val="000000" w:themeColor="text1"/>
          <w:sz w:val="22"/>
          <w:szCs w:val="22"/>
        </w:rPr>
        <w:t xml:space="preserve"> a theoretical or academic exercise. The intention is to move beyond auditing and critiquing the past or explaining how we have come to be at the start of a very dramatic and steep downshift. Rather, the intent is to figure out what to do next. </w:t>
      </w:r>
    </w:p>
    <w:p w14:paraId="0E321F69" w14:textId="2D1DAAE5" w:rsidR="005B0917" w:rsidRPr="005B0917" w:rsidRDefault="005B0917" w:rsidP="00AD16C1">
      <w:pPr>
        <w:widowControl/>
        <w:suppressAutoHyphens w:val="0"/>
        <w:spacing w:before="120"/>
        <w:ind w:left="720"/>
        <w:rPr>
          <w:rFonts w:asciiTheme="minorHAnsi" w:hAnsiTheme="minorHAnsi" w:cstheme="minorHAnsi"/>
          <w:color w:val="000000" w:themeColor="text1"/>
          <w:sz w:val="22"/>
          <w:szCs w:val="22"/>
        </w:rPr>
      </w:pPr>
      <w:r w:rsidRPr="005B0917">
        <w:rPr>
          <w:rFonts w:asciiTheme="minorHAnsi" w:hAnsiTheme="minorHAnsi" w:cstheme="minorHAnsi"/>
          <w:color w:val="000000" w:themeColor="text1"/>
          <w:sz w:val="22"/>
          <w:szCs w:val="22"/>
        </w:rPr>
        <w:t>Note: “</w:t>
      </w:r>
      <w:r w:rsidRPr="00AD16C1">
        <w:rPr>
          <w:rFonts w:asciiTheme="minorHAnsi" w:hAnsiTheme="minorHAnsi" w:cstheme="minorHAnsi"/>
          <w:i/>
          <w:iCs/>
          <w:color w:val="000000" w:themeColor="text1"/>
          <w:sz w:val="22"/>
          <w:szCs w:val="22"/>
        </w:rPr>
        <w:t>Do Something</w:t>
      </w:r>
      <w:r w:rsidRPr="005B0917">
        <w:rPr>
          <w:rFonts w:asciiTheme="minorHAnsi" w:hAnsiTheme="minorHAnsi" w:cstheme="minorHAnsi"/>
          <w:color w:val="000000" w:themeColor="text1"/>
          <w:sz w:val="22"/>
          <w:szCs w:val="22"/>
        </w:rPr>
        <w:t xml:space="preserve">” </w:t>
      </w:r>
      <w:r w:rsidR="00AD16C1">
        <w:rPr>
          <w:rFonts w:asciiTheme="minorHAnsi" w:hAnsiTheme="minorHAnsi" w:cstheme="minorHAnsi"/>
          <w:color w:val="000000" w:themeColor="text1"/>
          <w:sz w:val="22"/>
          <w:szCs w:val="22"/>
        </w:rPr>
        <w:t xml:space="preserve">is </w:t>
      </w:r>
      <w:r w:rsidRPr="005B0917">
        <w:rPr>
          <w:rFonts w:asciiTheme="minorHAnsi" w:hAnsiTheme="minorHAnsi" w:cstheme="minorHAnsi"/>
          <w:color w:val="000000" w:themeColor="text1"/>
          <w:sz w:val="22"/>
          <w:szCs w:val="22"/>
        </w:rPr>
        <w:t>in the context of the Localization class maxim (</w:t>
      </w:r>
      <w:r w:rsidRPr="00AD16C1">
        <w:rPr>
          <w:rFonts w:asciiTheme="minorHAnsi" w:hAnsiTheme="minorHAnsi" w:cstheme="minorHAnsi"/>
          <w:i/>
          <w:iCs/>
          <w:color w:val="000000" w:themeColor="text1"/>
          <w:sz w:val="22"/>
          <w:szCs w:val="22"/>
        </w:rPr>
        <w:t xml:space="preserve">Blame no one, </w:t>
      </w:r>
      <w:proofErr w:type="gramStart"/>
      <w:r w:rsidRPr="00AD16C1">
        <w:rPr>
          <w:rFonts w:asciiTheme="minorHAnsi" w:hAnsiTheme="minorHAnsi" w:cstheme="minorHAnsi"/>
          <w:i/>
          <w:iCs/>
          <w:color w:val="000000" w:themeColor="text1"/>
          <w:sz w:val="22"/>
          <w:szCs w:val="22"/>
        </w:rPr>
        <w:t>Expect</w:t>
      </w:r>
      <w:proofErr w:type="gramEnd"/>
      <w:r w:rsidRPr="00AD16C1">
        <w:rPr>
          <w:rFonts w:asciiTheme="minorHAnsi" w:hAnsiTheme="minorHAnsi" w:cstheme="minorHAnsi"/>
          <w:i/>
          <w:iCs/>
          <w:color w:val="000000" w:themeColor="text1"/>
          <w:sz w:val="22"/>
          <w:szCs w:val="22"/>
        </w:rPr>
        <w:t xml:space="preserve"> no help, </w:t>
      </w:r>
      <w:proofErr w:type="gramStart"/>
      <w:r w:rsidRPr="00AD16C1">
        <w:rPr>
          <w:rFonts w:asciiTheme="minorHAnsi" w:hAnsiTheme="minorHAnsi" w:cstheme="minorHAnsi"/>
          <w:i/>
          <w:iCs/>
          <w:color w:val="000000" w:themeColor="text1"/>
          <w:sz w:val="22"/>
          <w:szCs w:val="22"/>
        </w:rPr>
        <w:t>Do</w:t>
      </w:r>
      <w:proofErr w:type="gramEnd"/>
      <w:r w:rsidRPr="00AD16C1">
        <w:rPr>
          <w:rFonts w:asciiTheme="minorHAnsi" w:hAnsiTheme="minorHAnsi" w:cstheme="minorHAnsi"/>
          <w:i/>
          <w:iCs/>
          <w:color w:val="000000" w:themeColor="text1"/>
          <w:sz w:val="22"/>
          <w:szCs w:val="22"/>
        </w:rPr>
        <w:t xml:space="preserve"> something</w:t>
      </w:r>
      <w:r w:rsidRPr="005B0917">
        <w:rPr>
          <w:rFonts w:asciiTheme="minorHAnsi" w:hAnsiTheme="minorHAnsi" w:cstheme="minorHAnsi"/>
          <w:color w:val="000000" w:themeColor="text1"/>
          <w:sz w:val="22"/>
          <w:szCs w:val="22"/>
        </w:rPr>
        <w:t xml:space="preserve">) </w:t>
      </w:r>
      <w:r w:rsidR="008A0680">
        <w:rPr>
          <w:rFonts w:asciiTheme="minorHAnsi" w:hAnsiTheme="minorHAnsi" w:cstheme="minorHAnsi"/>
          <w:color w:val="000000" w:themeColor="text1"/>
          <w:sz w:val="22"/>
          <w:szCs w:val="22"/>
        </w:rPr>
        <w:t xml:space="preserve">which </w:t>
      </w:r>
      <w:r w:rsidRPr="005B0917">
        <w:rPr>
          <w:rFonts w:asciiTheme="minorHAnsi" w:hAnsiTheme="minorHAnsi" w:cstheme="minorHAnsi"/>
          <w:color w:val="000000" w:themeColor="text1"/>
          <w:sz w:val="22"/>
          <w:szCs w:val="22"/>
        </w:rPr>
        <w:t>will be elaborated on during class lectures along with the term “</w:t>
      </w:r>
      <w:r w:rsidRPr="00AD16C1">
        <w:rPr>
          <w:rFonts w:asciiTheme="minorHAnsi" w:hAnsiTheme="minorHAnsi" w:cstheme="minorHAnsi"/>
          <w:i/>
          <w:iCs/>
          <w:color w:val="000000" w:themeColor="text1"/>
          <w:sz w:val="22"/>
          <w:szCs w:val="22"/>
        </w:rPr>
        <w:t>Barn Building</w:t>
      </w:r>
      <w:r w:rsidRPr="005B0917">
        <w:rPr>
          <w:rFonts w:asciiTheme="minorHAnsi" w:hAnsiTheme="minorHAnsi" w:cstheme="minorHAnsi"/>
          <w:color w:val="000000" w:themeColor="text1"/>
          <w:sz w:val="22"/>
          <w:szCs w:val="22"/>
        </w:rPr>
        <w:t xml:space="preserve">” and the </w:t>
      </w:r>
      <w:r w:rsidRPr="005B0917">
        <w:rPr>
          <w:rFonts w:asciiTheme="minorHAnsi" w:hAnsiTheme="minorHAnsi" w:cstheme="minorHAnsi"/>
          <w:color w:val="000000" w:themeColor="text1"/>
          <w:sz w:val="22"/>
          <w:szCs w:val="22"/>
        </w:rPr>
        <w:lastRenderedPageBreak/>
        <w:t>notion of collective, constructive, mutually supportive idea generation, one of the course’s contributions to decolonizing academic practice.</w:t>
      </w:r>
    </w:p>
    <w:p w14:paraId="74868B8D" w14:textId="1C714344" w:rsidR="005B0917" w:rsidRPr="005B0917" w:rsidRDefault="005B0917" w:rsidP="00AD16C1">
      <w:pPr>
        <w:widowControl/>
        <w:suppressAutoHyphens w:val="0"/>
        <w:spacing w:before="120"/>
        <w:ind w:left="720"/>
        <w:rPr>
          <w:rFonts w:asciiTheme="minorHAnsi" w:hAnsiTheme="minorHAnsi" w:cstheme="minorHAnsi"/>
          <w:color w:val="000000" w:themeColor="text1"/>
          <w:sz w:val="22"/>
          <w:szCs w:val="22"/>
        </w:rPr>
      </w:pPr>
      <w:r w:rsidRPr="00AD16C1">
        <w:rPr>
          <w:rFonts w:asciiTheme="minorHAnsi" w:hAnsiTheme="minorHAnsi" w:cstheme="minorHAnsi"/>
          <w:b/>
          <w:i/>
          <w:color w:val="000000" w:themeColor="text1"/>
          <w:sz w:val="22"/>
          <w:szCs w:val="22"/>
        </w:rPr>
        <w:t xml:space="preserve">Creating a </w:t>
      </w:r>
      <w:r w:rsidR="008A0680">
        <w:rPr>
          <w:rFonts w:asciiTheme="minorHAnsi" w:hAnsiTheme="minorHAnsi" w:cstheme="minorHAnsi"/>
          <w:b/>
          <w:i/>
          <w:color w:val="000000" w:themeColor="text1"/>
          <w:sz w:val="22"/>
          <w:szCs w:val="22"/>
        </w:rPr>
        <w:t>“</w:t>
      </w:r>
      <w:r w:rsidRPr="00AD16C1">
        <w:rPr>
          <w:rFonts w:asciiTheme="minorHAnsi" w:hAnsiTheme="minorHAnsi" w:cstheme="minorHAnsi"/>
          <w:b/>
          <w:i/>
          <w:color w:val="000000" w:themeColor="text1"/>
          <w:sz w:val="22"/>
          <w:szCs w:val="22"/>
        </w:rPr>
        <w:t>Do Something</w:t>
      </w:r>
      <w:r w:rsidR="008A0680">
        <w:rPr>
          <w:rFonts w:asciiTheme="minorHAnsi" w:hAnsiTheme="minorHAnsi" w:cstheme="minorHAnsi"/>
          <w:b/>
          <w:i/>
          <w:color w:val="000000" w:themeColor="text1"/>
          <w:sz w:val="22"/>
          <w:szCs w:val="22"/>
        </w:rPr>
        <w:t>”</w:t>
      </w:r>
      <w:r w:rsidRPr="00AD16C1">
        <w:rPr>
          <w:rFonts w:asciiTheme="minorHAnsi" w:hAnsiTheme="minorHAnsi" w:cstheme="minorHAnsi"/>
          <w:b/>
          <w:i/>
          <w:color w:val="000000" w:themeColor="text1"/>
          <w:sz w:val="22"/>
          <w:szCs w:val="22"/>
        </w:rPr>
        <w:t xml:space="preserve"> Statement –</w:t>
      </w:r>
      <w:r w:rsidRPr="005B0917">
        <w:rPr>
          <w:rFonts w:asciiTheme="minorHAnsi" w:hAnsiTheme="minorHAnsi" w:cstheme="minorHAnsi"/>
          <w:color w:val="000000" w:themeColor="text1"/>
          <w:sz w:val="22"/>
          <w:szCs w:val="22"/>
        </w:rPr>
        <w:t xml:space="preserve"> Write </w:t>
      </w:r>
      <w:r w:rsidRPr="00F937FE">
        <w:rPr>
          <w:rFonts w:asciiTheme="minorHAnsi" w:hAnsiTheme="minorHAnsi" w:cstheme="minorHAnsi"/>
          <w:b/>
          <w:bCs/>
          <w:color w:val="000000" w:themeColor="text1"/>
          <w:sz w:val="22"/>
          <w:szCs w:val="22"/>
          <w:u w:val="single"/>
        </w:rPr>
        <w:t>a few carefully crafted sentences</w:t>
      </w:r>
      <w:r w:rsidRPr="005B0917">
        <w:rPr>
          <w:rFonts w:asciiTheme="minorHAnsi" w:hAnsiTheme="minorHAnsi" w:cstheme="minorHAnsi"/>
          <w:color w:val="000000" w:themeColor="text1"/>
          <w:sz w:val="22"/>
          <w:szCs w:val="22"/>
        </w:rPr>
        <w:t xml:space="preserve"> based on one (or more) of the week’s readings that answer the advice given in the class maxim: </w:t>
      </w:r>
      <w:r w:rsidRPr="00E11A4C">
        <w:rPr>
          <w:rFonts w:asciiTheme="minorHAnsi" w:hAnsiTheme="minorHAnsi" w:cstheme="minorHAnsi"/>
          <w:i/>
          <w:iCs/>
          <w:color w:val="000000" w:themeColor="text1"/>
          <w:sz w:val="22"/>
          <w:szCs w:val="22"/>
        </w:rPr>
        <w:t xml:space="preserve">Blame no one, </w:t>
      </w:r>
      <w:proofErr w:type="gramStart"/>
      <w:r w:rsidRPr="00E11A4C">
        <w:rPr>
          <w:rFonts w:asciiTheme="minorHAnsi" w:hAnsiTheme="minorHAnsi" w:cstheme="minorHAnsi"/>
          <w:i/>
          <w:iCs/>
          <w:color w:val="000000" w:themeColor="text1"/>
          <w:sz w:val="22"/>
          <w:szCs w:val="22"/>
        </w:rPr>
        <w:t>Expect</w:t>
      </w:r>
      <w:proofErr w:type="gramEnd"/>
      <w:r w:rsidRPr="00E11A4C">
        <w:rPr>
          <w:rFonts w:asciiTheme="minorHAnsi" w:hAnsiTheme="minorHAnsi" w:cstheme="minorHAnsi"/>
          <w:i/>
          <w:iCs/>
          <w:color w:val="000000" w:themeColor="text1"/>
          <w:sz w:val="22"/>
          <w:szCs w:val="22"/>
        </w:rPr>
        <w:t xml:space="preserve"> no help, Do something</w:t>
      </w:r>
      <w:r w:rsidRPr="005B0917">
        <w:rPr>
          <w:rFonts w:asciiTheme="minorHAnsi" w:hAnsiTheme="minorHAnsi" w:cstheme="minorHAnsi"/>
          <w:color w:val="000000" w:themeColor="text1"/>
          <w:sz w:val="22"/>
          <w:szCs w:val="22"/>
        </w:rPr>
        <w:t xml:space="preserve">. </w:t>
      </w:r>
      <w:r w:rsidRPr="00E11A4C">
        <w:rPr>
          <w:rFonts w:asciiTheme="minorHAnsi" w:hAnsiTheme="minorHAnsi" w:cstheme="minorHAnsi"/>
          <w:b/>
          <w:bCs/>
          <w:color w:val="000000" w:themeColor="text1"/>
          <w:sz w:val="22"/>
          <w:szCs w:val="22"/>
          <w:u w:val="single"/>
        </w:rPr>
        <w:t>Do not</w:t>
      </w:r>
      <w:r w:rsidRPr="005B0917">
        <w:rPr>
          <w:rFonts w:asciiTheme="minorHAnsi" w:hAnsiTheme="minorHAnsi" w:cstheme="minorHAnsi"/>
          <w:color w:val="000000" w:themeColor="text1"/>
          <w:sz w:val="22"/>
          <w:szCs w:val="22"/>
        </w:rPr>
        <w:t xml:space="preserve"> summarize or criticize the readings. </w:t>
      </w:r>
      <w:r w:rsidRPr="00E11A4C">
        <w:rPr>
          <w:rFonts w:asciiTheme="minorHAnsi" w:hAnsiTheme="minorHAnsi" w:cstheme="minorHAnsi"/>
          <w:b/>
          <w:bCs/>
          <w:color w:val="000000" w:themeColor="text1"/>
          <w:sz w:val="22"/>
          <w:szCs w:val="22"/>
          <w:u w:val="single"/>
        </w:rPr>
        <w:t>D</w:t>
      </w:r>
      <w:r w:rsidR="00E11A4C" w:rsidRPr="00E11A4C">
        <w:rPr>
          <w:rFonts w:asciiTheme="minorHAnsi" w:hAnsiTheme="minorHAnsi" w:cstheme="minorHAnsi"/>
          <w:b/>
          <w:bCs/>
          <w:color w:val="000000" w:themeColor="text1"/>
          <w:sz w:val="22"/>
          <w:szCs w:val="22"/>
          <w:u w:val="single"/>
        </w:rPr>
        <w:t>o</w:t>
      </w:r>
      <w:r w:rsidRPr="00E11A4C">
        <w:rPr>
          <w:rFonts w:asciiTheme="minorHAnsi" w:hAnsiTheme="minorHAnsi" w:cstheme="minorHAnsi"/>
          <w:b/>
          <w:bCs/>
          <w:color w:val="000000" w:themeColor="text1"/>
          <w:sz w:val="22"/>
          <w:szCs w:val="22"/>
          <w:u w:val="single"/>
        </w:rPr>
        <w:t xml:space="preserve"> not</w:t>
      </w:r>
      <w:r w:rsidRPr="005B0917">
        <w:rPr>
          <w:rFonts w:asciiTheme="minorHAnsi" w:hAnsiTheme="minorHAnsi" w:cstheme="minorHAnsi"/>
          <w:color w:val="000000" w:themeColor="text1"/>
          <w:sz w:val="22"/>
          <w:szCs w:val="22"/>
        </w:rPr>
        <w:t xml:space="preserve"> write more than a few sentences (clarity-of-thought, not length, is the goal).</w:t>
      </w:r>
    </w:p>
    <w:p w14:paraId="0D5256DE" w14:textId="4CDDF2A4" w:rsidR="005B0917" w:rsidRPr="005B0917" w:rsidRDefault="005B0917" w:rsidP="00AD16C1">
      <w:pPr>
        <w:widowControl/>
        <w:suppressAutoHyphens w:val="0"/>
        <w:spacing w:before="120"/>
        <w:ind w:left="720"/>
        <w:rPr>
          <w:rFonts w:asciiTheme="minorHAnsi" w:hAnsiTheme="minorHAnsi" w:cstheme="minorHAnsi"/>
          <w:color w:val="000000" w:themeColor="text1"/>
          <w:sz w:val="22"/>
          <w:szCs w:val="22"/>
        </w:rPr>
      </w:pPr>
      <w:r w:rsidRPr="005B0917">
        <w:rPr>
          <w:rFonts w:asciiTheme="minorHAnsi" w:hAnsiTheme="minorHAnsi" w:cstheme="minorHAnsi"/>
          <w:color w:val="000000" w:themeColor="text1"/>
          <w:sz w:val="22"/>
          <w:szCs w:val="22"/>
        </w:rPr>
        <w:t xml:space="preserve">Suggest an action that an individual, a group, an organization, an agency, or a government (local, provincial, national, or international) could take that might contribute to positive localization. Ideally, it should be an action that YOU could take. </w:t>
      </w:r>
      <w:r w:rsidRPr="00F937FE">
        <w:rPr>
          <w:rFonts w:asciiTheme="minorHAnsi" w:hAnsiTheme="minorHAnsi" w:cstheme="minorHAnsi"/>
          <w:b/>
          <w:bCs/>
          <w:color w:val="000000" w:themeColor="text1"/>
          <w:sz w:val="22"/>
          <w:szCs w:val="22"/>
          <w:u w:val="single"/>
        </w:rPr>
        <w:t>Do</w:t>
      </w:r>
      <w:r w:rsidRPr="005B0917">
        <w:rPr>
          <w:rFonts w:asciiTheme="minorHAnsi" w:hAnsiTheme="minorHAnsi" w:cstheme="minorHAnsi"/>
          <w:color w:val="000000" w:themeColor="text1"/>
          <w:sz w:val="22"/>
          <w:szCs w:val="22"/>
        </w:rPr>
        <w:t>, however, explicit about the actor(s) for whom you are writing.</w:t>
      </w:r>
    </w:p>
    <w:p w14:paraId="3711574A" w14:textId="77777777" w:rsidR="005B0917" w:rsidRPr="005B0917" w:rsidRDefault="005B0917" w:rsidP="00AD16C1">
      <w:pPr>
        <w:widowControl/>
        <w:suppressAutoHyphens w:val="0"/>
        <w:spacing w:before="120"/>
        <w:ind w:left="720"/>
        <w:rPr>
          <w:rFonts w:asciiTheme="minorHAnsi" w:hAnsiTheme="minorHAnsi" w:cstheme="minorHAnsi"/>
          <w:color w:val="000000" w:themeColor="text1"/>
          <w:sz w:val="22"/>
          <w:szCs w:val="22"/>
        </w:rPr>
      </w:pPr>
      <w:r w:rsidRPr="00E11A4C">
        <w:rPr>
          <w:rFonts w:asciiTheme="minorHAnsi" w:hAnsiTheme="minorHAnsi" w:cstheme="minorHAnsi"/>
          <w:color w:val="000000" w:themeColor="text1"/>
          <w:sz w:val="22"/>
          <w:szCs w:val="22"/>
          <w:u w:val="single"/>
        </w:rPr>
        <w:t>The action suggested should follow logically from the readings</w:t>
      </w:r>
      <w:r w:rsidRPr="005B0917">
        <w:rPr>
          <w:rFonts w:asciiTheme="minorHAnsi" w:hAnsiTheme="minorHAnsi" w:cstheme="minorHAnsi"/>
          <w:color w:val="000000" w:themeColor="text1"/>
          <w:sz w:val="22"/>
          <w:szCs w:val="22"/>
        </w:rPr>
        <w:t>, from its argument or its story or, say, its ethics or passion. The action can be tiny or big, highly specific to a time and place or broadly general. However, it clearly should follow from the readings.</w:t>
      </w:r>
    </w:p>
    <w:p w14:paraId="715C0082" w14:textId="77777777" w:rsidR="005B0917" w:rsidRPr="005B0917" w:rsidRDefault="005B0917" w:rsidP="00AD16C1">
      <w:pPr>
        <w:widowControl/>
        <w:suppressAutoHyphens w:val="0"/>
        <w:spacing w:before="120"/>
        <w:ind w:left="720"/>
        <w:rPr>
          <w:rFonts w:asciiTheme="minorHAnsi" w:hAnsiTheme="minorHAnsi" w:cstheme="minorHAnsi"/>
          <w:color w:val="000000" w:themeColor="text1"/>
          <w:sz w:val="22"/>
          <w:szCs w:val="22"/>
        </w:rPr>
      </w:pPr>
      <w:r w:rsidRPr="005B0917">
        <w:rPr>
          <w:rFonts w:asciiTheme="minorHAnsi" w:hAnsiTheme="minorHAnsi" w:cstheme="minorHAnsi"/>
          <w:color w:val="000000" w:themeColor="text1"/>
          <w:sz w:val="22"/>
          <w:szCs w:val="22"/>
        </w:rPr>
        <w:t>DELIVERABLE – Do the following weekly BEFORE and DURING the seminar:</w:t>
      </w:r>
    </w:p>
    <w:p w14:paraId="718C7342" w14:textId="5B0CA774" w:rsidR="005B0917" w:rsidRPr="005E0AF3" w:rsidRDefault="005B0917" w:rsidP="005E0AF3">
      <w:pPr>
        <w:pStyle w:val="ListParagraph"/>
        <w:widowControl/>
        <w:numPr>
          <w:ilvl w:val="0"/>
          <w:numId w:val="11"/>
        </w:numPr>
        <w:suppressAutoHyphens w:val="0"/>
        <w:spacing w:before="120"/>
        <w:rPr>
          <w:rFonts w:asciiTheme="minorHAnsi" w:hAnsiTheme="minorHAnsi" w:cstheme="minorHAnsi"/>
          <w:color w:val="000000" w:themeColor="text1"/>
          <w:sz w:val="22"/>
          <w:szCs w:val="22"/>
        </w:rPr>
      </w:pPr>
      <w:r w:rsidRPr="005E0AF3">
        <w:rPr>
          <w:rFonts w:asciiTheme="minorHAnsi" w:hAnsiTheme="minorHAnsi" w:cstheme="minorHAnsi"/>
          <w:color w:val="000000" w:themeColor="text1"/>
          <w:sz w:val="22"/>
          <w:szCs w:val="22"/>
        </w:rPr>
        <w:t>Post the text of your “</w:t>
      </w:r>
      <w:r w:rsidRPr="00057AD1">
        <w:rPr>
          <w:rFonts w:asciiTheme="minorHAnsi" w:hAnsiTheme="minorHAnsi" w:cstheme="minorHAnsi"/>
          <w:i/>
          <w:iCs/>
          <w:color w:val="000000" w:themeColor="text1"/>
          <w:sz w:val="22"/>
          <w:szCs w:val="22"/>
        </w:rPr>
        <w:t>Do Something</w:t>
      </w:r>
      <w:r w:rsidRPr="005E0AF3">
        <w:rPr>
          <w:rFonts w:asciiTheme="minorHAnsi" w:hAnsiTheme="minorHAnsi" w:cstheme="minorHAnsi"/>
          <w:color w:val="000000" w:themeColor="text1"/>
          <w:sz w:val="22"/>
          <w:szCs w:val="22"/>
        </w:rPr>
        <w:t xml:space="preserve">” action via Canvas under the appropriate week in </w:t>
      </w:r>
      <w:r w:rsidRPr="00057AD1">
        <w:rPr>
          <w:rFonts w:asciiTheme="minorHAnsi" w:hAnsiTheme="minorHAnsi" w:cstheme="minorHAnsi"/>
          <w:i/>
          <w:iCs/>
          <w:color w:val="000000" w:themeColor="text1"/>
          <w:sz w:val="22"/>
          <w:szCs w:val="22"/>
        </w:rPr>
        <w:t>"Assignment/'Do Something' statements (2026)"</w:t>
      </w:r>
      <w:r w:rsidRPr="005E0AF3">
        <w:rPr>
          <w:rFonts w:asciiTheme="minorHAnsi" w:hAnsiTheme="minorHAnsi" w:cstheme="minorHAnsi"/>
          <w:color w:val="000000" w:themeColor="text1"/>
          <w:sz w:val="22"/>
          <w:szCs w:val="22"/>
        </w:rPr>
        <w:t xml:space="preserve"> at least 24 hours before class starts (by Tues</w:t>
      </w:r>
      <w:r w:rsidR="00807A66">
        <w:rPr>
          <w:rFonts w:asciiTheme="minorHAnsi" w:hAnsiTheme="minorHAnsi" w:cstheme="minorHAnsi"/>
          <w:color w:val="000000" w:themeColor="text1"/>
          <w:sz w:val="22"/>
          <w:szCs w:val="22"/>
        </w:rPr>
        <w:t xml:space="preserve"> </w:t>
      </w:r>
      <w:r w:rsidRPr="005E0AF3">
        <w:rPr>
          <w:rFonts w:asciiTheme="minorHAnsi" w:hAnsiTheme="minorHAnsi" w:cstheme="minorHAnsi"/>
          <w:color w:val="000000" w:themeColor="text1"/>
          <w:sz w:val="22"/>
          <w:szCs w:val="22"/>
        </w:rPr>
        <w:t>5:30 pm)</w:t>
      </w:r>
    </w:p>
    <w:p w14:paraId="342EAAE1" w14:textId="0BDBBD17" w:rsidR="005B0917" w:rsidRPr="005B0917" w:rsidRDefault="005B0917" w:rsidP="005E0AF3">
      <w:pPr>
        <w:pStyle w:val="ListParagraph"/>
        <w:widowControl/>
        <w:numPr>
          <w:ilvl w:val="0"/>
          <w:numId w:val="11"/>
        </w:numPr>
        <w:suppressAutoHyphens w:val="0"/>
        <w:spacing w:before="120"/>
        <w:rPr>
          <w:rFonts w:asciiTheme="minorHAnsi" w:hAnsiTheme="minorHAnsi" w:cstheme="minorHAnsi"/>
          <w:color w:val="000000" w:themeColor="text1"/>
          <w:sz w:val="22"/>
          <w:szCs w:val="22"/>
        </w:rPr>
      </w:pPr>
      <w:r w:rsidRPr="005D5348">
        <w:rPr>
          <w:rFonts w:asciiTheme="minorHAnsi" w:hAnsiTheme="minorHAnsi" w:cstheme="minorHAnsi"/>
          <w:b/>
          <w:bCs/>
          <w:color w:val="000000" w:themeColor="text1"/>
          <w:sz w:val="22"/>
          <w:szCs w:val="22"/>
        </w:rPr>
        <w:t>Print out a hard copy</w:t>
      </w:r>
      <w:r w:rsidRPr="005B0917">
        <w:rPr>
          <w:rFonts w:asciiTheme="minorHAnsi" w:hAnsiTheme="minorHAnsi" w:cstheme="minorHAnsi"/>
          <w:color w:val="000000" w:themeColor="text1"/>
          <w:sz w:val="22"/>
          <w:szCs w:val="22"/>
        </w:rPr>
        <w:t xml:space="preserve"> of your statement and bring it to the seminar for posting.</w:t>
      </w:r>
    </w:p>
    <w:p w14:paraId="7D5E55F9" w14:textId="68846123" w:rsidR="005B0917" w:rsidRPr="005D5348" w:rsidRDefault="002B720F" w:rsidP="005E0AF3">
      <w:pPr>
        <w:pStyle w:val="ListParagraph"/>
        <w:widowControl/>
        <w:numPr>
          <w:ilvl w:val="0"/>
          <w:numId w:val="11"/>
        </w:numPr>
        <w:suppressAutoHyphens w:val="0"/>
        <w:spacing w:before="120"/>
        <w:rPr>
          <w:rFonts w:asciiTheme="minorHAnsi" w:hAnsiTheme="minorHAnsi" w:cstheme="minorHAnsi"/>
          <w:b/>
          <w:bCs/>
          <w:color w:val="000000" w:themeColor="text1"/>
          <w:sz w:val="22"/>
          <w:szCs w:val="22"/>
        </w:rPr>
      </w:pPr>
      <w:r>
        <w:rPr>
          <w:rFonts w:asciiTheme="minorHAnsi" w:hAnsiTheme="minorHAnsi" w:cstheme="minorHAnsi"/>
          <w:b/>
          <w:bCs/>
          <w:color w:val="000000" w:themeColor="text1"/>
          <w:sz w:val="22"/>
          <w:szCs w:val="22"/>
        </w:rPr>
        <w:t>A</w:t>
      </w:r>
      <w:r w:rsidRPr="005D5348">
        <w:rPr>
          <w:rFonts w:asciiTheme="minorHAnsi" w:hAnsiTheme="minorHAnsi" w:cstheme="minorHAnsi"/>
          <w:b/>
          <w:bCs/>
          <w:color w:val="000000" w:themeColor="text1"/>
          <w:sz w:val="22"/>
          <w:szCs w:val="22"/>
        </w:rPr>
        <w:t xml:space="preserve">t the very start of the seminar </w:t>
      </w:r>
      <w:r>
        <w:rPr>
          <w:rFonts w:asciiTheme="minorHAnsi" w:hAnsiTheme="minorHAnsi" w:cstheme="minorHAnsi"/>
          <w:b/>
          <w:bCs/>
          <w:color w:val="000000" w:themeColor="text1"/>
          <w:sz w:val="22"/>
          <w:szCs w:val="22"/>
        </w:rPr>
        <w:t>(</w:t>
      </w:r>
      <w:r w:rsidR="005B0917" w:rsidRPr="005D5348">
        <w:rPr>
          <w:rFonts w:asciiTheme="minorHAnsi" w:hAnsiTheme="minorHAnsi" w:cstheme="minorHAnsi"/>
          <w:b/>
          <w:bCs/>
          <w:color w:val="000000" w:themeColor="text1"/>
          <w:sz w:val="22"/>
          <w:szCs w:val="22"/>
        </w:rPr>
        <w:t>5:30 pm</w:t>
      </w:r>
      <w:r>
        <w:rPr>
          <w:rFonts w:asciiTheme="minorHAnsi" w:hAnsiTheme="minorHAnsi" w:cstheme="minorHAnsi"/>
          <w:b/>
          <w:bCs/>
          <w:color w:val="000000" w:themeColor="text1"/>
          <w:sz w:val="22"/>
          <w:szCs w:val="22"/>
        </w:rPr>
        <w:t>)</w:t>
      </w:r>
      <w:r w:rsidR="005B0917" w:rsidRPr="005D5348">
        <w:rPr>
          <w:rFonts w:asciiTheme="minorHAnsi" w:hAnsiTheme="minorHAnsi" w:cstheme="minorHAnsi"/>
          <w:b/>
          <w:bCs/>
          <w:color w:val="000000" w:themeColor="text1"/>
          <w:sz w:val="22"/>
          <w:szCs w:val="22"/>
        </w:rPr>
        <w:t xml:space="preserve"> POST your statement on the wall of the seminar room.</w:t>
      </w:r>
    </w:p>
    <w:p w14:paraId="2715224D" w14:textId="6A49C81A" w:rsidR="005B0917" w:rsidRPr="005B0917" w:rsidRDefault="005B0917" w:rsidP="005E0AF3">
      <w:pPr>
        <w:pStyle w:val="ListParagraph"/>
        <w:widowControl/>
        <w:numPr>
          <w:ilvl w:val="0"/>
          <w:numId w:val="11"/>
        </w:numPr>
        <w:suppressAutoHyphens w:val="0"/>
        <w:spacing w:before="120"/>
        <w:rPr>
          <w:rFonts w:asciiTheme="minorHAnsi" w:hAnsiTheme="minorHAnsi" w:cstheme="minorHAnsi"/>
          <w:color w:val="000000" w:themeColor="text1"/>
          <w:sz w:val="22"/>
          <w:szCs w:val="22"/>
        </w:rPr>
      </w:pPr>
      <w:r w:rsidRPr="002B720F">
        <w:rPr>
          <w:rFonts w:asciiTheme="minorHAnsi" w:hAnsiTheme="minorHAnsi" w:cstheme="minorHAnsi"/>
          <w:b/>
          <w:bCs/>
          <w:color w:val="000000" w:themeColor="text1"/>
          <w:sz w:val="22"/>
          <w:szCs w:val="22"/>
        </w:rPr>
        <w:t xml:space="preserve">Immediately after posting, read </w:t>
      </w:r>
      <w:r w:rsidR="005E0AF3" w:rsidRPr="002B720F">
        <w:rPr>
          <w:rFonts w:asciiTheme="minorHAnsi" w:hAnsiTheme="minorHAnsi" w:cstheme="minorHAnsi"/>
          <w:b/>
          <w:bCs/>
          <w:color w:val="000000" w:themeColor="text1"/>
          <w:sz w:val="22"/>
          <w:szCs w:val="22"/>
        </w:rPr>
        <w:t>everyone</w:t>
      </w:r>
      <w:r w:rsidRPr="002B720F">
        <w:rPr>
          <w:rFonts w:asciiTheme="minorHAnsi" w:hAnsiTheme="minorHAnsi" w:cstheme="minorHAnsi"/>
          <w:b/>
          <w:bCs/>
          <w:color w:val="000000" w:themeColor="text1"/>
          <w:sz w:val="22"/>
          <w:szCs w:val="22"/>
        </w:rPr>
        <w:t xml:space="preserve"> else's statement.</w:t>
      </w:r>
      <w:r w:rsidRPr="005B0917">
        <w:rPr>
          <w:rFonts w:asciiTheme="minorHAnsi" w:hAnsiTheme="minorHAnsi" w:cstheme="minorHAnsi"/>
          <w:color w:val="000000" w:themeColor="text1"/>
          <w:sz w:val="22"/>
          <w:szCs w:val="22"/>
        </w:rPr>
        <w:t xml:space="preserve"> Take notes. (</w:t>
      </w:r>
      <w:r w:rsidRPr="005E0AF3">
        <w:rPr>
          <w:rFonts w:asciiTheme="minorHAnsi" w:hAnsiTheme="minorHAnsi" w:cstheme="minorHAnsi"/>
          <w:b/>
          <w:bCs/>
          <w:color w:val="000000" w:themeColor="text1"/>
          <w:sz w:val="22"/>
          <w:szCs w:val="22"/>
          <w:u w:val="single"/>
        </w:rPr>
        <w:t>DO NOT</w:t>
      </w:r>
      <w:r w:rsidRPr="005B0917">
        <w:rPr>
          <w:rFonts w:asciiTheme="minorHAnsi" w:hAnsiTheme="minorHAnsi" w:cstheme="minorHAnsi"/>
          <w:color w:val="000000" w:themeColor="text1"/>
          <w:sz w:val="22"/>
          <w:szCs w:val="22"/>
        </w:rPr>
        <w:t xml:space="preserve"> wait for the instructors to begin class. Begin on your own at 5:30 pm).</w:t>
      </w:r>
    </w:p>
    <w:p w14:paraId="70D1ACBA" w14:textId="6DBBB82E" w:rsidR="005B0917" w:rsidRDefault="005B0917" w:rsidP="005E0AF3">
      <w:pPr>
        <w:pStyle w:val="ListParagraph"/>
        <w:widowControl/>
        <w:numPr>
          <w:ilvl w:val="0"/>
          <w:numId w:val="11"/>
        </w:numPr>
        <w:suppressAutoHyphens w:val="0"/>
        <w:spacing w:before="120"/>
        <w:rPr>
          <w:rFonts w:asciiTheme="minorHAnsi" w:hAnsiTheme="minorHAnsi" w:cstheme="minorHAnsi"/>
          <w:color w:val="000000" w:themeColor="text1"/>
          <w:sz w:val="22"/>
          <w:szCs w:val="22"/>
        </w:rPr>
      </w:pPr>
      <w:r w:rsidRPr="005B0917">
        <w:rPr>
          <w:rFonts w:asciiTheme="minorHAnsi" w:hAnsiTheme="minorHAnsi" w:cstheme="minorHAnsi"/>
          <w:color w:val="000000" w:themeColor="text1"/>
          <w:sz w:val="22"/>
          <w:szCs w:val="22"/>
        </w:rPr>
        <w:t>Pick one “</w:t>
      </w:r>
      <w:r w:rsidRPr="005D5348">
        <w:rPr>
          <w:rFonts w:asciiTheme="minorHAnsi" w:hAnsiTheme="minorHAnsi" w:cstheme="minorHAnsi"/>
          <w:i/>
          <w:iCs/>
          <w:color w:val="000000" w:themeColor="text1"/>
          <w:sz w:val="22"/>
          <w:szCs w:val="22"/>
        </w:rPr>
        <w:t>Do Something</w:t>
      </w:r>
      <w:r w:rsidRPr="005B0917">
        <w:rPr>
          <w:rFonts w:asciiTheme="minorHAnsi" w:hAnsiTheme="minorHAnsi" w:cstheme="minorHAnsi"/>
          <w:color w:val="000000" w:themeColor="text1"/>
          <w:sz w:val="22"/>
          <w:szCs w:val="22"/>
        </w:rPr>
        <w:t>” posted by a classmate to nominate in class as a “Barn Building” discussion starter. The picked submission need not be the best submission but one that the class can productively work on together to build up.</w:t>
      </w:r>
    </w:p>
    <w:p w14:paraId="3C996566" w14:textId="1D0E5949" w:rsidR="00386D6C" w:rsidRPr="005B0917" w:rsidRDefault="00386D6C" w:rsidP="005E0AF3">
      <w:pPr>
        <w:pStyle w:val="ListParagraph"/>
        <w:widowControl/>
        <w:numPr>
          <w:ilvl w:val="0"/>
          <w:numId w:val="11"/>
        </w:numPr>
        <w:suppressAutoHyphens w:val="0"/>
        <w:spacing w:before="120"/>
        <w:rPr>
          <w:rFonts w:asciiTheme="minorHAnsi" w:hAnsiTheme="minorHAnsi" w:cstheme="minorHAnsi"/>
          <w:color w:val="000000" w:themeColor="text1"/>
          <w:sz w:val="22"/>
          <w:szCs w:val="22"/>
        </w:rPr>
      </w:pPr>
      <w:r>
        <w:rPr>
          <w:rFonts w:asciiTheme="minorHAnsi" w:hAnsiTheme="minorHAnsi"/>
          <w:color w:val="000000" w:themeColor="text1"/>
          <w:sz w:val="22"/>
          <w:szCs w:val="22"/>
        </w:rPr>
        <w:t xml:space="preserve">Turn in the hard copy of your </w:t>
      </w:r>
      <w:r w:rsidRPr="00106C0D">
        <w:rPr>
          <w:rFonts w:asciiTheme="minorHAnsi" w:hAnsiTheme="minorHAnsi"/>
          <w:color w:val="000000" w:themeColor="text1"/>
          <w:sz w:val="22"/>
          <w:szCs w:val="22"/>
        </w:rPr>
        <w:t>submission with your name on it at the end of class.</w:t>
      </w:r>
    </w:p>
    <w:p w14:paraId="3B1ED644" w14:textId="77777777" w:rsidR="005B0917" w:rsidRPr="005B0917" w:rsidRDefault="005B0917" w:rsidP="00807A66">
      <w:pPr>
        <w:widowControl/>
        <w:suppressAutoHyphens w:val="0"/>
        <w:spacing w:before="120"/>
        <w:ind w:left="720" w:firstLine="698"/>
        <w:rPr>
          <w:rFonts w:asciiTheme="minorHAnsi" w:hAnsiTheme="minorHAnsi" w:cstheme="minorHAnsi"/>
          <w:color w:val="000000" w:themeColor="text1"/>
          <w:sz w:val="22"/>
          <w:szCs w:val="22"/>
        </w:rPr>
      </w:pPr>
      <w:r w:rsidRPr="00386D6C">
        <w:rPr>
          <w:rFonts w:asciiTheme="minorHAnsi" w:hAnsiTheme="minorHAnsi" w:cstheme="minorHAnsi"/>
          <w:b/>
          <w:bCs/>
          <w:i/>
          <w:iCs/>
          <w:color w:val="000000" w:themeColor="text1"/>
          <w:sz w:val="22"/>
          <w:szCs w:val="22"/>
        </w:rPr>
        <w:t>OPTIONAL</w:t>
      </w:r>
      <w:r w:rsidRPr="005B0917">
        <w:rPr>
          <w:rFonts w:asciiTheme="minorHAnsi" w:hAnsiTheme="minorHAnsi" w:cstheme="minorHAnsi"/>
          <w:color w:val="000000" w:themeColor="text1"/>
          <w:sz w:val="22"/>
          <w:szCs w:val="22"/>
        </w:rPr>
        <w:t>: You can read class members’ submissions in the 24-hour period prior to class time.</w:t>
      </w:r>
    </w:p>
    <w:p w14:paraId="26B6F18C" w14:textId="427E0818" w:rsidR="00972DA1" w:rsidRPr="00106C0D" w:rsidRDefault="00A550B1" w:rsidP="005A3219">
      <w:pPr>
        <w:pStyle w:val="ListParagraph"/>
        <w:numPr>
          <w:ilvl w:val="0"/>
          <w:numId w:val="1"/>
        </w:numPr>
        <w:suppressAutoHyphens w:val="0"/>
        <w:spacing w:before="120"/>
        <w:rPr>
          <w:rFonts w:asciiTheme="minorHAnsi" w:hAnsiTheme="minorHAnsi" w:cstheme="minorHAnsi"/>
          <w:color w:val="000000" w:themeColor="text1"/>
          <w:sz w:val="22"/>
          <w:szCs w:val="22"/>
        </w:rPr>
      </w:pPr>
      <w:r w:rsidRPr="00106C0D">
        <w:rPr>
          <w:rFonts w:asciiTheme="minorHAnsi" w:hAnsiTheme="minorHAnsi" w:cstheme="minorHAnsi"/>
          <w:b/>
          <w:color w:val="000000" w:themeColor="text1"/>
          <w:sz w:val="22"/>
          <w:szCs w:val="22"/>
        </w:rPr>
        <w:t>BOOK REPORT</w:t>
      </w:r>
      <w:r w:rsidR="00D9529F" w:rsidRPr="00106C0D">
        <w:rPr>
          <w:rFonts w:asciiTheme="minorHAnsi" w:hAnsiTheme="minorHAnsi" w:cstheme="minorHAnsi"/>
          <w:b/>
          <w:color w:val="000000" w:themeColor="text1"/>
          <w:sz w:val="22"/>
          <w:szCs w:val="22"/>
        </w:rPr>
        <w:t xml:space="preserve"> </w:t>
      </w:r>
      <w:r w:rsidR="00725854" w:rsidRPr="00106C0D">
        <w:rPr>
          <w:rFonts w:asciiTheme="minorHAnsi" w:hAnsiTheme="minorHAnsi" w:cstheme="minorHAnsi"/>
          <w:b/>
          <w:color w:val="000000" w:themeColor="text1"/>
          <w:sz w:val="22"/>
          <w:szCs w:val="22"/>
        </w:rPr>
        <w:t xml:space="preserve">– </w:t>
      </w:r>
      <w:r w:rsidR="00725854" w:rsidRPr="00106C0D">
        <w:rPr>
          <w:rFonts w:asciiTheme="minorHAnsi" w:hAnsiTheme="minorHAnsi" w:cstheme="minorHAnsi"/>
          <w:color w:val="000000" w:themeColor="text1"/>
          <w:sz w:val="22"/>
          <w:szCs w:val="22"/>
        </w:rPr>
        <w:t>Each student reads an entire book (or a book’s worth of related articles) on localization</w:t>
      </w:r>
      <w:r w:rsidR="000D5262" w:rsidRPr="00106C0D">
        <w:rPr>
          <w:rFonts w:asciiTheme="minorHAnsi" w:hAnsiTheme="minorHAnsi" w:cstheme="minorHAnsi"/>
          <w:color w:val="000000" w:themeColor="text1"/>
          <w:sz w:val="22"/>
          <w:szCs w:val="22"/>
        </w:rPr>
        <w:t xml:space="preserve"> (or transition, decentralization, downshift)</w:t>
      </w:r>
      <w:r w:rsidR="00725854" w:rsidRPr="00106C0D">
        <w:rPr>
          <w:rFonts w:asciiTheme="minorHAnsi" w:hAnsiTheme="minorHAnsi" w:cstheme="minorHAnsi"/>
          <w:color w:val="000000" w:themeColor="text1"/>
          <w:sz w:val="22"/>
          <w:szCs w:val="22"/>
        </w:rPr>
        <w:t>, searching actively for insights beyond those obtained in course readings</w:t>
      </w:r>
      <w:r w:rsidR="000D5262" w:rsidRPr="00106C0D">
        <w:rPr>
          <w:rFonts w:asciiTheme="minorHAnsi" w:hAnsiTheme="minorHAnsi" w:cstheme="minorHAnsi"/>
          <w:color w:val="000000" w:themeColor="text1"/>
          <w:sz w:val="22"/>
          <w:szCs w:val="22"/>
        </w:rPr>
        <w:t xml:space="preserve"> and discussion</w:t>
      </w:r>
      <w:r w:rsidR="00725854" w:rsidRPr="00106C0D">
        <w:rPr>
          <w:rFonts w:asciiTheme="minorHAnsi" w:hAnsiTheme="minorHAnsi" w:cstheme="minorHAnsi"/>
          <w:color w:val="000000" w:themeColor="text1"/>
          <w:sz w:val="22"/>
          <w:szCs w:val="22"/>
        </w:rPr>
        <w:t>.</w:t>
      </w:r>
      <w:r w:rsidR="007C6C73" w:rsidRPr="00106C0D">
        <w:rPr>
          <w:rFonts w:asciiTheme="minorHAnsi" w:hAnsiTheme="minorHAnsi" w:cstheme="minorHAnsi"/>
          <w:color w:val="000000" w:themeColor="text1"/>
          <w:sz w:val="22"/>
          <w:szCs w:val="22"/>
        </w:rPr>
        <w:t xml:space="preserve"> </w:t>
      </w:r>
    </w:p>
    <w:p w14:paraId="278A4876" w14:textId="0042ACA0" w:rsidR="00C64D3E" w:rsidRPr="00106C0D" w:rsidRDefault="00972DA1" w:rsidP="00336577">
      <w:pPr>
        <w:widowControl/>
        <w:suppressAutoHyphens w:val="0"/>
        <w:spacing w:before="120"/>
        <w:ind w:left="720"/>
        <w:rPr>
          <w:rFonts w:asciiTheme="minorHAnsi" w:hAnsiTheme="minorHAnsi" w:cstheme="minorHAnsi"/>
          <w:color w:val="000000" w:themeColor="text1"/>
          <w:sz w:val="22"/>
          <w:szCs w:val="22"/>
        </w:rPr>
      </w:pPr>
      <w:r w:rsidRPr="00106C0D">
        <w:rPr>
          <w:rFonts w:asciiTheme="minorHAnsi" w:hAnsiTheme="minorHAnsi" w:cstheme="minorHAnsi"/>
          <w:b/>
          <w:i/>
          <w:color w:val="000000" w:themeColor="text1"/>
          <w:sz w:val="22"/>
          <w:szCs w:val="22"/>
        </w:rPr>
        <w:t>Details</w:t>
      </w:r>
      <w:r w:rsidR="007E5377" w:rsidRPr="00106C0D">
        <w:rPr>
          <w:rFonts w:asciiTheme="minorHAnsi" w:hAnsiTheme="minorHAnsi" w:cstheme="minorHAnsi"/>
          <w:b/>
          <w:i/>
          <w:color w:val="000000" w:themeColor="text1"/>
          <w:sz w:val="22"/>
          <w:szCs w:val="22"/>
        </w:rPr>
        <w:t>:</w:t>
      </w:r>
      <w:r w:rsidR="00D70AF2" w:rsidRPr="00106C0D">
        <w:rPr>
          <w:rFonts w:asciiTheme="minorHAnsi" w:hAnsiTheme="minorHAnsi" w:cstheme="minorHAnsi"/>
          <w:b/>
          <w:i/>
          <w:color w:val="000000" w:themeColor="text1"/>
          <w:sz w:val="22"/>
          <w:szCs w:val="22"/>
        </w:rPr>
        <w:t xml:space="preserve"> </w:t>
      </w:r>
      <w:r w:rsidR="007C6C73" w:rsidRPr="00106C0D">
        <w:rPr>
          <w:rFonts w:asciiTheme="minorHAnsi" w:hAnsiTheme="minorHAnsi" w:cstheme="minorHAnsi"/>
          <w:color w:val="000000" w:themeColor="text1"/>
          <w:sz w:val="22"/>
          <w:szCs w:val="22"/>
        </w:rPr>
        <w:t xml:space="preserve">See </w:t>
      </w:r>
      <w:r w:rsidR="001E235E" w:rsidRPr="00106C0D">
        <w:rPr>
          <w:rFonts w:asciiTheme="minorHAnsi" w:hAnsiTheme="minorHAnsi" w:cstheme="minorHAnsi"/>
          <w:color w:val="000000" w:themeColor="text1"/>
          <w:sz w:val="22"/>
          <w:szCs w:val="22"/>
        </w:rPr>
        <w:t xml:space="preserve">the </w:t>
      </w:r>
      <w:r w:rsidR="007C6C73" w:rsidRPr="00106C0D">
        <w:rPr>
          <w:rFonts w:asciiTheme="minorHAnsi" w:hAnsiTheme="minorHAnsi" w:cstheme="minorHAnsi"/>
          <w:color w:val="000000" w:themeColor="text1"/>
          <w:sz w:val="22"/>
          <w:szCs w:val="22"/>
        </w:rPr>
        <w:t>separate handout for details on this assignment.</w:t>
      </w:r>
      <w:r w:rsidR="00336577" w:rsidRPr="00106C0D">
        <w:rPr>
          <w:rFonts w:asciiTheme="minorHAnsi" w:hAnsiTheme="minorHAnsi" w:cstheme="minorHAnsi"/>
          <w:color w:val="000000" w:themeColor="text1"/>
          <w:sz w:val="22"/>
          <w:szCs w:val="22"/>
        </w:rPr>
        <w:t xml:space="preserve"> </w:t>
      </w:r>
    </w:p>
    <w:p w14:paraId="3A3A482D" w14:textId="1FB5325A" w:rsidR="00702AF1" w:rsidRPr="00FB2438" w:rsidRDefault="00D9529F" w:rsidP="00892BE2">
      <w:pPr>
        <w:pStyle w:val="ListParagraph"/>
        <w:numPr>
          <w:ilvl w:val="0"/>
          <w:numId w:val="1"/>
        </w:numPr>
        <w:spacing w:before="120"/>
        <w:rPr>
          <w:rFonts w:asciiTheme="minorHAnsi" w:hAnsiTheme="minorHAnsi" w:cstheme="minorHAnsi"/>
          <w:color w:val="000000" w:themeColor="text1"/>
          <w:sz w:val="22"/>
          <w:szCs w:val="22"/>
        </w:rPr>
      </w:pPr>
      <w:r w:rsidRPr="00FB2438">
        <w:rPr>
          <w:rFonts w:asciiTheme="minorHAnsi" w:hAnsiTheme="minorHAnsi" w:cstheme="minorHAnsi"/>
          <w:b/>
          <w:color w:val="000000" w:themeColor="text1"/>
          <w:sz w:val="22"/>
          <w:szCs w:val="22"/>
        </w:rPr>
        <w:t>TERM PROJECT –</w:t>
      </w:r>
      <w:r w:rsidRPr="00FB2438">
        <w:rPr>
          <w:rFonts w:asciiTheme="minorHAnsi" w:hAnsiTheme="minorHAnsi" w:cstheme="minorHAnsi"/>
          <w:color w:val="000000" w:themeColor="text1"/>
          <w:sz w:val="22"/>
          <w:szCs w:val="22"/>
        </w:rPr>
        <w:t xml:space="preserve"> </w:t>
      </w:r>
      <w:r w:rsidR="00702AF1" w:rsidRPr="00FB2438">
        <w:rPr>
          <w:rFonts w:asciiTheme="minorHAnsi" w:hAnsiTheme="minorHAnsi" w:cstheme="minorHAnsi"/>
          <w:b/>
          <w:bCs/>
          <w:color w:val="000000" w:themeColor="text1"/>
          <w:sz w:val="22"/>
          <w:szCs w:val="22"/>
        </w:rPr>
        <w:t>STORY ASSIGNMENT</w:t>
      </w:r>
      <w:r w:rsidR="00FB2438" w:rsidRPr="00FB2438">
        <w:rPr>
          <w:rFonts w:asciiTheme="minorHAnsi" w:hAnsiTheme="minorHAnsi" w:cstheme="minorHAnsi"/>
          <w:b/>
          <w:bCs/>
          <w:color w:val="000000" w:themeColor="text1"/>
          <w:sz w:val="22"/>
          <w:szCs w:val="22"/>
        </w:rPr>
        <w:t xml:space="preserve">: </w:t>
      </w:r>
      <w:r w:rsidR="00FB2438" w:rsidRPr="00FB2438">
        <w:rPr>
          <w:rFonts w:asciiTheme="minorHAnsi" w:hAnsiTheme="minorHAnsi" w:cstheme="minorHAnsi"/>
          <w:color w:val="000000" w:themeColor="text1"/>
          <w:sz w:val="22"/>
          <w:szCs w:val="22"/>
        </w:rPr>
        <w:t>Write a story, beginning in class the first day of class, centering on a theme of this course</w:t>
      </w:r>
      <w:r w:rsidR="004C2E30">
        <w:rPr>
          <w:rFonts w:asciiTheme="minorHAnsi" w:hAnsiTheme="minorHAnsi" w:cstheme="minorHAnsi"/>
          <w:color w:val="000000" w:themeColor="text1"/>
          <w:sz w:val="22"/>
          <w:szCs w:val="22"/>
        </w:rPr>
        <w:t xml:space="preserve"> and using our premise</w:t>
      </w:r>
      <w:r w:rsidR="00FB2438" w:rsidRPr="00FB2438">
        <w:rPr>
          <w:rFonts w:asciiTheme="minorHAnsi" w:hAnsiTheme="minorHAnsi" w:cstheme="minorHAnsi"/>
          <w:color w:val="000000" w:themeColor="text1"/>
          <w:sz w:val="22"/>
          <w:szCs w:val="22"/>
        </w:rPr>
        <w:t xml:space="preserve"> (not some other class</w:t>
      </w:r>
      <w:r w:rsidR="004C2E30">
        <w:rPr>
          <w:rFonts w:asciiTheme="minorHAnsi" w:hAnsiTheme="minorHAnsi" w:cstheme="minorHAnsi"/>
          <w:color w:val="000000" w:themeColor="text1"/>
          <w:sz w:val="22"/>
          <w:szCs w:val="22"/>
        </w:rPr>
        <w:t xml:space="preserve"> or other premise</w:t>
      </w:r>
      <w:r w:rsidR="005E0F32">
        <w:rPr>
          <w:rFonts w:asciiTheme="minorHAnsi" w:hAnsiTheme="minorHAnsi" w:cstheme="minorHAnsi"/>
          <w:color w:val="000000" w:themeColor="text1"/>
          <w:sz w:val="22"/>
          <w:szCs w:val="22"/>
        </w:rPr>
        <w:t>s</w:t>
      </w:r>
      <w:r w:rsidR="00FB2438" w:rsidRPr="00FB2438">
        <w:rPr>
          <w:rFonts w:asciiTheme="minorHAnsi" w:hAnsiTheme="minorHAnsi" w:cstheme="minorHAnsi"/>
          <w:color w:val="000000" w:themeColor="text1"/>
          <w:sz w:val="22"/>
          <w:szCs w:val="22"/>
        </w:rPr>
        <w:t>)</w:t>
      </w:r>
      <w:r w:rsidR="006C4323">
        <w:rPr>
          <w:rFonts w:asciiTheme="minorHAnsi" w:hAnsiTheme="minorHAnsi" w:cstheme="minorHAnsi"/>
          <w:color w:val="000000" w:themeColor="text1"/>
          <w:sz w:val="22"/>
          <w:szCs w:val="22"/>
        </w:rPr>
        <w:t xml:space="preserve">. That is, focus on </w:t>
      </w:r>
      <w:r w:rsidR="00FB2438" w:rsidRPr="00FB2438">
        <w:rPr>
          <w:rFonts w:asciiTheme="minorHAnsi" w:hAnsiTheme="minorHAnsi" w:cstheme="minorHAnsi"/>
          <w:color w:val="000000" w:themeColor="text1"/>
          <w:sz w:val="22"/>
          <w:szCs w:val="22"/>
        </w:rPr>
        <w:t>localization, transition, resource descent, systemic reorganization, decentralization, anti-consumerism, place</w:t>
      </w:r>
      <w:r w:rsidR="006C4323">
        <w:rPr>
          <w:rFonts w:asciiTheme="minorHAnsi" w:hAnsiTheme="minorHAnsi" w:cstheme="minorHAnsi"/>
          <w:color w:val="000000" w:themeColor="text1"/>
          <w:sz w:val="22"/>
          <w:szCs w:val="22"/>
        </w:rPr>
        <w:t>-based living</w:t>
      </w:r>
      <w:r w:rsidR="00FB2438" w:rsidRPr="00FB2438">
        <w:rPr>
          <w:rFonts w:asciiTheme="minorHAnsi" w:hAnsiTheme="minorHAnsi" w:cstheme="minorHAnsi"/>
          <w:color w:val="000000" w:themeColor="text1"/>
          <w:sz w:val="22"/>
          <w:szCs w:val="22"/>
        </w:rPr>
        <w:t xml:space="preserve">, </w:t>
      </w:r>
      <w:r w:rsidR="006C4323">
        <w:rPr>
          <w:rFonts w:asciiTheme="minorHAnsi" w:hAnsiTheme="minorHAnsi" w:cstheme="minorHAnsi"/>
          <w:color w:val="000000" w:themeColor="text1"/>
          <w:sz w:val="22"/>
          <w:szCs w:val="22"/>
        </w:rPr>
        <w:t xml:space="preserve">and/or </w:t>
      </w:r>
      <w:r w:rsidR="00FB2438" w:rsidRPr="00FB2438">
        <w:rPr>
          <w:rFonts w:asciiTheme="minorHAnsi" w:hAnsiTheme="minorHAnsi" w:cstheme="minorHAnsi"/>
          <w:color w:val="000000" w:themeColor="text1"/>
          <w:sz w:val="22"/>
          <w:szCs w:val="22"/>
        </w:rPr>
        <w:t>sufficiency. Develop the story on a daily or near-daily basis throughout the semester.</w:t>
      </w:r>
      <w:r w:rsidR="00FB2438" w:rsidRPr="00FB2438">
        <w:rPr>
          <w:rFonts w:asciiTheme="minorHAnsi" w:hAnsiTheme="minorHAnsi" w:cstheme="minorHAnsi"/>
          <w:color w:val="000000" w:themeColor="text1"/>
          <w:sz w:val="22"/>
          <w:szCs w:val="22"/>
        </w:rPr>
        <w:br/>
      </w:r>
      <w:r w:rsidR="00FB2438" w:rsidRPr="00FB2438">
        <w:rPr>
          <w:rFonts w:asciiTheme="minorHAnsi" w:hAnsiTheme="minorHAnsi" w:cstheme="minorHAnsi"/>
          <w:color w:val="000000" w:themeColor="text1"/>
          <w:sz w:val="22"/>
          <w:szCs w:val="22"/>
        </w:rPr>
        <w:br/>
      </w:r>
      <w:r w:rsidR="00FB2438" w:rsidRPr="00FB2438">
        <w:rPr>
          <w:rFonts w:asciiTheme="minorHAnsi" w:hAnsiTheme="minorHAnsi" w:cstheme="minorHAnsi"/>
          <w:color w:val="000000" w:themeColor="text1"/>
          <w:sz w:val="22"/>
          <w:szCs w:val="22"/>
        </w:rPr>
        <w:t>The story can be fiction or non-fiction, historical or futuristic, journalistic or novelistic. It can reach deep into the past or far into the future (or both) or dwell on the current historical moment. It can be set on a mountain or in a valley, on a river or an island, in a rural community</w:t>
      </w:r>
      <w:r w:rsidR="005E0F32">
        <w:rPr>
          <w:rFonts w:asciiTheme="minorHAnsi" w:hAnsiTheme="minorHAnsi" w:cstheme="minorHAnsi"/>
          <w:color w:val="000000" w:themeColor="text1"/>
          <w:sz w:val="22"/>
          <w:szCs w:val="22"/>
        </w:rPr>
        <w:t>, village</w:t>
      </w:r>
      <w:r w:rsidR="00FB2438" w:rsidRPr="00FB2438">
        <w:rPr>
          <w:rFonts w:asciiTheme="minorHAnsi" w:hAnsiTheme="minorHAnsi" w:cstheme="minorHAnsi"/>
          <w:color w:val="000000" w:themeColor="text1"/>
          <w:sz w:val="22"/>
          <w:szCs w:val="22"/>
        </w:rPr>
        <w:t xml:space="preserve"> or city. It can be in a house or neighborhood, a farm or factory, a tent or </w:t>
      </w:r>
      <w:r w:rsidR="00FE1565">
        <w:rPr>
          <w:rFonts w:asciiTheme="minorHAnsi" w:hAnsiTheme="minorHAnsi" w:cstheme="minorHAnsi"/>
          <w:color w:val="000000" w:themeColor="text1"/>
          <w:sz w:val="22"/>
          <w:szCs w:val="22"/>
        </w:rPr>
        <w:t>college</w:t>
      </w:r>
      <w:r w:rsidR="00FB2438" w:rsidRPr="00FB2438">
        <w:rPr>
          <w:rFonts w:asciiTheme="minorHAnsi" w:hAnsiTheme="minorHAnsi" w:cstheme="minorHAnsi"/>
          <w:color w:val="000000" w:themeColor="text1"/>
          <w:sz w:val="22"/>
          <w:szCs w:val="22"/>
        </w:rPr>
        <w:t xml:space="preserve">. Wherever it is set, whoever </w:t>
      </w:r>
      <w:r w:rsidR="00FE1565" w:rsidRPr="00FB2438">
        <w:rPr>
          <w:rFonts w:asciiTheme="minorHAnsi" w:hAnsiTheme="minorHAnsi" w:cstheme="minorHAnsi"/>
          <w:color w:val="000000" w:themeColor="text1"/>
          <w:sz w:val="22"/>
          <w:szCs w:val="22"/>
        </w:rPr>
        <w:t>the characters are</w:t>
      </w:r>
      <w:r w:rsidR="00FB2438" w:rsidRPr="00FB2438">
        <w:rPr>
          <w:rFonts w:asciiTheme="minorHAnsi" w:hAnsiTheme="minorHAnsi" w:cstheme="minorHAnsi"/>
          <w:color w:val="000000" w:themeColor="text1"/>
          <w:sz w:val="22"/>
          <w:szCs w:val="22"/>
        </w:rPr>
        <w:t xml:space="preserve">, it </w:t>
      </w:r>
      <w:proofErr w:type="gramStart"/>
      <w:r w:rsidR="00FB2438" w:rsidRPr="00FB2438">
        <w:rPr>
          <w:rFonts w:asciiTheme="minorHAnsi" w:hAnsiTheme="minorHAnsi" w:cstheme="minorHAnsi"/>
          <w:color w:val="000000" w:themeColor="text1"/>
          <w:sz w:val="22"/>
          <w:szCs w:val="22"/>
        </w:rPr>
        <w:t>is,</w:t>
      </w:r>
      <w:proofErr w:type="gramEnd"/>
      <w:r w:rsidR="00FB2438" w:rsidRPr="00FB2438">
        <w:rPr>
          <w:rFonts w:asciiTheme="minorHAnsi" w:hAnsiTheme="minorHAnsi" w:cstheme="minorHAnsi"/>
          <w:color w:val="000000" w:themeColor="text1"/>
          <w:sz w:val="22"/>
          <w:szCs w:val="22"/>
        </w:rPr>
        <w:t xml:space="preserve"> to </w:t>
      </w:r>
      <w:proofErr w:type="gramStart"/>
      <w:r w:rsidR="00FB2438" w:rsidRPr="00FB2438">
        <w:rPr>
          <w:rFonts w:asciiTheme="minorHAnsi" w:hAnsiTheme="minorHAnsi" w:cstheme="minorHAnsi"/>
          <w:color w:val="000000" w:themeColor="text1"/>
          <w:sz w:val="22"/>
          <w:szCs w:val="22"/>
        </w:rPr>
        <w:t>stress,</w:t>
      </w:r>
      <w:proofErr w:type="gramEnd"/>
      <w:r w:rsidR="00FB2438" w:rsidRPr="00FB2438">
        <w:rPr>
          <w:rFonts w:asciiTheme="minorHAnsi" w:hAnsiTheme="minorHAnsi" w:cstheme="minorHAnsi"/>
          <w:color w:val="000000" w:themeColor="text1"/>
          <w:sz w:val="22"/>
          <w:szCs w:val="22"/>
        </w:rPr>
        <w:t xml:space="preserve"> about the larger </w:t>
      </w:r>
      <w:r w:rsidR="00FE1565" w:rsidRPr="00FB2438">
        <w:rPr>
          <w:rFonts w:asciiTheme="minorHAnsi" w:hAnsiTheme="minorHAnsi" w:cstheme="minorHAnsi"/>
          <w:color w:val="000000" w:themeColor="text1"/>
          <w:sz w:val="22"/>
          <w:szCs w:val="22"/>
        </w:rPr>
        <w:t>current</w:t>
      </w:r>
      <w:r w:rsidR="00FB2438" w:rsidRPr="00FB2438">
        <w:rPr>
          <w:rFonts w:asciiTheme="minorHAnsi" w:hAnsiTheme="minorHAnsi" w:cstheme="minorHAnsi"/>
          <w:color w:val="000000" w:themeColor="text1"/>
          <w:sz w:val="22"/>
          <w:szCs w:val="22"/>
        </w:rPr>
        <w:t xml:space="preserve"> societal shift this course calls localization.</w:t>
      </w:r>
      <w:r w:rsidR="00361772">
        <w:rPr>
          <w:rFonts w:asciiTheme="minorHAnsi" w:hAnsiTheme="minorHAnsi" w:cstheme="minorHAnsi"/>
          <w:color w:val="000000" w:themeColor="text1"/>
          <w:sz w:val="22"/>
          <w:szCs w:val="22"/>
        </w:rPr>
        <w:t xml:space="preserve"> It accepts the course </w:t>
      </w:r>
      <w:proofErr w:type="gramStart"/>
      <w:r w:rsidR="000A694A">
        <w:rPr>
          <w:rFonts w:asciiTheme="minorHAnsi" w:hAnsiTheme="minorHAnsi" w:cstheme="minorHAnsi"/>
          <w:color w:val="000000" w:themeColor="text1"/>
          <w:sz w:val="22"/>
          <w:szCs w:val="22"/>
        </w:rPr>
        <w:t>premise</w:t>
      </w:r>
      <w:proofErr w:type="gramEnd"/>
      <w:r w:rsidR="000A694A">
        <w:rPr>
          <w:rFonts w:asciiTheme="minorHAnsi" w:hAnsiTheme="minorHAnsi" w:cstheme="minorHAnsi"/>
          <w:color w:val="000000" w:themeColor="text1"/>
          <w:sz w:val="22"/>
          <w:szCs w:val="22"/>
        </w:rPr>
        <w:t xml:space="preserve">. It </w:t>
      </w:r>
      <w:r w:rsidR="00361772">
        <w:rPr>
          <w:rFonts w:asciiTheme="minorHAnsi" w:hAnsiTheme="minorHAnsi" w:cstheme="minorHAnsi"/>
          <w:color w:val="000000" w:themeColor="text1"/>
          <w:sz w:val="22"/>
          <w:szCs w:val="22"/>
        </w:rPr>
        <w:t>is not a critique</w:t>
      </w:r>
      <w:r w:rsidR="00D5115A">
        <w:rPr>
          <w:rFonts w:asciiTheme="minorHAnsi" w:hAnsiTheme="minorHAnsi" w:cstheme="minorHAnsi"/>
          <w:color w:val="000000" w:themeColor="text1"/>
          <w:sz w:val="22"/>
          <w:szCs w:val="22"/>
        </w:rPr>
        <w:t xml:space="preserve"> but </w:t>
      </w:r>
      <w:r w:rsidR="00BF12DF">
        <w:rPr>
          <w:rFonts w:asciiTheme="minorHAnsi" w:hAnsiTheme="minorHAnsi" w:cstheme="minorHAnsi"/>
          <w:color w:val="000000" w:themeColor="text1"/>
          <w:sz w:val="22"/>
          <w:szCs w:val="22"/>
        </w:rPr>
        <w:t xml:space="preserve">rather a “barn building” exercise building </w:t>
      </w:r>
      <w:r w:rsidR="00D5115A">
        <w:rPr>
          <w:rFonts w:asciiTheme="minorHAnsi" w:hAnsiTheme="minorHAnsi" w:cstheme="minorHAnsi"/>
          <w:color w:val="000000" w:themeColor="text1"/>
          <w:sz w:val="22"/>
          <w:szCs w:val="22"/>
        </w:rPr>
        <w:t>a vision</w:t>
      </w:r>
      <w:r w:rsidR="00BF12DF">
        <w:rPr>
          <w:rFonts w:asciiTheme="minorHAnsi" w:hAnsiTheme="minorHAnsi" w:cstheme="minorHAnsi"/>
          <w:color w:val="000000" w:themeColor="text1"/>
          <w:sz w:val="22"/>
          <w:szCs w:val="22"/>
        </w:rPr>
        <w:t xml:space="preserve"> of positive localization</w:t>
      </w:r>
      <w:r w:rsidR="00D5115A">
        <w:rPr>
          <w:rFonts w:asciiTheme="minorHAnsi" w:hAnsiTheme="minorHAnsi" w:cstheme="minorHAnsi"/>
          <w:color w:val="000000" w:themeColor="text1"/>
          <w:sz w:val="22"/>
          <w:szCs w:val="22"/>
        </w:rPr>
        <w:t>.</w:t>
      </w:r>
      <w:r w:rsidR="00FB2438" w:rsidRPr="00FB2438">
        <w:rPr>
          <w:rFonts w:asciiTheme="minorHAnsi" w:hAnsiTheme="minorHAnsi" w:cstheme="minorHAnsi"/>
          <w:color w:val="000000" w:themeColor="text1"/>
          <w:sz w:val="22"/>
          <w:szCs w:val="22"/>
        </w:rPr>
        <w:br/>
      </w:r>
      <w:r w:rsidR="00FB2438" w:rsidRPr="00FB2438">
        <w:rPr>
          <w:rFonts w:asciiTheme="minorHAnsi" w:hAnsiTheme="minorHAnsi" w:cstheme="minorHAnsi"/>
          <w:color w:val="000000" w:themeColor="text1"/>
          <w:sz w:val="22"/>
          <w:szCs w:val="22"/>
        </w:rPr>
        <w:br/>
      </w:r>
      <w:r w:rsidR="00FB2438" w:rsidRPr="00FB2438">
        <w:rPr>
          <w:rFonts w:asciiTheme="minorHAnsi" w:hAnsiTheme="minorHAnsi" w:cstheme="minorHAnsi"/>
          <w:color w:val="000000" w:themeColor="text1"/>
          <w:sz w:val="22"/>
          <w:szCs w:val="22"/>
        </w:rPr>
        <w:t>Further details and elements of storytelling will be developed in class</w:t>
      </w:r>
      <w:r w:rsidR="002E58F2">
        <w:rPr>
          <w:rFonts w:asciiTheme="minorHAnsi" w:hAnsiTheme="minorHAnsi" w:cstheme="minorHAnsi"/>
          <w:color w:val="000000" w:themeColor="text1"/>
          <w:sz w:val="22"/>
          <w:szCs w:val="22"/>
        </w:rPr>
        <w:t xml:space="preserve"> as will details of the deliverable.</w:t>
      </w:r>
      <w:r w:rsidR="00FB2438">
        <w:rPr>
          <w:rFonts w:asciiTheme="minorHAnsi" w:hAnsiTheme="minorHAnsi" w:cstheme="minorHAnsi"/>
          <w:color w:val="000000" w:themeColor="text1"/>
          <w:sz w:val="22"/>
          <w:szCs w:val="22"/>
        </w:rPr>
        <w:br/>
      </w:r>
      <w:r w:rsidR="00FB2438">
        <w:rPr>
          <w:rFonts w:asciiTheme="minorHAnsi" w:hAnsiTheme="minorHAnsi" w:cstheme="minorHAnsi"/>
          <w:color w:val="000000" w:themeColor="text1"/>
          <w:sz w:val="22"/>
          <w:szCs w:val="22"/>
        </w:rPr>
        <w:br/>
      </w:r>
      <w:r w:rsidR="00FB2438" w:rsidRPr="00FB2438">
        <w:rPr>
          <w:rFonts w:asciiTheme="minorHAnsi" w:hAnsiTheme="minorHAnsi" w:cstheme="minorHAnsi"/>
          <w:color w:val="000000" w:themeColor="text1"/>
          <w:sz w:val="22"/>
          <w:szCs w:val="22"/>
        </w:rPr>
        <w:t>Note: There are no literary ambitions in this assignment. There are, however, ambitions for useful storytelling (assuming many of us are overwhelmed with unhelpful, distracting, manipulative, aggrandizing storytelling) given the premises and scenarios of this course, not to mention social tumult and biophysical constraint.</w:t>
      </w:r>
    </w:p>
    <w:sectPr w:rsidR="00702AF1" w:rsidRPr="00FB2438" w:rsidSect="009A0EA9">
      <w:footerReference w:type="default" r:id="rId12"/>
      <w:footerReference w:type="first" r:id="rId13"/>
      <w:footnotePr>
        <w:pos w:val="beneathText"/>
      </w:footnotePr>
      <w:endnotePr>
        <w:numFmt w:val="decimal"/>
      </w:endnotePr>
      <w:pgSz w:w="12240" w:h="15840"/>
      <w:pgMar w:top="864" w:right="720" w:bottom="900" w:left="864" w:header="562" w:footer="562"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7DCC7F" w14:textId="77777777" w:rsidR="0068307F" w:rsidRDefault="0068307F" w:rsidP="00F44F63">
      <w:r>
        <w:separator/>
      </w:r>
    </w:p>
  </w:endnote>
  <w:endnote w:type="continuationSeparator" w:id="0">
    <w:p w14:paraId="2EE51BA7" w14:textId="77777777" w:rsidR="0068307F" w:rsidRDefault="0068307F" w:rsidP="00F44F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horndale">
    <w:altName w:val="Times New Roman"/>
    <w:charset w:val="00"/>
    <w:family w:val="roman"/>
    <w:pitch w:val="variable"/>
  </w:font>
  <w:font w:name="HG Mincho Light J">
    <w:altName w:val="Times New Roman"/>
    <w:charset w:val="00"/>
    <w:family w:val="auto"/>
    <w:pitch w:val="variable"/>
  </w:font>
  <w:font w:name="Arial Unicode MS">
    <w:panose1 w:val="020B0604020202020204"/>
    <w:charset w:val="80"/>
    <w:family w:val="swiss"/>
    <w:pitch w:val="variable"/>
    <w:sig w:usb0="F7FFAFFF" w:usb1="E9DFFFFF" w:usb2="0000003F" w:usb3="00000000" w:csb0="003F01FF" w:csb1="00000000"/>
  </w:font>
  <w:font w:name="Albany">
    <w:altName w:val="Arial"/>
    <w:charset w:val="00"/>
    <w:family w:val="swiss"/>
    <w:pitch w:val="variable"/>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rPr>
      <w:id w:val="-867139099"/>
      <w:docPartObj>
        <w:docPartGallery w:val="Page Numbers (Bottom of Page)"/>
        <w:docPartUnique/>
      </w:docPartObj>
    </w:sdtPr>
    <w:sdtContent>
      <w:sdt>
        <w:sdtPr>
          <w:rPr>
            <w:sz w:val="18"/>
          </w:rPr>
          <w:id w:val="-1769616900"/>
          <w:docPartObj>
            <w:docPartGallery w:val="Page Numbers (Top of Page)"/>
            <w:docPartUnique/>
          </w:docPartObj>
        </w:sdtPr>
        <w:sdtContent>
          <w:p w14:paraId="07399687" w14:textId="37ACA3BC" w:rsidR="001F60BD" w:rsidRPr="00336874" w:rsidRDefault="001F60BD" w:rsidP="0020191B">
            <w:pPr>
              <w:pStyle w:val="Footer"/>
              <w:pBdr>
                <w:top w:val="single" w:sz="4" w:space="1" w:color="auto"/>
              </w:pBdr>
              <w:tabs>
                <w:tab w:val="clear" w:pos="9637"/>
                <w:tab w:val="right" w:pos="10620"/>
              </w:tabs>
              <w:rPr>
                <w:sz w:val="18"/>
              </w:rPr>
            </w:pPr>
            <w:r w:rsidRPr="00336874">
              <w:rPr>
                <w:rFonts w:asciiTheme="minorHAnsi" w:hAnsiTheme="minorHAnsi" w:cstheme="minorHAnsi"/>
                <w:sz w:val="22"/>
              </w:rPr>
              <w:t>Localization Seminar</w:t>
            </w:r>
            <w:r w:rsidRPr="00336874">
              <w:rPr>
                <w:sz w:val="18"/>
              </w:rPr>
              <w:tab/>
            </w:r>
            <w:r w:rsidRPr="00336874">
              <w:rPr>
                <w:sz w:val="18"/>
              </w:rPr>
              <w:tab/>
            </w:r>
            <w:r w:rsidRPr="00336874">
              <w:rPr>
                <w:rFonts w:asciiTheme="minorHAnsi" w:hAnsiTheme="minorHAnsi" w:cstheme="minorHAnsi"/>
                <w:sz w:val="22"/>
                <w:szCs w:val="24"/>
              </w:rPr>
              <w:t xml:space="preserve">Page </w:t>
            </w:r>
            <w:r w:rsidRPr="00336874">
              <w:rPr>
                <w:rFonts w:asciiTheme="minorHAnsi" w:hAnsiTheme="minorHAnsi" w:cstheme="minorHAnsi"/>
                <w:bCs/>
                <w:sz w:val="22"/>
                <w:szCs w:val="24"/>
              </w:rPr>
              <w:fldChar w:fldCharType="begin"/>
            </w:r>
            <w:r w:rsidRPr="00336874">
              <w:rPr>
                <w:rFonts w:asciiTheme="minorHAnsi" w:hAnsiTheme="minorHAnsi" w:cstheme="minorHAnsi"/>
                <w:bCs/>
                <w:sz w:val="22"/>
                <w:szCs w:val="24"/>
              </w:rPr>
              <w:instrText xml:space="preserve"> PAGE </w:instrText>
            </w:r>
            <w:r w:rsidRPr="00336874">
              <w:rPr>
                <w:rFonts w:asciiTheme="minorHAnsi" w:hAnsiTheme="minorHAnsi" w:cstheme="minorHAnsi"/>
                <w:bCs/>
                <w:sz w:val="22"/>
                <w:szCs w:val="24"/>
              </w:rPr>
              <w:fldChar w:fldCharType="separate"/>
            </w:r>
            <w:r w:rsidR="00C45DCB">
              <w:rPr>
                <w:rFonts w:asciiTheme="minorHAnsi" w:hAnsiTheme="minorHAnsi" w:cstheme="minorHAnsi"/>
                <w:bCs/>
                <w:noProof/>
                <w:sz w:val="22"/>
                <w:szCs w:val="24"/>
              </w:rPr>
              <w:t>14</w:t>
            </w:r>
            <w:r w:rsidRPr="00336874">
              <w:rPr>
                <w:rFonts w:asciiTheme="minorHAnsi" w:hAnsiTheme="minorHAnsi" w:cstheme="minorHAnsi"/>
                <w:bCs/>
                <w:sz w:val="22"/>
                <w:szCs w:val="24"/>
              </w:rPr>
              <w:fldChar w:fldCharType="end"/>
            </w:r>
            <w:r w:rsidRPr="00336874">
              <w:rPr>
                <w:rFonts w:asciiTheme="minorHAnsi" w:hAnsiTheme="minorHAnsi" w:cstheme="minorHAnsi"/>
                <w:sz w:val="22"/>
                <w:szCs w:val="24"/>
              </w:rPr>
              <w:t xml:space="preserve"> of </w:t>
            </w:r>
            <w:r w:rsidRPr="00336874">
              <w:rPr>
                <w:rFonts w:asciiTheme="minorHAnsi" w:hAnsiTheme="minorHAnsi" w:cstheme="minorHAnsi"/>
                <w:bCs/>
                <w:sz w:val="22"/>
                <w:szCs w:val="24"/>
              </w:rPr>
              <w:fldChar w:fldCharType="begin"/>
            </w:r>
            <w:r w:rsidRPr="00336874">
              <w:rPr>
                <w:rFonts w:asciiTheme="minorHAnsi" w:hAnsiTheme="minorHAnsi" w:cstheme="minorHAnsi"/>
                <w:bCs/>
                <w:sz w:val="22"/>
                <w:szCs w:val="24"/>
              </w:rPr>
              <w:instrText xml:space="preserve"> NUMPAGES  </w:instrText>
            </w:r>
            <w:r w:rsidRPr="00336874">
              <w:rPr>
                <w:rFonts w:asciiTheme="minorHAnsi" w:hAnsiTheme="minorHAnsi" w:cstheme="minorHAnsi"/>
                <w:bCs/>
                <w:sz w:val="22"/>
                <w:szCs w:val="24"/>
              </w:rPr>
              <w:fldChar w:fldCharType="separate"/>
            </w:r>
            <w:r w:rsidR="00C45DCB">
              <w:rPr>
                <w:rFonts w:asciiTheme="minorHAnsi" w:hAnsiTheme="minorHAnsi" w:cstheme="minorHAnsi"/>
                <w:bCs/>
                <w:noProof/>
                <w:sz w:val="22"/>
                <w:szCs w:val="24"/>
              </w:rPr>
              <w:t>14</w:t>
            </w:r>
            <w:r w:rsidRPr="00336874">
              <w:rPr>
                <w:rFonts w:asciiTheme="minorHAnsi" w:hAnsiTheme="minorHAnsi" w:cstheme="minorHAnsi"/>
                <w:bCs/>
                <w:sz w:val="22"/>
                <w:szCs w:val="24"/>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cstheme="minorHAnsi"/>
      </w:rPr>
      <w:id w:val="-1384718341"/>
      <w:docPartObj>
        <w:docPartGallery w:val="Page Numbers (Bottom of Page)"/>
        <w:docPartUnique/>
      </w:docPartObj>
    </w:sdtPr>
    <w:sdtContent>
      <w:sdt>
        <w:sdtPr>
          <w:rPr>
            <w:rFonts w:asciiTheme="minorHAnsi" w:hAnsiTheme="minorHAnsi" w:cstheme="minorHAnsi"/>
          </w:rPr>
          <w:id w:val="-671794672"/>
          <w:docPartObj>
            <w:docPartGallery w:val="Page Numbers (Top of Page)"/>
            <w:docPartUnique/>
          </w:docPartObj>
        </w:sdtPr>
        <w:sdtContent>
          <w:p w14:paraId="6B2E1CA6" w14:textId="6FA2315C" w:rsidR="001F60BD" w:rsidRPr="00335C7E" w:rsidRDefault="001F60BD" w:rsidP="00B878C9">
            <w:pPr>
              <w:pStyle w:val="Footer"/>
              <w:pBdr>
                <w:top w:val="single" w:sz="4" w:space="0" w:color="auto"/>
              </w:pBdr>
              <w:tabs>
                <w:tab w:val="clear" w:pos="9637"/>
                <w:tab w:val="right" w:pos="10620"/>
              </w:tabs>
              <w:rPr>
                <w:rFonts w:asciiTheme="minorHAnsi" w:hAnsiTheme="minorHAnsi" w:cstheme="minorHAnsi"/>
              </w:rPr>
            </w:pPr>
            <w:r>
              <w:rPr>
                <w:rFonts w:asciiTheme="minorHAnsi" w:hAnsiTheme="minorHAnsi" w:cstheme="minorHAnsi"/>
              </w:rPr>
              <w:t xml:space="preserve">Version: </w:t>
            </w:r>
            <w:r w:rsidR="00382CFF">
              <w:rPr>
                <w:rFonts w:asciiTheme="minorHAnsi" w:hAnsiTheme="minorHAnsi" w:cstheme="minorHAnsi"/>
              </w:rPr>
              <w:t xml:space="preserve">11 </w:t>
            </w:r>
            <w:r w:rsidR="00A11C44">
              <w:rPr>
                <w:rFonts w:asciiTheme="minorHAnsi" w:hAnsiTheme="minorHAnsi" w:cstheme="minorHAnsi"/>
              </w:rPr>
              <w:t>August 2026</w:t>
            </w:r>
            <w:r>
              <w:rPr>
                <w:rFonts w:asciiTheme="minorHAnsi" w:hAnsiTheme="minorHAnsi" w:cstheme="minorHAnsi"/>
              </w:rPr>
              <w:tab/>
            </w:r>
            <w:r>
              <w:rPr>
                <w:rFonts w:asciiTheme="minorHAnsi" w:hAnsiTheme="minorHAnsi" w:cstheme="minorHAnsi"/>
              </w:rPr>
              <w:tab/>
            </w:r>
            <w:r w:rsidRPr="00335C7E">
              <w:rPr>
                <w:rFonts w:asciiTheme="minorHAnsi" w:hAnsiTheme="minorHAnsi" w:cstheme="minorHAnsi"/>
              </w:rPr>
              <w:t xml:space="preserve">Page </w:t>
            </w:r>
            <w:r w:rsidRPr="00335C7E">
              <w:rPr>
                <w:rFonts w:asciiTheme="minorHAnsi" w:hAnsiTheme="minorHAnsi" w:cstheme="minorHAnsi"/>
                <w:bCs/>
                <w:sz w:val="24"/>
                <w:szCs w:val="24"/>
              </w:rPr>
              <w:fldChar w:fldCharType="begin"/>
            </w:r>
            <w:r w:rsidRPr="00335C7E">
              <w:rPr>
                <w:rFonts w:asciiTheme="minorHAnsi" w:hAnsiTheme="minorHAnsi" w:cstheme="minorHAnsi"/>
                <w:bCs/>
              </w:rPr>
              <w:instrText xml:space="preserve"> PAGE </w:instrText>
            </w:r>
            <w:r w:rsidRPr="00335C7E">
              <w:rPr>
                <w:rFonts w:asciiTheme="minorHAnsi" w:hAnsiTheme="minorHAnsi" w:cstheme="minorHAnsi"/>
                <w:bCs/>
                <w:sz w:val="24"/>
                <w:szCs w:val="24"/>
              </w:rPr>
              <w:fldChar w:fldCharType="separate"/>
            </w:r>
            <w:r w:rsidR="00C45DCB">
              <w:rPr>
                <w:rFonts w:asciiTheme="minorHAnsi" w:hAnsiTheme="minorHAnsi" w:cstheme="minorHAnsi"/>
                <w:bCs/>
                <w:noProof/>
              </w:rPr>
              <w:t>1</w:t>
            </w:r>
            <w:r w:rsidRPr="00335C7E">
              <w:rPr>
                <w:rFonts w:asciiTheme="minorHAnsi" w:hAnsiTheme="minorHAnsi" w:cstheme="minorHAnsi"/>
                <w:bCs/>
                <w:sz w:val="24"/>
                <w:szCs w:val="24"/>
              </w:rPr>
              <w:fldChar w:fldCharType="end"/>
            </w:r>
            <w:r w:rsidRPr="00335C7E">
              <w:rPr>
                <w:rFonts w:asciiTheme="minorHAnsi" w:hAnsiTheme="minorHAnsi" w:cstheme="minorHAnsi"/>
              </w:rPr>
              <w:t xml:space="preserve"> of </w:t>
            </w:r>
            <w:r w:rsidRPr="00335C7E">
              <w:rPr>
                <w:rFonts w:asciiTheme="minorHAnsi" w:hAnsiTheme="minorHAnsi" w:cstheme="minorHAnsi"/>
                <w:bCs/>
                <w:sz w:val="24"/>
                <w:szCs w:val="24"/>
              </w:rPr>
              <w:fldChar w:fldCharType="begin"/>
            </w:r>
            <w:r w:rsidRPr="00335C7E">
              <w:rPr>
                <w:rFonts w:asciiTheme="minorHAnsi" w:hAnsiTheme="minorHAnsi" w:cstheme="minorHAnsi"/>
                <w:bCs/>
              </w:rPr>
              <w:instrText xml:space="preserve"> NUMPAGES  </w:instrText>
            </w:r>
            <w:r w:rsidRPr="00335C7E">
              <w:rPr>
                <w:rFonts w:asciiTheme="minorHAnsi" w:hAnsiTheme="minorHAnsi" w:cstheme="minorHAnsi"/>
                <w:bCs/>
                <w:sz w:val="24"/>
                <w:szCs w:val="24"/>
              </w:rPr>
              <w:fldChar w:fldCharType="separate"/>
            </w:r>
            <w:r w:rsidR="00C45DCB">
              <w:rPr>
                <w:rFonts w:asciiTheme="minorHAnsi" w:hAnsiTheme="minorHAnsi" w:cstheme="minorHAnsi"/>
                <w:bCs/>
                <w:noProof/>
              </w:rPr>
              <w:t>14</w:t>
            </w:r>
            <w:r w:rsidRPr="00335C7E">
              <w:rPr>
                <w:rFonts w:asciiTheme="minorHAnsi" w:hAnsiTheme="minorHAnsi" w:cstheme="minorHAnsi"/>
                <w:bCs/>
                <w:sz w:val="24"/>
                <w:szCs w:val="24"/>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F7A8BA" w14:textId="77777777" w:rsidR="0068307F" w:rsidRDefault="0068307F" w:rsidP="00F44F63">
      <w:r>
        <w:separator/>
      </w:r>
    </w:p>
  </w:footnote>
  <w:footnote w:type="continuationSeparator" w:id="0">
    <w:p w14:paraId="104C282D" w14:textId="77777777" w:rsidR="0068307F" w:rsidRDefault="0068307F" w:rsidP="00F44F6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517977"/>
    <w:multiLevelType w:val="hybridMultilevel"/>
    <w:tmpl w:val="278EB7BE"/>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2B837EB2"/>
    <w:multiLevelType w:val="hybridMultilevel"/>
    <w:tmpl w:val="EC8A27A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333E5A34">
      <w:start w:val="1"/>
      <w:numFmt w:val="upperLetter"/>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CA42092"/>
    <w:multiLevelType w:val="hybridMultilevel"/>
    <w:tmpl w:val="92427054"/>
    <w:lvl w:ilvl="0" w:tplc="08145C94">
      <w:start w:val="1"/>
      <w:numFmt w:val="lowerLetter"/>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753088D"/>
    <w:multiLevelType w:val="hybridMultilevel"/>
    <w:tmpl w:val="6A665D2C"/>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48506FFA"/>
    <w:multiLevelType w:val="hybridMultilevel"/>
    <w:tmpl w:val="EE52619A"/>
    <w:lvl w:ilvl="0" w:tplc="04090017">
      <w:start w:val="1"/>
      <w:numFmt w:val="lowerLetter"/>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48AF2D67"/>
    <w:multiLevelType w:val="hybridMultilevel"/>
    <w:tmpl w:val="5624344E"/>
    <w:lvl w:ilvl="0" w:tplc="8D0A3004">
      <w:numFmt w:val="bullet"/>
      <w:lvlText w:val=""/>
      <w:lvlJc w:val="left"/>
      <w:pPr>
        <w:ind w:left="720" w:hanging="360"/>
      </w:pPr>
      <w:rPr>
        <w:rFonts w:ascii="Symbol" w:eastAsia="Verdana" w:hAnsi="Symbol" w:cs="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8173CC3"/>
    <w:multiLevelType w:val="hybridMultilevel"/>
    <w:tmpl w:val="6A665D2C"/>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5A872D32"/>
    <w:multiLevelType w:val="hybridMultilevel"/>
    <w:tmpl w:val="3B64D386"/>
    <w:lvl w:ilvl="0" w:tplc="04090019">
      <w:start w:val="1"/>
      <w:numFmt w:val="lowerLetter"/>
      <w:lvlText w:val="%1."/>
      <w:lvlJc w:val="left"/>
      <w:pPr>
        <w:ind w:left="1440" w:hanging="360"/>
      </w:pPr>
    </w:lvl>
    <w:lvl w:ilvl="1" w:tplc="0409000F">
      <w:start w:val="1"/>
      <w:numFmt w:val="decimal"/>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6BFE4FF1"/>
    <w:multiLevelType w:val="hybridMultilevel"/>
    <w:tmpl w:val="103E9E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C221D67"/>
    <w:multiLevelType w:val="hybridMultilevel"/>
    <w:tmpl w:val="35043F98"/>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6F79366C"/>
    <w:multiLevelType w:val="hybridMultilevel"/>
    <w:tmpl w:val="35043F98"/>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75DD6AF2"/>
    <w:multiLevelType w:val="hybridMultilevel"/>
    <w:tmpl w:val="35043F98"/>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7B054A57"/>
    <w:multiLevelType w:val="hybridMultilevel"/>
    <w:tmpl w:val="154EB91E"/>
    <w:lvl w:ilvl="0" w:tplc="08145C9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376272363">
    <w:abstractNumId w:val="1"/>
  </w:num>
  <w:num w:numId="2" w16cid:durableId="1464083809">
    <w:abstractNumId w:val="5"/>
  </w:num>
  <w:num w:numId="3" w16cid:durableId="1957175939">
    <w:abstractNumId w:val="8"/>
  </w:num>
  <w:num w:numId="4" w16cid:durableId="736048482">
    <w:abstractNumId w:val="4"/>
  </w:num>
  <w:num w:numId="5" w16cid:durableId="1786192578">
    <w:abstractNumId w:val="6"/>
  </w:num>
  <w:num w:numId="6" w16cid:durableId="59209956">
    <w:abstractNumId w:val="3"/>
  </w:num>
  <w:num w:numId="7" w16cid:durableId="1115831214">
    <w:abstractNumId w:val="11"/>
  </w:num>
  <w:num w:numId="8" w16cid:durableId="1820731331">
    <w:abstractNumId w:val="10"/>
  </w:num>
  <w:num w:numId="9" w16cid:durableId="1104838130">
    <w:abstractNumId w:val="9"/>
  </w:num>
  <w:num w:numId="10" w16cid:durableId="2063749150">
    <w:abstractNumId w:val="7"/>
  </w:num>
  <w:num w:numId="11" w16cid:durableId="112134067">
    <w:abstractNumId w:val="0"/>
  </w:num>
  <w:num w:numId="12" w16cid:durableId="1874994868">
    <w:abstractNumId w:val="12"/>
  </w:num>
  <w:num w:numId="13" w16cid:durableId="827090188">
    <w:abstractNumId w:val="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4"/>
  <w:displayBackgroundShape/>
  <w:proofState w:spelling="clean" w:grammar="clean"/>
  <w:defaultTabStop w:val="709"/>
  <w:drawingGridHorizontalSpacing w:val="100"/>
  <w:drawingGridVerticalSpacing w:val="0"/>
  <w:displayHorizontalDrawingGridEvery w:val="0"/>
  <w:displayVerticalDrawingGridEvery w:val="0"/>
  <w:noPunctuationKerning/>
  <w:characterSpacingControl w:val="doNotCompress"/>
  <w:strictFirstAndLastChars/>
  <w:hdrShapeDefaults>
    <o:shapedefaults v:ext="edit" spidmax="2050"/>
  </w:hdrShapeDefaults>
  <w:footnotePr>
    <w:pos w:val="beneathText"/>
    <w:footnote w:id="-1"/>
    <w:footnote w:id="0"/>
  </w:footnotePr>
  <w:endnotePr>
    <w:numFmt w:val="decimal"/>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731A"/>
    <w:rsid w:val="0000021E"/>
    <w:rsid w:val="0000141B"/>
    <w:rsid w:val="0000151B"/>
    <w:rsid w:val="00001D76"/>
    <w:rsid w:val="000025CF"/>
    <w:rsid w:val="00004AC7"/>
    <w:rsid w:val="000051BF"/>
    <w:rsid w:val="00005607"/>
    <w:rsid w:val="00005B93"/>
    <w:rsid w:val="00005C58"/>
    <w:rsid w:val="000070AF"/>
    <w:rsid w:val="00007BA2"/>
    <w:rsid w:val="00007BC4"/>
    <w:rsid w:val="000106BE"/>
    <w:rsid w:val="00010B19"/>
    <w:rsid w:val="00010F9B"/>
    <w:rsid w:val="00011831"/>
    <w:rsid w:val="00011ADC"/>
    <w:rsid w:val="0001212A"/>
    <w:rsid w:val="0001240E"/>
    <w:rsid w:val="00012751"/>
    <w:rsid w:val="0001334B"/>
    <w:rsid w:val="00013535"/>
    <w:rsid w:val="0001642D"/>
    <w:rsid w:val="000164AD"/>
    <w:rsid w:val="00016E70"/>
    <w:rsid w:val="00017383"/>
    <w:rsid w:val="00017980"/>
    <w:rsid w:val="00022D67"/>
    <w:rsid w:val="00022F65"/>
    <w:rsid w:val="00023BC0"/>
    <w:rsid w:val="00024B11"/>
    <w:rsid w:val="00024EE0"/>
    <w:rsid w:val="00025860"/>
    <w:rsid w:val="00025DA0"/>
    <w:rsid w:val="000260BB"/>
    <w:rsid w:val="00026156"/>
    <w:rsid w:val="00027C05"/>
    <w:rsid w:val="00027C2F"/>
    <w:rsid w:val="00027D0E"/>
    <w:rsid w:val="000303B1"/>
    <w:rsid w:val="0003132F"/>
    <w:rsid w:val="000316D9"/>
    <w:rsid w:val="00034450"/>
    <w:rsid w:val="0003563F"/>
    <w:rsid w:val="00035E33"/>
    <w:rsid w:val="00037416"/>
    <w:rsid w:val="000377A7"/>
    <w:rsid w:val="00037D8A"/>
    <w:rsid w:val="00041C6E"/>
    <w:rsid w:val="00043290"/>
    <w:rsid w:val="0004462B"/>
    <w:rsid w:val="00044D13"/>
    <w:rsid w:val="00044D96"/>
    <w:rsid w:val="0004553B"/>
    <w:rsid w:val="0004558D"/>
    <w:rsid w:val="00046D19"/>
    <w:rsid w:val="00052175"/>
    <w:rsid w:val="000521EC"/>
    <w:rsid w:val="0005248B"/>
    <w:rsid w:val="00052BE8"/>
    <w:rsid w:val="000534DC"/>
    <w:rsid w:val="000535F3"/>
    <w:rsid w:val="00053A48"/>
    <w:rsid w:val="000558A0"/>
    <w:rsid w:val="000559A3"/>
    <w:rsid w:val="00055BA3"/>
    <w:rsid w:val="0005689C"/>
    <w:rsid w:val="00056955"/>
    <w:rsid w:val="00056E7B"/>
    <w:rsid w:val="00056FED"/>
    <w:rsid w:val="0005799E"/>
    <w:rsid w:val="00057A7D"/>
    <w:rsid w:val="00057AD1"/>
    <w:rsid w:val="00060599"/>
    <w:rsid w:val="00061592"/>
    <w:rsid w:val="000619BD"/>
    <w:rsid w:val="00062CA2"/>
    <w:rsid w:val="0006306B"/>
    <w:rsid w:val="0006314E"/>
    <w:rsid w:val="0006350B"/>
    <w:rsid w:val="00063799"/>
    <w:rsid w:val="000639CA"/>
    <w:rsid w:val="00063B24"/>
    <w:rsid w:val="00063D81"/>
    <w:rsid w:val="0006414E"/>
    <w:rsid w:val="0006427B"/>
    <w:rsid w:val="0006549A"/>
    <w:rsid w:val="000654F2"/>
    <w:rsid w:val="00066F76"/>
    <w:rsid w:val="000671C9"/>
    <w:rsid w:val="00067379"/>
    <w:rsid w:val="000679A9"/>
    <w:rsid w:val="000704F6"/>
    <w:rsid w:val="00071122"/>
    <w:rsid w:val="00071263"/>
    <w:rsid w:val="00072204"/>
    <w:rsid w:val="000731F8"/>
    <w:rsid w:val="00073E26"/>
    <w:rsid w:val="00075017"/>
    <w:rsid w:val="000757CF"/>
    <w:rsid w:val="00075DE7"/>
    <w:rsid w:val="000764E1"/>
    <w:rsid w:val="0008011A"/>
    <w:rsid w:val="00080CA0"/>
    <w:rsid w:val="00081321"/>
    <w:rsid w:val="00081FC7"/>
    <w:rsid w:val="0008262C"/>
    <w:rsid w:val="00083C5C"/>
    <w:rsid w:val="0008494A"/>
    <w:rsid w:val="00084F41"/>
    <w:rsid w:val="00086202"/>
    <w:rsid w:val="00086E61"/>
    <w:rsid w:val="00086E72"/>
    <w:rsid w:val="00086F54"/>
    <w:rsid w:val="000878FC"/>
    <w:rsid w:val="0009014E"/>
    <w:rsid w:val="0009027D"/>
    <w:rsid w:val="00090666"/>
    <w:rsid w:val="000913C6"/>
    <w:rsid w:val="00091975"/>
    <w:rsid w:val="000926E4"/>
    <w:rsid w:val="00092CDC"/>
    <w:rsid w:val="00093383"/>
    <w:rsid w:val="0009352A"/>
    <w:rsid w:val="00094111"/>
    <w:rsid w:val="000947CA"/>
    <w:rsid w:val="00094816"/>
    <w:rsid w:val="00094A26"/>
    <w:rsid w:val="00094DFF"/>
    <w:rsid w:val="00095302"/>
    <w:rsid w:val="00095ACB"/>
    <w:rsid w:val="00095ED7"/>
    <w:rsid w:val="000961D9"/>
    <w:rsid w:val="00096253"/>
    <w:rsid w:val="00096D90"/>
    <w:rsid w:val="00096FA7"/>
    <w:rsid w:val="000979F1"/>
    <w:rsid w:val="00097AFE"/>
    <w:rsid w:val="000A0A8A"/>
    <w:rsid w:val="000A0D01"/>
    <w:rsid w:val="000A1119"/>
    <w:rsid w:val="000A1A61"/>
    <w:rsid w:val="000A2306"/>
    <w:rsid w:val="000A2E35"/>
    <w:rsid w:val="000A2F6E"/>
    <w:rsid w:val="000A35BB"/>
    <w:rsid w:val="000A5651"/>
    <w:rsid w:val="000A59CD"/>
    <w:rsid w:val="000A61BF"/>
    <w:rsid w:val="000A694A"/>
    <w:rsid w:val="000A73C7"/>
    <w:rsid w:val="000B0188"/>
    <w:rsid w:val="000B03B0"/>
    <w:rsid w:val="000B0C71"/>
    <w:rsid w:val="000B0D91"/>
    <w:rsid w:val="000B0EE8"/>
    <w:rsid w:val="000B32AC"/>
    <w:rsid w:val="000B4152"/>
    <w:rsid w:val="000B53C8"/>
    <w:rsid w:val="000B5BE7"/>
    <w:rsid w:val="000C1101"/>
    <w:rsid w:val="000C15E2"/>
    <w:rsid w:val="000C188D"/>
    <w:rsid w:val="000C1AEB"/>
    <w:rsid w:val="000C1C57"/>
    <w:rsid w:val="000C1D51"/>
    <w:rsid w:val="000C1FE9"/>
    <w:rsid w:val="000C3930"/>
    <w:rsid w:val="000C3DC2"/>
    <w:rsid w:val="000C4269"/>
    <w:rsid w:val="000C5BBB"/>
    <w:rsid w:val="000C6732"/>
    <w:rsid w:val="000C75C6"/>
    <w:rsid w:val="000C766A"/>
    <w:rsid w:val="000C771D"/>
    <w:rsid w:val="000D1590"/>
    <w:rsid w:val="000D1594"/>
    <w:rsid w:val="000D2884"/>
    <w:rsid w:val="000D33F8"/>
    <w:rsid w:val="000D4B25"/>
    <w:rsid w:val="000D5262"/>
    <w:rsid w:val="000D6108"/>
    <w:rsid w:val="000D6330"/>
    <w:rsid w:val="000D6CCF"/>
    <w:rsid w:val="000E1536"/>
    <w:rsid w:val="000E1F2D"/>
    <w:rsid w:val="000E23F0"/>
    <w:rsid w:val="000E5327"/>
    <w:rsid w:val="000E57E6"/>
    <w:rsid w:val="000E6916"/>
    <w:rsid w:val="000E6A85"/>
    <w:rsid w:val="000E7520"/>
    <w:rsid w:val="000E7531"/>
    <w:rsid w:val="000E773E"/>
    <w:rsid w:val="000F0253"/>
    <w:rsid w:val="000F1027"/>
    <w:rsid w:val="000F1617"/>
    <w:rsid w:val="000F2651"/>
    <w:rsid w:val="000F2923"/>
    <w:rsid w:val="000F2BDB"/>
    <w:rsid w:val="000F2E94"/>
    <w:rsid w:val="000F30FD"/>
    <w:rsid w:val="000F3219"/>
    <w:rsid w:val="000F4373"/>
    <w:rsid w:val="000F4FDA"/>
    <w:rsid w:val="000F5121"/>
    <w:rsid w:val="000F5396"/>
    <w:rsid w:val="000F5918"/>
    <w:rsid w:val="000F59C3"/>
    <w:rsid w:val="000F5D29"/>
    <w:rsid w:val="000F5E94"/>
    <w:rsid w:val="000F608B"/>
    <w:rsid w:val="000F673B"/>
    <w:rsid w:val="000F6E84"/>
    <w:rsid w:val="000F749F"/>
    <w:rsid w:val="000F761E"/>
    <w:rsid w:val="00100E24"/>
    <w:rsid w:val="0010104D"/>
    <w:rsid w:val="001024A0"/>
    <w:rsid w:val="001024DE"/>
    <w:rsid w:val="00103B60"/>
    <w:rsid w:val="001043A2"/>
    <w:rsid w:val="00104EC1"/>
    <w:rsid w:val="00105A8A"/>
    <w:rsid w:val="00105B78"/>
    <w:rsid w:val="00106C0D"/>
    <w:rsid w:val="00106ECE"/>
    <w:rsid w:val="00107A67"/>
    <w:rsid w:val="00110274"/>
    <w:rsid w:val="00110561"/>
    <w:rsid w:val="00110D3E"/>
    <w:rsid w:val="00111060"/>
    <w:rsid w:val="00111CE0"/>
    <w:rsid w:val="0011230D"/>
    <w:rsid w:val="001124FE"/>
    <w:rsid w:val="0011284A"/>
    <w:rsid w:val="00113687"/>
    <w:rsid w:val="00114182"/>
    <w:rsid w:val="00114708"/>
    <w:rsid w:val="00114CE6"/>
    <w:rsid w:val="00114E31"/>
    <w:rsid w:val="00114FA0"/>
    <w:rsid w:val="0011588A"/>
    <w:rsid w:val="001161BF"/>
    <w:rsid w:val="00116B75"/>
    <w:rsid w:val="001206E6"/>
    <w:rsid w:val="00120C5D"/>
    <w:rsid w:val="00121587"/>
    <w:rsid w:val="0012242F"/>
    <w:rsid w:val="00122BE3"/>
    <w:rsid w:val="00122CD6"/>
    <w:rsid w:val="00123122"/>
    <w:rsid w:val="00123318"/>
    <w:rsid w:val="00123527"/>
    <w:rsid w:val="00123632"/>
    <w:rsid w:val="00123945"/>
    <w:rsid w:val="00123CEA"/>
    <w:rsid w:val="001243E8"/>
    <w:rsid w:val="00124BC1"/>
    <w:rsid w:val="00124DDF"/>
    <w:rsid w:val="0012785E"/>
    <w:rsid w:val="00127EC4"/>
    <w:rsid w:val="0013019A"/>
    <w:rsid w:val="00130CDF"/>
    <w:rsid w:val="00132887"/>
    <w:rsid w:val="00132AC1"/>
    <w:rsid w:val="00132C3E"/>
    <w:rsid w:val="00132FC8"/>
    <w:rsid w:val="0013304D"/>
    <w:rsid w:val="00133FFC"/>
    <w:rsid w:val="00135DBD"/>
    <w:rsid w:val="00135FCB"/>
    <w:rsid w:val="00136FAA"/>
    <w:rsid w:val="001370BA"/>
    <w:rsid w:val="001373DD"/>
    <w:rsid w:val="001402CA"/>
    <w:rsid w:val="001404C1"/>
    <w:rsid w:val="00140EBC"/>
    <w:rsid w:val="00141981"/>
    <w:rsid w:val="001421ED"/>
    <w:rsid w:val="001423AF"/>
    <w:rsid w:val="00142500"/>
    <w:rsid w:val="00142B31"/>
    <w:rsid w:val="0014410D"/>
    <w:rsid w:val="00144951"/>
    <w:rsid w:val="00144DF7"/>
    <w:rsid w:val="00144ECE"/>
    <w:rsid w:val="0014598D"/>
    <w:rsid w:val="00145BC0"/>
    <w:rsid w:val="00146507"/>
    <w:rsid w:val="00146556"/>
    <w:rsid w:val="00146AEA"/>
    <w:rsid w:val="00147BEA"/>
    <w:rsid w:val="00147C53"/>
    <w:rsid w:val="00151329"/>
    <w:rsid w:val="00151E1F"/>
    <w:rsid w:val="00152183"/>
    <w:rsid w:val="001524F1"/>
    <w:rsid w:val="00152B2F"/>
    <w:rsid w:val="00152B45"/>
    <w:rsid w:val="00153EB6"/>
    <w:rsid w:val="00154154"/>
    <w:rsid w:val="00155444"/>
    <w:rsid w:val="00155661"/>
    <w:rsid w:val="00156EE0"/>
    <w:rsid w:val="00157641"/>
    <w:rsid w:val="00157C95"/>
    <w:rsid w:val="00160208"/>
    <w:rsid w:val="0016025C"/>
    <w:rsid w:val="00160A17"/>
    <w:rsid w:val="001610ED"/>
    <w:rsid w:val="0016184A"/>
    <w:rsid w:val="00161A06"/>
    <w:rsid w:val="00161D59"/>
    <w:rsid w:val="00161F2B"/>
    <w:rsid w:val="00162BF2"/>
    <w:rsid w:val="001633F8"/>
    <w:rsid w:val="00163792"/>
    <w:rsid w:val="00163918"/>
    <w:rsid w:val="00164780"/>
    <w:rsid w:val="00164AB6"/>
    <w:rsid w:val="00166335"/>
    <w:rsid w:val="00166A82"/>
    <w:rsid w:val="00166E8D"/>
    <w:rsid w:val="0016710A"/>
    <w:rsid w:val="001674B6"/>
    <w:rsid w:val="001707B1"/>
    <w:rsid w:val="00172877"/>
    <w:rsid w:val="001733DF"/>
    <w:rsid w:val="00173F67"/>
    <w:rsid w:val="001755DE"/>
    <w:rsid w:val="0017697B"/>
    <w:rsid w:val="00176B66"/>
    <w:rsid w:val="0017700D"/>
    <w:rsid w:val="0018059C"/>
    <w:rsid w:val="0018082E"/>
    <w:rsid w:val="0018124F"/>
    <w:rsid w:val="00181272"/>
    <w:rsid w:val="001820EB"/>
    <w:rsid w:val="00182188"/>
    <w:rsid w:val="00182271"/>
    <w:rsid w:val="001828D2"/>
    <w:rsid w:val="0018292D"/>
    <w:rsid w:val="001831BA"/>
    <w:rsid w:val="00183625"/>
    <w:rsid w:val="00183B71"/>
    <w:rsid w:val="00184384"/>
    <w:rsid w:val="00184C72"/>
    <w:rsid w:val="00184D90"/>
    <w:rsid w:val="00184FC4"/>
    <w:rsid w:val="001852EF"/>
    <w:rsid w:val="00185D3B"/>
    <w:rsid w:val="0018652A"/>
    <w:rsid w:val="001865A0"/>
    <w:rsid w:val="001865F2"/>
    <w:rsid w:val="0018791D"/>
    <w:rsid w:val="00187D97"/>
    <w:rsid w:val="00190232"/>
    <w:rsid w:val="00191099"/>
    <w:rsid w:val="0019157D"/>
    <w:rsid w:val="00191650"/>
    <w:rsid w:val="00191962"/>
    <w:rsid w:val="00191A60"/>
    <w:rsid w:val="00191CF8"/>
    <w:rsid w:val="00192535"/>
    <w:rsid w:val="001926C3"/>
    <w:rsid w:val="00192997"/>
    <w:rsid w:val="0019299F"/>
    <w:rsid w:val="00192C29"/>
    <w:rsid w:val="001938BD"/>
    <w:rsid w:val="00193AB6"/>
    <w:rsid w:val="001954CB"/>
    <w:rsid w:val="00195A1D"/>
    <w:rsid w:val="00195AB3"/>
    <w:rsid w:val="00196FD2"/>
    <w:rsid w:val="001973F0"/>
    <w:rsid w:val="00197749"/>
    <w:rsid w:val="00197765"/>
    <w:rsid w:val="00197837"/>
    <w:rsid w:val="00197D43"/>
    <w:rsid w:val="001A0E56"/>
    <w:rsid w:val="001A1654"/>
    <w:rsid w:val="001A1858"/>
    <w:rsid w:val="001A3CB5"/>
    <w:rsid w:val="001A49D0"/>
    <w:rsid w:val="001A4C91"/>
    <w:rsid w:val="001A578B"/>
    <w:rsid w:val="001A5BE2"/>
    <w:rsid w:val="001A64DB"/>
    <w:rsid w:val="001A699F"/>
    <w:rsid w:val="001A6D49"/>
    <w:rsid w:val="001B0872"/>
    <w:rsid w:val="001B0B80"/>
    <w:rsid w:val="001B13B3"/>
    <w:rsid w:val="001B1C98"/>
    <w:rsid w:val="001B1CEF"/>
    <w:rsid w:val="001B24FD"/>
    <w:rsid w:val="001B2A28"/>
    <w:rsid w:val="001B2DC1"/>
    <w:rsid w:val="001B539E"/>
    <w:rsid w:val="001B5702"/>
    <w:rsid w:val="001B5926"/>
    <w:rsid w:val="001B5AE1"/>
    <w:rsid w:val="001B63B3"/>
    <w:rsid w:val="001C06B9"/>
    <w:rsid w:val="001C1091"/>
    <w:rsid w:val="001C12F8"/>
    <w:rsid w:val="001C2380"/>
    <w:rsid w:val="001C2FDC"/>
    <w:rsid w:val="001C3154"/>
    <w:rsid w:val="001C3473"/>
    <w:rsid w:val="001C35EA"/>
    <w:rsid w:val="001C4949"/>
    <w:rsid w:val="001C55F7"/>
    <w:rsid w:val="001C5695"/>
    <w:rsid w:val="001C585F"/>
    <w:rsid w:val="001C6439"/>
    <w:rsid w:val="001C76D3"/>
    <w:rsid w:val="001C7A06"/>
    <w:rsid w:val="001C7D42"/>
    <w:rsid w:val="001D13DD"/>
    <w:rsid w:val="001D1FBF"/>
    <w:rsid w:val="001D2005"/>
    <w:rsid w:val="001D22F3"/>
    <w:rsid w:val="001D2302"/>
    <w:rsid w:val="001D2FA9"/>
    <w:rsid w:val="001D3228"/>
    <w:rsid w:val="001D53D6"/>
    <w:rsid w:val="001D59B0"/>
    <w:rsid w:val="001E15D3"/>
    <w:rsid w:val="001E235E"/>
    <w:rsid w:val="001E33DD"/>
    <w:rsid w:val="001E427F"/>
    <w:rsid w:val="001E4886"/>
    <w:rsid w:val="001E5103"/>
    <w:rsid w:val="001E6AA9"/>
    <w:rsid w:val="001E6D68"/>
    <w:rsid w:val="001E703B"/>
    <w:rsid w:val="001E787D"/>
    <w:rsid w:val="001F04BB"/>
    <w:rsid w:val="001F096B"/>
    <w:rsid w:val="001F09E0"/>
    <w:rsid w:val="001F1524"/>
    <w:rsid w:val="001F4A0B"/>
    <w:rsid w:val="001F5207"/>
    <w:rsid w:val="001F5315"/>
    <w:rsid w:val="001F60BD"/>
    <w:rsid w:val="001F6140"/>
    <w:rsid w:val="001F664C"/>
    <w:rsid w:val="001F740D"/>
    <w:rsid w:val="00200234"/>
    <w:rsid w:val="0020053D"/>
    <w:rsid w:val="00200D3C"/>
    <w:rsid w:val="002012F0"/>
    <w:rsid w:val="0020170D"/>
    <w:rsid w:val="0020191B"/>
    <w:rsid w:val="00201AD5"/>
    <w:rsid w:val="00202526"/>
    <w:rsid w:val="0020352E"/>
    <w:rsid w:val="00203864"/>
    <w:rsid w:val="00204B7E"/>
    <w:rsid w:val="00204BD2"/>
    <w:rsid w:val="00204CF6"/>
    <w:rsid w:val="00204E78"/>
    <w:rsid w:val="00204F3E"/>
    <w:rsid w:val="00205002"/>
    <w:rsid w:val="00205132"/>
    <w:rsid w:val="002053FD"/>
    <w:rsid w:val="0020548A"/>
    <w:rsid w:val="00205CF1"/>
    <w:rsid w:val="0020631E"/>
    <w:rsid w:val="00206418"/>
    <w:rsid w:val="0020690F"/>
    <w:rsid w:val="00206A18"/>
    <w:rsid w:val="002074D6"/>
    <w:rsid w:val="00210270"/>
    <w:rsid w:val="002104F9"/>
    <w:rsid w:val="00210BBC"/>
    <w:rsid w:val="00211FA3"/>
    <w:rsid w:val="0021339B"/>
    <w:rsid w:val="002153D8"/>
    <w:rsid w:val="0021560A"/>
    <w:rsid w:val="002156C2"/>
    <w:rsid w:val="00217749"/>
    <w:rsid w:val="002211AC"/>
    <w:rsid w:val="002218E8"/>
    <w:rsid w:val="00221D86"/>
    <w:rsid w:val="00222918"/>
    <w:rsid w:val="0022318C"/>
    <w:rsid w:val="00223226"/>
    <w:rsid w:val="00223319"/>
    <w:rsid w:val="002236DF"/>
    <w:rsid w:val="00223798"/>
    <w:rsid w:val="002255C6"/>
    <w:rsid w:val="00226286"/>
    <w:rsid w:val="00226313"/>
    <w:rsid w:val="00226A1A"/>
    <w:rsid w:val="00226CE7"/>
    <w:rsid w:val="00226EBF"/>
    <w:rsid w:val="0022735D"/>
    <w:rsid w:val="00230325"/>
    <w:rsid w:val="002311CC"/>
    <w:rsid w:val="00231DF9"/>
    <w:rsid w:val="00232901"/>
    <w:rsid w:val="00232C22"/>
    <w:rsid w:val="00233A15"/>
    <w:rsid w:val="0023407E"/>
    <w:rsid w:val="002348BC"/>
    <w:rsid w:val="00234D26"/>
    <w:rsid w:val="00236258"/>
    <w:rsid w:val="00236864"/>
    <w:rsid w:val="00236FCD"/>
    <w:rsid w:val="00237A10"/>
    <w:rsid w:val="00237BF0"/>
    <w:rsid w:val="00237C66"/>
    <w:rsid w:val="00240349"/>
    <w:rsid w:val="0024318D"/>
    <w:rsid w:val="00243337"/>
    <w:rsid w:val="00243ED8"/>
    <w:rsid w:val="00244B00"/>
    <w:rsid w:val="002450AB"/>
    <w:rsid w:val="002452E3"/>
    <w:rsid w:val="00247272"/>
    <w:rsid w:val="00250F9D"/>
    <w:rsid w:val="00251135"/>
    <w:rsid w:val="0025123F"/>
    <w:rsid w:val="002513BA"/>
    <w:rsid w:val="00251E82"/>
    <w:rsid w:val="00252384"/>
    <w:rsid w:val="002523A9"/>
    <w:rsid w:val="00252A25"/>
    <w:rsid w:val="00252ED1"/>
    <w:rsid w:val="00254971"/>
    <w:rsid w:val="00254B44"/>
    <w:rsid w:val="0025527E"/>
    <w:rsid w:val="002554B7"/>
    <w:rsid w:val="00261272"/>
    <w:rsid w:val="002614C2"/>
    <w:rsid w:val="00263832"/>
    <w:rsid w:val="00263DB1"/>
    <w:rsid w:val="0026477C"/>
    <w:rsid w:val="00265854"/>
    <w:rsid w:val="00265DEC"/>
    <w:rsid w:val="00265E2D"/>
    <w:rsid w:val="0026709A"/>
    <w:rsid w:val="0026710D"/>
    <w:rsid w:val="0026734F"/>
    <w:rsid w:val="00267614"/>
    <w:rsid w:val="00267D97"/>
    <w:rsid w:val="002702B4"/>
    <w:rsid w:val="002706C4"/>
    <w:rsid w:val="00271136"/>
    <w:rsid w:val="00271CBB"/>
    <w:rsid w:val="00271E87"/>
    <w:rsid w:val="00273525"/>
    <w:rsid w:val="00273FE5"/>
    <w:rsid w:val="00274102"/>
    <w:rsid w:val="0027456F"/>
    <w:rsid w:val="00275087"/>
    <w:rsid w:val="0027597D"/>
    <w:rsid w:val="00277A54"/>
    <w:rsid w:val="00277D39"/>
    <w:rsid w:val="002803D3"/>
    <w:rsid w:val="002809BF"/>
    <w:rsid w:val="00281374"/>
    <w:rsid w:val="00281917"/>
    <w:rsid w:val="002819D6"/>
    <w:rsid w:val="00283017"/>
    <w:rsid w:val="002831B3"/>
    <w:rsid w:val="0028371E"/>
    <w:rsid w:val="00284B5A"/>
    <w:rsid w:val="00285B47"/>
    <w:rsid w:val="0028625E"/>
    <w:rsid w:val="0028705F"/>
    <w:rsid w:val="0028727F"/>
    <w:rsid w:val="0028751C"/>
    <w:rsid w:val="0028756F"/>
    <w:rsid w:val="002914D6"/>
    <w:rsid w:val="00292D42"/>
    <w:rsid w:val="00295AAB"/>
    <w:rsid w:val="00296E35"/>
    <w:rsid w:val="00297264"/>
    <w:rsid w:val="00297B82"/>
    <w:rsid w:val="002A0AE2"/>
    <w:rsid w:val="002A0B98"/>
    <w:rsid w:val="002A1788"/>
    <w:rsid w:val="002A1801"/>
    <w:rsid w:val="002A3E3E"/>
    <w:rsid w:val="002A46B5"/>
    <w:rsid w:val="002A4D22"/>
    <w:rsid w:val="002A5AF3"/>
    <w:rsid w:val="002A619B"/>
    <w:rsid w:val="002A63F1"/>
    <w:rsid w:val="002A6611"/>
    <w:rsid w:val="002A748B"/>
    <w:rsid w:val="002A78FD"/>
    <w:rsid w:val="002B12C8"/>
    <w:rsid w:val="002B1F57"/>
    <w:rsid w:val="002B2017"/>
    <w:rsid w:val="002B221A"/>
    <w:rsid w:val="002B2ADD"/>
    <w:rsid w:val="002B2CF4"/>
    <w:rsid w:val="002B2D18"/>
    <w:rsid w:val="002B2D99"/>
    <w:rsid w:val="002B383B"/>
    <w:rsid w:val="002B6776"/>
    <w:rsid w:val="002B67F0"/>
    <w:rsid w:val="002B720F"/>
    <w:rsid w:val="002B73A8"/>
    <w:rsid w:val="002C02AC"/>
    <w:rsid w:val="002C0317"/>
    <w:rsid w:val="002C0987"/>
    <w:rsid w:val="002C25B4"/>
    <w:rsid w:val="002C39D9"/>
    <w:rsid w:val="002C3E6F"/>
    <w:rsid w:val="002C4A09"/>
    <w:rsid w:val="002C4D19"/>
    <w:rsid w:val="002C5678"/>
    <w:rsid w:val="002C57B7"/>
    <w:rsid w:val="002C6AE6"/>
    <w:rsid w:val="002C6DED"/>
    <w:rsid w:val="002C7B85"/>
    <w:rsid w:val="002C7D7D"/>
    <w:rsid w:val="002C7FF2"/>
    <w:rsid w:val="002D12DA"/>
    <w:rsid w:val="002D133A"/>
    <w:rsid w:val="002D1AEF"/>
    <w:rsid w:val="002D1EFD"/>
    <w:rsid w:val="002D3166"/>
    <w:rsid w:val="002D317F"/>
    <w:rsid w:val="002D35AC"/>
    <w:rsid w:val="002D43F3"/>
    <w:rsid w:val="002D4E8D"/>
    <w:rsid w:val="002D5DE1"/>
    <w:rsid w:val="002D7818"/>
    <w:rsid w:val="002E0595"/>
    <w:rsid w:val="002E07E3"/>
    <w:rsid w:val="002E1B4D"/>
    <w:rsid w:val="002E2468"/>
    <w:rsid w:val="002E2B73"/>
    <w:rsid w:val="002E3601"/>
    <w:rsid w:val="002E3A1E"/>
    <w:rsid w:val="002E3F9C"/>
    <w:rsid w:val="002E42DC"/>
    <w:rsid w:val="002E4842"/>
    <w:rsid w:val="002E4929"/>
    <w:rsid w:val="002E4D7C"/>
    <w:rsid w:val="002E536C"/>
    <w:rsid w:val="002E58F2"/>
    <w:rsid w:val="002E5F26"/>
    <w:rsid w:val="002E75DC"/>
    <w:rsid w:val="002E75EB"/>
    <w:rsid w:val="002E7AC1"/>
    <w:rsid w:val="002F0032"/>
    <w:rsid w:val="002F04F9"/>
    <w:rsid w:val="002F10FE"/>
    <w:rsid w:val="002F2086"/>
    <w:rsid w:val="002F3028"/>
    <w:rsid w:val="002F30F8"/>
    <w:rsid w:val="002F4B15"/>
    <w:rsid w:val="002F5C5D"/>
    <w:rsid w:val="002F5D7E"/>
    <w:rsid w:val="002F6241"/>
    <w:rsid w:val="002F7658"/>
    <w:rsid w:val="002F7F0C"/>
    <w:rsid w:val="00300E12"/>
    <w:rsid w:val="0030101C"/>
    <w:rsid w:val="00302CB0"/>
    <w:rsid w:val="00303205"/>
    <w:rsid w:val="003036D8"/>
    <w:rsid w:val="00303928"/>
    <w:rsid w:val="003047B4"/>
    <w:rsid w:val="00304FDC"/>
    <w:rsid w:val="003054EE"/>
    <w:rsid w:val="00305694"/>
    <w:rsid w:val="00305A38"/>
    <w:rsid w:val="003061DF"/>
    <w:rsid w:val="0030676E"/>
    <w:rsid w:val="003067F0"/>
    <w:rsid w:val="00306A33"/>
    <w:rsid w:val="00307382"/>
    <w:rsid w:val="00307585"/>
    <w:rsid w:val="003075F3"/>
    <w:rsid w:val="003076F5"/>
    <w:rsid w:val="0031026A"/>
    <w:rsid w:val="00312F5D"/>
    <w:rsid w:val="00313048"/>
    <w:rsid w:val="003135A6"/>
    <w:rsid w:val="00313C9A"/>
    <w:rsid w:val="00313F9A"/>
    <w:rsid w:val="003147E9"/>
    <w:rsid w:val="00316257"/>
    <w:rsid w:val="0031637C"/>
    <w:rsid w:val="00317FA5"/>
    <w:rsid w:val="003201E5"/>
    <w:rsid w:val="00320D91"/>
    <w:rsid w:val="003212C8"/>
    <w:rsid w:val="00321318"/>
    <w:rsid w:val="003216E9"/>
    <w:rsid w:val="00322358"/>
    <w:rsid w:val="0032380C"/>
    <w:rsid w:val="00324942"/>
    <w:rsid w:val="0032542D"/>
    <w:rsid w:val="003254F1"/>
    <w:rsid w:val="0032554F"/>
    <w:rsid w:val="003266F3"/>
    <w:rsid w:val="00326E44"/>
    <w:rsid w:val="00327236"/>
    <w:rsid w:val="003272C3"/>
    <w:rsid w:val="00327D86"/>
    <w:rsid w:val="003301AB"/>
    <w:rsid w:val="00330252"/>
    <w:rsid w:val="003305BB"/>
    <w:rsid w:val="0033070B"/>
    <w:rsid w:val="00330781"/>
    <w:rsid w:val="003307E2"/>
    <w:rsid w:val="003326E0"/>
    <w:rsid w:val="00332E1D"/>
    <w:rsid w:val="00333478"/>
    <w:rsid w:val="00333D19"/>
    <w:rsid w:val="00334205"/>
    <w:rsid w:val="00334B78"/>
    <w:rsid w:val="003354D0"/>
    <w:rsid w:val="00335518"/>
    <w:rsid w:val="00335650"/>
    <w:rsid w:val="00335AAC"/>
    <w:rsid w:val="00335C7E"/>
    <w:rsid w:val="00335D2E"/>
    <w:rsid w:val="00336577"/>
    <w:rsid w:val="003366E4"/>
    <w:rsid w:val="0033677C"/>
    <w:rsid w:val="00336874"/>
    <w:rsid w:val="00336972"/>
    <w:rsid w:val="00337941"/>
    <w:rsid w:val="003409AB"/>
    <w:rsid w:val="00341110"/>
    <w:rsid w:val="003419DC"/>
    <w:rsid w:val="003422CA"/>
    <w:rsid w:val="00342BA8"/>
    <w:rsid w:val="00343A83"/>
    <w:rsid w:val="00344271"/>
    <w:rsid w:val="003445B5"/>
    <w:rsid w:val="00344F0A"/>
    <w:rsid w:val="0034541E"/>
    <w:rsid w:val="00346626"/>
    <w:rsid w:val="00350036"/>
    <w:rsid w:val="003501C0"/>
    <w:rsid w:val="00350329"/>
    <w:rsid w:val="00350725"/>
    <w:rsid w:val="00350759"/>
    <w:rsid w:val="00350FA1"/>
    <w:rsid w:val="0035240C"/>
    <w:rsid w:val="00352A22"/>
    <w:rsid w:val="0035305F"/>
    <w:rsid w:val="003532D4"/>
    <w:rsid w:val="0035356A"/>
    <w:rsid w:val="0035417A"/>
    <w:rsid w:val="00354A9E"/>
    <w:rsid w:val="0035562B"/>
    <w:rsid w:val="003562F3"/>
    <w:rsid w:val="0035643E"/>
    <w:rsid w:val="00356C86"/>
    <w:rsid w:val="00357A1C"/>
    <w:rsid w:val="00357EFB"/>
    <w:rsid w:val="0036032F"/>
    <w:rsid w:val="00360554"/>
    <w:rsid w:val="00361668"/>
    <w:rsid w:val="00361711"/>
    <w:rsid w:val="00361772"/>
    <w:rsid w:val="00361835"/>
    <w:rsid w:val="00362386"/>
    <w:rsid w:val="00362A19"/>
    <w:rsid w:val="00363D4C"/>
    <w:rsid w:val="00363E4F"/>
    <w:rsid w:val="00363F66"/>
    <w:rsid w:val="00363F6A"/>
    <w:rsid w:val="0036414B"/>
    <w:rsid w:val="00364A58"/>
    <w:rsid w:val="00364C84"/>
    <w:rsid w:val="00364DF1"/>
    <w:rsid w:val="00364F56"/>
    <w:rsid w:val="003660EF"/>
    <w:rsid w:val="00366612"/>
    <w:rsid w:val="00366BA4"/>
    <w:rsid w:val="003707CA"/>
    <w:rsid w:val="00370EC1"/>
    <w:rsid w:val="00371175"/>
    <w:rsid w:val="003717A8"/>
    <w:rsid w:val="00372855"/>
    <w:rsid w:val="00373724"/>
    <w:rsid w:val="00373BA0"/>
    <w:rsid w:val="00374B3F"/>
    <w:rsid w:val="00375061"/>
    <w:rsid w:val="003758AD"/>
    <w:rsid w:val="00375B6B"/>
    <w:rsid w:val="00375E4E"/>
    <w:rsid w:val="00376174"/>
    <w:rsid w:val="00376904"/>
    <w:rsid w:val="00376FD9"/>
    <w:rsid w:val="003770CE"/>
    <w:rsid w:val="00377ADD"/>
    <w:rsid w:val="00381756"/>
    <w:rsid w:val="00382CFF"/>
    <w:rsid w:val="0038435D"/>
    <w:rsid w:val="003848BD"/>
    <w:rsid w:val="00385561"/>
    <w:rsid w:val="00385A1B"/>
    <w:rsid w:val="00385D6E"/>
    <w:rsid w:val="003867E6"/>
    <w:rsid w:val="00386D6C"/>
    <w:rsid w:val="0039020C"/>
    <w:rsid w:val="003907CF"/>
    <w:rsid w:val="003919AE"/>
    <w:rsid w:val="00391C5E"/>
    <w:rsid w:val="003923BB"/>
    <w:rsid w:val="003924F5"/>
    <w:rsid w:val="003929E0"/>
    <w:rsid w:val="003929F7"/>
    <w:rsid w:val="00393E08"/>
    <w:rsid w:val="00394385"/>
    <w:rsid w:val="003950E6"/>
    <w:rsid w:val="00395426"/>
    <w:rsid w:val="00395938"/>
    <w:rsid w:val="00395B21"/>
    <w:rsid w:val="00395C5F"/>
    <w:rsid w:val="00395F16"/>
    <w:rsid w:val="00396474"/>
    <w:rsid w:val="00396792"/>
    <w:rsid w:val="0039748F"/>
    <w:rsid w:val="003978A9"/>
    <w:rsid w:val="00397B11"/>
    <w:rsid w:val="003A12A1"/>
    <w:rsid w:val="003A1775"/>
    <w:rsid w:val="003A19FF"/>
    <w:rsid w:val="003A24E1"/>
    <w:rsid w:val="003A2815"/>
    <w:rsid w:val="003A3492"/>
    <w:rsid w:val="003A385E"/>
    <w:rsid w:val="003A46E1"/>
    <w:rsid w:val="003A487B"/>
    <w:rsid w:val="003A5049"/>
    <w:rsid w:val="003A5D62"/>
    <w:rsid w:val="003A6216"/>
    <w:rsid w:val="003A66A8"/>
    <w:rsid w:val="003A6767"/>
    <w:rsid w:val="003A6990"/>
    <w:rsid w:val="003A752F"/>
    <w:rsid w:val="003A76FF"/>
    <w:rsid w:val="003A7E6D"/>
    <w:rsid w:val="003B065C"/>
    <w:rsid w:val="003B069E"/>
    <w:rsid w:val="003B18C9"/>
    <w:rsid w:val="003B1B4A"/>
    <w:rsid w:val="003B265C"/>
    <w:rsid w:val="003B3B72"/>
    <w:rsid w:val="003B4127"/>
    <w:rsid w:val="003B46B4"/>
    <w:rsid w:val="003B4764"/>
    <w:rsid w:val="003B4DEB"/>
    <w:rsid w:val="003B5688"/>
    <w:rsid w:val="003B5884"/>
    <w:rsid w:val="003B5ADC"/>
    <w:rsid w:val="003B5D7F"/>
    <w:rsid w:val="003B5E67"/>
    <w:rsid w:val="003B6CB0"/>
    <w:rsid w:val="003B7E3C"/>
    <w:rsid w:val="003C087E"/>
    <w:rsid w:val="003C0DD0"/>
    <w:rsid w:val="003C0E97"/>
    <w:rsid w:val="003C1691"/>
    <w:rsid w:val="003C1BF9"/>
    <w:rsid w:val="003C236B"/>
    <w:rsid w:val="003C2494"/>
    <w:rsid w:val="003C4A83"/>
    <w:rsid w:val="003C51BA"/>
    <w:rsid w:val="003C580A"/>
    <w:rsid w:val="003C641A"/>
    <w:rsid w:val="003C6FBD"/>
    <w:rsid w:val="003C78DA"/>
    <w:rsid w:val="003D049B"/>
    <w:rsid w:val="003D21F5"/>
    <w:rsid w:val="003D3103"/>
    <w:rsid w:val="003D3309"/>
    <w:rsid w:val="003D395C"/>
    <w:rsid w:val="003D3D42"/>
    <w:rsid w:val="003D5B33"/>
    <w:rsid w:val="003D7BF0"/>
    <w:rsid w:val="003E1344"/>
    <w:rsid w:val="003E24B5"/>
    <w:rsid w:val="003E2780"/>
    <w:rsid w:val="003E3014"/>
    <w:rsid w:val="003E36D6"/>
    <w:rsid w:val="003E3883"/>
    <w:rsid w:val="003E46C4"/>
    <w:rsid w:val="003E4D44"/>
    <w:rsid w:val="003E4F2B"/>
    <w:rsid w:val="003E4F94"/>
    <w:rsid w:val="003E50A9"/>
    <w:rsid w:val="003E5F95"/>
    <w:rsid w:val="003E62F6"/>
    <w:rsid w:val="003E635C"/>
    <w:rsid w:val="003F0059"/>
    <w:rsid w:val="003F15CC"/>
    <w:rsid w:val="003F1AD2"/>
    <w:rsid w:val="003F2007"/>
    <w:rsid w:val="003F438A"/>
    <w:rsid w:val="003F4AD2"/>
    <w:rsid w:val="003F57DF"/>
    <w:rsid w:val="003F67C6"/>
    <w:rsid w:val="003F6889"/>
    <w:rsid w:val="004005BA"/>
    <w:rsid w:val="00400C33"/>
    <w:rsid w:val="00403A63"/>
    <w:rsid w:val="00403B1C"/>
    <w:rsid w:val="00404D69"/>
    <w:rsid w:val="0040530A"/>
    <w:rsid w:val="00406297"/>
    <w:rsid w:val="004068FD"/>
    <w:rsid w:val="004070BE"/>
    <w:rsid w:val="00407A70"/>
    <w:rsid w:val="00407AF6"/>
    <w:rsid w:val="004102F4"/>
    <w:rsid w:val="00410B82"/>
    <w:rsid w:val="00411362"/>
    <w:rsid w:val="00411772"/>
    <w:rsid w:val="00411DBF"/>
    <w:rsid w:val="0041266E"/>
    <w:rsid w:val="00413BF7"/>
    <w:rsid w:val="004140E5"/>
    <w:rsid w:val="004142F5"/>
    <w:rsid w:val="004148F4"/>
    <w:rsid w:val="004149E5"/>
    <w:rsid w:val="004150CE"/>
    <w:rsid w:val="00415325"/>
    <w:rsid w:val="004167B6"/>
    <w:rsid w:val="0041697E"/>
    <w:rsid w:val="00417984"/>
    <w:rsid w:val="0042056C"/>
    <w:rsid w:val="00420D87"/>
    <w:rsid w:val="00421A0E"/>
    <w:rsid w:val="0042271C"/>
    <w:rsid w:val="0042348E"/>
    <w:rsid w:val="00424305"/>
    <w:rsid w:val="00425A7F"/>
    <w:rsid w:val="00430461"/>
    <w:rsid w:val="00431682"/>
    <w:rsid w:val="00431BFA"/>
    <w:rsid w:val="004321AF"/>
    <w:rsid w:val="004322C7"/>
    <w:rsid w:val="00432834"/>
    <w:rsid w:val="004338D6"/>
    <w:rsid w:val="00433CA8"/>
    <w:rsid w:val="00435224"/>
    <w:rsid w:val="004353EB"/>
    <w:rsid w:val="00440FE9"/>
    <w:rsid w:val="004414AF"/>
    <w:rsid w:val="004420A5"/>
    <w:rsid w:val="004420E9"/>
    <w:rsid w:val="00442B4F"/>
    <w:rsid w:val="0044324D"/>
    <w:rsid w:val="00443C6D"/>
    <w:rsid w:val="004440C8"/>
    <w:rsid w:val="004441E8"/>
    <w:rsid w:val="00445333"/>
    <w:rsid w:val="00445478"/>
    <w:rsid w:val="00445B82"/>
    <w:rsid w:val="00445E12"/>
    <w:rsid w:val="0044637B"/>
    <w:rsid w:val="00447160"/>
    <w:rsid w:val="004476A0"/>
    <w:rsid w:val="00447A0B"/>
    <w:rsid w:val="00447A1D"/>
    <w:rsid w:val="00447E8A"/>
    <w:rsid w:val="00450B56"/>
    <w:rsid w:val="00450C60"/>
    <w:rsid w:val="00450EE0"/>
    <w:rsid w:val="0045199A"/>
    <w:rsid w:val="00453532"/>
    <w:rsid w:val="004546F5"/>
    <w:rsid w:val="004549EE"/>
    <w:rsid w:val="00454FA3"/>
    <w:rsid w:val="00455706"/>
    <w:rsid w:val="004562BE"/>
    <w:rsid w:val="00456A2D"/>
    <w:rsid w:val="00456F00"/>
    <w:rsid w:val="004573EC"/>
    <w:rsid w:val="004576BA"/>
    <w:rsid w:val="00457E80"/>
    <w:rsid w:val="00460036"/>
    <w:rsid w:val="004602BE"/>
    <w:rsid w:val="00460423"/>
    <w:rsid w:val="0046051D"/>
    <w:rsid w:val="004606E7"/>
    <w:rsid w:val="00460C08"/>
    <w:rsid w:val="00461026"/>
    <w:rsid w:val="00461203"/>
    <w:rsid w:val="00461638"/>
    <w:rsid w:val="00462040"/>
    <w:rsid w:val="00462457"/>
    <w:rsid w:val="00463899"/>
    <w:rsid w:val="00463ADC"/>
    <w:rsid w:val="00463DA0"/>
    <w:rsid w:val="00463ECC"/>
    <w:rsid w:val="00463F6C"/>
    <w:rsid w:val="00464021"/>
    <w:rsid w:val="00464121"/>
    <w:rsid w:val="00465855"/>
    <w:rsid w:val="004662A0"/>
    <w:rsid w:val="00466A57"/>
    <w:rsid w:val="00467462"/>
    <w:rsid w:val="00470E39"/>
    <w:rsid w:val="00471AE1"/>
    <w:rsid w:val="00471F56"/>
    <w:rsid w:val="00472118"/>
    <w:rsid w:val="00472302"/>
    <w:rsid w:val="00473A3F"/>
    <w:rsid w:val="0047466C"/>
    <w:rsid w:val="00474970"/>
    <w:rsid w:val="00474CCF"/>
    <w:rsid w:val="00475EE5"/>
    <w:rsid w:val="004762AE"/>
    <w:rsid w:val="004762FB"/>
    <w:rsid w:val="00477291"/>
    <w:rsid w:val="00477979"/>
    <w:rsid w:val="00480335"/>
    <w:rsid w:val="00481C5E"/>
    <w:rsid w:val="00482199"/>
    <w:rsid w:val="004823E6"/>
    <w:rsid w:val="0048260C"/>
    <w:rsid w:val="00483CA3"/>
    <w:rsid w:val="00484DC9"/>
    <w:rsid w:val="00484FA3"/>
    <w:rsid w:val="00485156"/>
    <w:rsid w:val="004860B2"/>
    <w:rsid w:val="004865CA"/>
    <w:rsid w:val="0048736B"/>
    <w:rsid w:val="00487491"/>
    <w:rsid w:val="0048763F"/>
    <w:rsid w:val="00487952"/>
    <w:rsid w:val="00490341"/>
    <w:rsid w:val="00490375"/>
    <w:rsid w:val="004905E6"/>
    <w:rsid w:val="00490D34"/>
    <w:rsid w:val="004911B2"/>
    <w:rsid w:val="00491589"/>
    <w:rsid w:val="00491DF5"/>
    <w:rsid w:val="00492586"/>
    <w:rsid w:val="00492737"/>
    <w:rsid w:val="00492B62"/>
    <w:rsid w:val="004931BF"/>
    <w:rsid w:val="00494568"/>
    <w:rsid w:val="004946E9"/>
    <w:rsid w:val="00494AF0"/>
    <w:rsid w:val="00495CAE"/>
    <w:rsid w:val="00496199"/>
    <w:rsid w:val="004968EE"/>
    <w:rsid w:val="004968F4"/>
    <w:rsid w:val="00496A6D"/>
    <w:rsid w:val="00496D81"/>
    <w:rsid w:val="00497BD5"/>
    <w:rsid w:val="00497ED2"/>
    <w:rsid w:val="004A0168"/>
    <w:rsid w:val="004A27FD"/>
    <w:rsid w:val="004A2F0B"/>
    <w:rsid w:val="004A360D"/>
    <w:rsid w:val="004A373A"/>
    <w:rsid w:val="004A4580"/>
    <w:rsid w:val="004A4C27"/>
    <w:rsid w:val="004A4D75"/>
    <w:rsid w:val="004A4DB7"/>
    <w:rsid w:val="004A58C4"/>
    <w:rsid w:val="004A5C08"/>
    <w:rsid w:val="004A6066"/>
    <w:rsid w:val="004A6781"/>
    <w:rsid w:val="004A788C"/>
    <w:rsid w:val="004A791E"/>
    <w:rsid w:val="004B06E4"/>
    <w:rsid w:val="004B1778"/>
    <w:rsid w:val="004B18F5"/>
    <w:rsid w:val="004B29EA"/>
    <w:rsid w:val="004B3363"/>
    <w:rsid w:val="004B373B"/>
    <w:rsid w:val="004B3FE6"/>
    <w:rsid w:val="004B592B"/>
    <w:rsid w:val="004B641D"/>
    <w:rsid w:val="004B696C"/>
    <w:rsid w:val="004B6EE8"/>
    <w:rsid w:val="004B7CA5"/>
    <w:rsid w:val="004C07CF"/>
    <w:rsid w:val="004C0B6B"/>
    <w:rsid w:val="004C0E06"/>
    <w:rsid w:val="004C1EE9"/>
    <w:rsid w:val="004C2359"/>
    <w:rsid w:val="004C28F0"/>
    <w:rsid w:val="004C2E30"/>
    <w:rsid w:val="004C2F96"/>
    <w:rsid w:val="004C4EE7"/>
    <w:rsid w:val="004C4F51"/>
    <w:rsid w:val="004C5618"/>
    <w:rsid w:val="004C575F"/>
    <w:rsid w:val="004D03C3"/>
    <w:rsid w:val="004D0455"/>
    <w:rsid w:val="004D0D1D"/>
    <w:rsid w:val="004D0EF0"/>
    <w:rsid w:val="004D1709"/>
    <w:rsid w:val="004D17FB"/>
    <w:rsid w:val="004D1977"/>
    <w:rsid w:val="004D2730"/>
    <w:rsid w:val="004D35D0"/>
    <w:rsid w:val="004D3DF1"/>
    <w:rsid w:val="004D712D"/>
    <w:rsid w:val="004D728C"/>
    <w:rsid w:val="004E0D12"/>
    <w:rsid w:val="004E147E"/>
    <w:rsid w:val="004E2199"/>
    <w:rsid w:val="004E361F"/>
    <w:rsid w:val="004E394E"/>
    <w:rsid w:val="004E3D46"/>
    <w:rsid w:val="004E50D3"/>
    <w:rsid w:val="004E6233"/>
    <w:rsid w:val="004E6719"/>
    <w:rsid w:val="004E6AA0"/>
    <w:rsid w:val="004E6C6B"/>
    <w:rsid w:val="004E7EBD"/>
    <w:rsid w:val="004F1E55"/>
    <w:rsid w:val="004F260E"/>
    <w:rsid w:val="004F279B"/>
    <w:rsid w:val="004F2961"/>
    <w:rsid w:val="004F29A7"/>
    <w:rsid w:val="004F2E94"/>
    <w:rsid w:val="004F31EF"/>
    <w:rsid w:val="004F4F03"/>
    <w:rsid w:val="004F4F43"/>
    <w:rsid w:val="004F51F4"/>
    <w:rsid w:val="004F57B3"/>
    <w:rsid w:val="004F755A"/>
    <w:rsid w:val="004F7CE7"/>
    <w:rsid w:val="005002E5"/>
    <w:rsid w:val="00500ABC"/>
    <w:rsid w:val="005014AE"/>
    <w:rsid w:val="00501879"/>
    <w:rsid w:val="00503453"/>
    <w:rsid w:val="00503DD8"/>
    <w:rsid w:val="0050413B"/>
    <w:rsid w:val="00504DCA"/>
    <w:rsid w:val="00505519"/>
    <w:rsid w:val="00505AEF"/>
    <w:rsid w:val="005079F6"/>
    <w:rsid w:val="00510067"/>
    <w:rsid w:val="00511507"/>
    <w:rsid w:val="005116A4"/>
    <w:rsid w:val="00512A6F"/>
    <w:rsid w:val="00512E83"/>
    <w:rsid w:val="00512F17"/>
    <w:rsid w:val="00514779"/>
    <w:rsid w:val="005147C9"/>
    <w:rsid w:val="00514F48"/>
    <w:rsid w:val="005152A8"/>
    <w:rsid w:val="005159F3"/>
    <w:rsid w:val="00516697"/>
    <w:rsid w:val="0051699F"/>
    <w:rsid w:val="005169A8"/>
    <w:rsid w:val="005175A8"/>
    <w:rsid w:val="00517793"/>
    <w:rsid w:val="00521A33"/>
    <w:rsid w:val="00521CBC"/>
    <w:rsid w:val="00522AE9"/>
    <w:rsid w:val="00522ED0"/>
    <w:rsid w:val="00523661"/>
    <w:rsid w:val="00523B32"/>
    <w:rsid w:val="00523FD0"/>
    <w:rsid w:val="005241B1"/>
    <w:rsid w:val="0052522C"/>
    <w:rsid w:val="005252F9"/>
    <w:rsid w:val="005255AE"/>
    <w:rsid w:val="0052575B"/>
    <w:rsid w:val="00525C46"/>
    <w:rsid w:val="00526527"/>
    <w:rsid w:val="0052723C"/>
    <w:rsid w:val="00527F0D"/>
    <w:rsid w:val="00530317"/>
    <w:rsid w:val="00530E8A"/>
    <w:rsid w:val="005322EA"/>
    <w:rsid w:val="00532CB1"/>
    <w:rsid w:val="00532EAA"/>
    <w:rsid w:val="00533AB1"/>
    <w:rsid w:val="00533FE9"/>
    <w:rsid w:val="0053426B"/>
    <w:rsid w:val="005349FE"/>
    <w:rsid w:val="00534A7B"/>
    <w:rsid w:val="00535455"/>
    <w:rsid w:val="005363E8"/>
    <w:rsid w:val="005366DD"/>
    <w:rsid w:val="0053787C"/>
    <w:rsid w:val="005403A9"/>
    <w:rsid w:val="00540AAA"/>
    <w:rsid w:val="00541E5B"/>
    <w:rsid w:val="00542414"/>
    <w:rsid w:val="00542626"/>
    <w:rsid w:val="005429E6"/>
    <w:rsid w:val="00543333"/>
    <w:rsid w:val="00543BAD"/>
    <w:rsid w:val="00544C0B"/>
    <w:rsid w:val="0054518E"/>
    <w:rsid w:val="005468B5"/>
    <w:rsid w:val="00547E2F"/>
    <w:rsid w:val="0055051C"/>
    <w:rsid w:val="00550967"/>
    <w:rsid w:val="00550EC8"/>
    <w:rsid w:val="00551606"/>
    <w:rsid w:val="00552691"/>
    <w:rsid w:val="005538DA"/>
    <w:rsid w:val="005544E0"/>
    <w:rsid w:val="00556355"/>
    <w:rsid w:val="00556EF8"/>
    <w:rsid w:val="0055731A"/>
    <w:rsid w:val="0055793F"/>
    <w:rsid w:val="0055797B"/>
    <w:rsid w:val="00557AE8"/>
    <w:rsid w:val="005607FA"/>
    <w:rsid w:val="00560E2E"/>
    <w:rsid w:val="00564133"/>
    <w:rsid w:val="00565497"/>
    <w:rsid w:val="005658E0"/>
    <w:rsid w:val="0056590D"/>
    <w:rsid w:val="00566153"/>
    <w:rsid w:val="0056649D"/>
    <w:rsid w:val="00566A2B"/>
    <w:rsid w:val="00566B82"/>
    <w:rsid w:val="00567F15"/>
    <w:rsid w:val="00570F44"/>
    <w:rsid w:val="0057114E"/>
    <w:rsid w:val="005717EC"/>
    <w:rsid w:val="00571B01"/>
    <w:rsid w:val="00571E49"/>
    <w:rsid w:val="00571EAD"/>
    <w:rsid w:val="00572540"/>
    <w:rsid w:val="00573281"/>
    <w:rsid w:val="00573C55"/>
    <w:rsid w:val="00573C87"/>
    <w:rsid w:val="00574308"/>
    <w:rsid w:val="00574721"/>
    <w:rsid w:val="00574A3C"/>
    <w:rsid w:val="00575EDE"/>
    <w:rsid w:val="005767B8"/>
    <w:rsid w:val="00576C2F"/>
    <w:rsid w:val="005804A8"/>
    <w:rsid w:val="00580871"/>
    <w:rsid w:val="005841E5"/>
    <w:rsid w:val="00584B89"/>
    <w:rsid w:val="005856B1"/>
    <w:rsid w:val="0058595D"/>
    <w:rsid w:val="0058681E"/>
    <w:rsid w:val="005873F6"/>
    <w:rsid w:val="00587A0E"/>
    <w:rsid w:val="0059045A"/>
    <w:rsid w:val="00591A59"/>
    <w:rsid w:val="005931F9"/>
    <w:rsid w:val="00593709"/>
    <w:rsid w:val="00593BF9"/>
    <w:rsid w:val="00595F11"/>
    <w:rsid w:val="00596110"/>
    <w:rsid w:val="00596954"/>
    <w:rsid w:val="00597263"/>
    <w:rsid w:val="0059770D"/>
    <w:rsid w:val="005A0D7B"/>
    <w:rsid w:val="005A10F0"/>
    <w:rsid w:val="005A120A"/>
    <w:rsid w:val="005A2193"/>
    <w:rsid w:val="005A2E2A"/>
    <w:rsid w:val="005A3219"/>
    <w:rsid w:val="005A35FA"/>
    <w:rsid w:val="005A4294"/>
    <w:rsid w:val="005A54CE"/>
    <w:rsid w:val="005A569F"/>
    <w:rsid w:val="005A5D4E"/>
    <w:rsid w:val="005A5FE6"/>
    <w:rsid w:val="005A7AAF"/>
    <w:rsid w:val="005B0917"/>
    <w:rsid w:val="005B0B55"/>
    <w:rsid w:val="005B1BEA"/>
    <w:rsid w:val="005B20E6"/>
    <w:rsid w:val="005B2C72"/>
    <w:rsid w:val="005B2EA0"/>
    <w:rsid w:val="005B32F3"/>
    <w:rsid w:val="005B3C52"/>
    <w:rsid w:val="005B3D68"/>
    <w:rsid w:val="005B3F0F"/>
    <w:rsid w:val="005B5051"/>
    <w:rsid w:val="005B52F6"/>
    <w:rsid w:val="005B55B0"/>
    <w:rsid w:val="005B5C36"/>
    <w:rsid w:val="005B6DA4"/>
    <w:rsid w:val="005B6EEA"/>
    <w:rsid w:val="005B7A64"/>
    <w:rsid w:val="005C0A61"/>
    <w:rsid w:val="005C0BD8"/>
    <w:rsid w:val="005C0BE6"/>
    <w:rsid w:val="005C191E"/>
    <w:rsid w:val="005C28EE"/>
    <w:rsid w:val="005C2DEE"/>
    <w:rsid w:val="005C4579"/>
    <w:rsid w:val="005C4AE1"/>
    <w:rsid w:val="005C4F61"/>
    <w:rsid w:val="005C5409"/>
    <w:rsid w:val="005C5FFC"/>
    <w:rsid w:val="005D0822"/>
    <w:rsid w:val="005D0B30"/>
    <w:rsid w:val="005D11DE"/>
    <w:rsid w:val="005D19D3"/>
    <w:rsid w:val="005D1D3A"/>
    <w:rsid w:val="005D22F7"/>
    <w:rsid w:val="005D2B90"/>
    <w:rsid w:val="005D324D"/>
    <w:rsid w:val="005D3A95"/>
    <w:rsid w:val="005D3F8C"/>
    <w:rsid w:val="005D4030"/>
    <w:rsid w:val="005D4CF7"/>
    <w:rsid w:val="005D5348"/>
    <w:rsid w:val="005D7133"/>
    <w:rsid w:val="005D7302"/>
    <w:rsid w:val="005D7E09"/>
    <w:rsid w:val="005E0AF3"/>
    <w:rsid w:val="005E0F32"/>
    <w:rsid w:val="005E0F3F"/>
    <w:rsid w:val="005E1228"/>
    <w:rsid w:val="005E1A9E"/>
    <w:rsid w:val="005E2818"/>
    <w:rsid w:val="005E35A4"/>
    <w:rsid w:val="005E3629"/>
    <w:rsid w:val="005E4776"/>
    <w:rsid w:val="005E5ED4"/>
    <w:rsid w:val="005E5EE9"/>
    <w:rsid w:val="005E6945"/>
    <w:rsid w:val="005F1296"/>
    <w:rsid w:val="005F1D3D"/>
    <w:rsid w:val="005F1E27"/>
    <w:rsid w:val="005F402C"/>
    <w:rsid w:val="005F51E1"/>
    <w:rsid w:val="005F5516"/>
    <w:rsid w:val="005F6226"/>
    <w:rsid w:val="006006B1"/>
    <w:rsid w:val="00600B12"/>
    <w:rsid w:val="00600F89"/>
    <w:rsid w:val="006017E4"/>
    <w:rsid w:val="00602E2E"/>
    <w:rsid w:val="006042B2"/>
    <w:rsid w:val="00604792"/>
    <w:rsid w:val="00605576"/>
    <w:rsid w:val="00605D59"/>
    <w:rsid w:val="00606AF0"/>
    <w:rsid w:val="00607F0E"/>
    <w:rsid w:val="00610940"/>
    <w:rsid w:val="00610C6D"/>
    <w:rsid w:val="00611F69"/>
    <w:rsid w:val="0061207E"/>
    <w:rsid w:val="00612D29"/>
    <w:rsid w:val="0061375E"/>
    <w:rsid w:val="0061438A"/>
    <w:rsid w:val="006157C9"/>
    <w:rsid w:val="006166B0"/>
    <w:rsid w:val="00620581"/>
    <w:rsid w:val="006216F5"/>
    <w:rsid w:val="00622A08"/>
    <w:rsid w:val="00622DBF"/>
    <w:rsid w:val="006230D8"/>
    <w:rsid w:val="0062352F"/>
    <w:rsid w:val="006239AF"/>
    <w:rsid w:val="00623C96"/>
    <w:rsid w:val="0062542F"/>
    <w:rsid w:val="00625453"/>
    <w:rsid w:val="006263D7"/>
    <w:rsid w:val="006269E5"/>
    <w:rsid w:val="00626BDA"/>
    <w:rsid w:val="00626FA0"/>
    <w:rsid w:val="00627191"/>
    <w:rsid w:val="0062791B"/>
    <w:rsid w:val="00627E0B"/>
    <w:rsid w:val="00627F3E"/>
    <w:rsid w:val="0063070A"/>
    <w:rsid w:val="006308A4"/>
    <w:rsid w:val="00631665"/>
    <w:rsid w:val="006318DD"/>
    <w:rsid w:val="0063215A"/>
    <w:rsid w:val="006325F6"/>
    <w:rsid w:val="0063263B"/>
    <w:rsid w:val="00633155"/>
    <w:rsid w:val="00633385"/>
    <w:rsid w:val="00633478"/>
    <w:rsid w:val="00633985"/>
    <w:rsid w:val="006347E6"/>
    <w:rsid w:val="00634CC9"/>
    <w:rsid w:val="0063593A"/>
    <w:rsid w:val="00635BC6"/>
    <w:rsid w:val="006360FB"/>
    <w:rsid w:val="00636471"/>
    <w:rsid w:val="00636784"/>
    <w:rsid w:val="0063707A"/>
    <w:rsid w:val="00637AB3"/>
    <w:rsid w:val="00637BF3"/>
    <w:rsid w:val="00640389"/>
    <w:rsid w:val="0064060F"/>
    <w:rsid w:val="00640889"/>
    <w:rsid w:val="0064161C"/>
    <w:rsid w:val="00641910"/>
    <w:rsid w:val="0064221E"/>
    <w:rsid w:val="006427BC"/>
    <w:rsid w:val="00643B49"/>
    <w:rsid w:val="00643BF2"/>
    <w:rsid w:val="00643F0E"/>
    <w:rsid w:val="00645A0C"/>
    <w:rsid w:val="00645C3F"/>
    <w:rsid w:val="006463D2"/>
    <w:rsid w:val="006476ED"/>
    <w:rsid w:val="006506C6"/>
    <w:rsid w:val="00650A7B"/>
    <w:rsid w:val="00650C48"/>
    <w:rsid w:val="00651D7C"/>
    <w:rsid w:val="00652218"/>
    <w:rsid w:val="00652908"/>
    <w:rsid w:val="0065297F"/>
    <w:rsid w:val="00652FD4"/>
    <w:rsid w:val="006530CD"/>
    <w:rsid w:val="006531D9"/>
    <w:rsid w:val="00653496"/>
    <w:rsid w:val="006536C1"/>
    <w:rsid w:val="0065392F"/>
    <w:rsid w:val="00653EB2"/>
    <w:rsid w:val="00655176"/>
    <w:rsid w:val="00656A1D"/>
    <w:rsid w:val="006577CF"/>
    <w:rsid w:val="00657804"/>
    <w:rsid w:val="006613D4"/>
    <w:rsid w:val="00661C1A"/>
    <w:rsid w:val="00662F04"/>
    <w:rsid w:val="00663436"/>
    <w:rsid w:val="00664A66"/>
    <w:rsid w:val="00664BE8"/>
    <w:rsid w:val="00666053"/>
    <w:rsid w:val="00666542"/>
    <w:rsid w:val="0066684A"/>
    <w:rsid w:val="0066793B"/>
    <w:rsid w:val="006679BB"/>
    <w:rsid w:val="006701A3"/>
    <w:rsid w:val="00670A39"/>
    <w:rsid w:val="00670AC4"/>
    <w:rsid w:val="00670F1E"/>
    <w:rsid w:val="006714F8"/>
    <w:rsid w:val="00672139"/>
    <w:rsid w:val="00672CEA"/>
    <w:rsid w:val="006738AB"/>
    <w:rsid w:val="00673A6F"/>
    <w:rsid w:val="00673C4A"/>
    <w:rsid w:val="00673C8A"/>
    <w:rsid w:val="006744B4"/>
    <w:rsid w:val="00675858"/>
    <w:rsid w:val="00675C0A"/>
    <w:rsid w:val="00675C86"/>
    <w:rsid w:val="00675D9A"/>
    <w:rsid w:val="0067605D"/>
    <w:rsid w:val="006770A8"/>
    <w:rsid w:val="00677773"/>
    <w:rsid w:val="006807A0"/>
    <w:rsid w:val="00681863"/>
    <w:rsid w:val="006822ED"/>
    <w:rsid w:val="00682854"/>
    <w:rsid w:val="00682A58"/>
    <w:rsid w:val="0068307F"/>
    <w:rsid w:val="00683C94"/>
    <w:rsid w:val="00684404"/>
    <w:rsid w:val="006846A9"/>
    <w:rsid w:val="00684D23"/>
    <w:rsid w:val="00684EF3"/>
    <w:rsid w:val="00685DCA"/>
    <w:rsid w:val="006869E9"/>
    <w:rsid w:val="00686CE8"/>
    <w:rsid w:val="00687631"/>
    <w:rsid w:val="00687DCB"/>
    <w:rsid w:val="00691006"/>
    <w:rsid w:val="00691179"/>
    <w:rsid w:val="0069138A"/>
    <w:rsid w:val="0069227E"/>
    <w:rsid w:val="00692E95"/>
    <w:rsid w:val="00693F52"/>
    <w:rsid w:val="00694199"/>
    <w:rsid w:val="0069461A"/>
    <w:rsid w:val="00696051"/>
    <w:rsid w:val="006965BC"/>
    <w:rsid w:val="006966E3"/>
    <w:rsid w:val="0069721E"/>
    <w:rsid w:val="006A0363"/>
    <w:rsid w:val="006A31E8"/>
    <w:rsid w:val="006A4138"/>
    <w:rsid w:val="006A4614"/>
    <w:rsid w:val="006A49DB"/>
    <w:rsid w:val="006A4E80"/>
    <w:rsid w:val="006A60BE"/>
    <w:rsid w:val="006A6C36"/>
    <w:rsid w:val="006A710E"/>
    <w:rsid w:val="006A78A7"/>
    <w:rsid w:val="006A7F2F"/>
    <w:rsid w:val="006B1C3B"/>
    <w:rsid w:val="006B1E3D"/>
    <w:rsid w:val="006B2FB7"/>
    <w:rsid w:val="006B3183"/>
    <w:rsid w:val="006B33D0"/>
    <w:rsid w:val="006B36BF"/>
    <w:rsid w:val="006B40EB"/>
    <w:rsid w:val="006B4426"/>
    <w:rsid w:val="006B47A5"/>
    <w:rsid w:val="006B4C41"/>
    <w:rsid w:val="006B5F24"/>
    <w:rsid w:val="006B661E"/>
    <w:rsid w:val="006B76A2"/>
    <w:rsid w:val="006B7B3D"/>
    <w:rsid w:val="006C00FD"/>
    <w:rsid w:val="006C1210"/>
    <w:rsid w:val="006C133E"/>
    <w:rsid w:val="006C1DF1"/>
    <w:rsid w:val="006C22F9"/>
    <w:rsid w:val="006C2550"/>
    <w:rsid w:val="006C4323"/>
    <w:rsid w:val="006C4BC8"/>
    <w:rsid w:val="006C4FB2"/>
    <w:rsid w:val="006C5030"/>
    <w:rsid w:val="006C5289"/>
    <w:rsid w:val="006C5457"/>
    <w:rsid w:val="006C5FEE"/>
    <w:rsid w:val="006D09CD"/>
    <w:rsid w:val="006D0F0E"/>
    <w:rsid w:val="006D1416"/>
    <w:rsid w:val="006D159A"/>
    <w:rsid w:val="006D163F"/>
    <w:rsid w:val="006D1F7F"/>
    <w:rsid w:val="006D2440"/>
    <w:rsid w:val="006D255F"/>
    <w:rsid w:val="006D278B"/>
    <w:rsid w:val="006D2A84"/>
    <w:rsid w:val="006D4282"/>
    <w:rsid w:val="006D447D"/>
    <w:rsid w:val="006D5316"/>
    <w:rsid w:val="006D6141"/>
    <w:rsid w:val="006D6A46"/>
    <w:rsid w:val="006D73BB"/>
    <w:rsid w:val="006D7CA6"/>
    <w:rsid w:val="006E0693"/>
    <w:rsid w:val="006E1126"/>
    <w:rsid w:val="006E1D41"/>
    <w:rsid w:val="006E25B7"/>
    <w:rsid w:val="006E25ED"/>
    <w:rsid w:val="006E2A8E"/>
    <w:rsid w:val="006E2F5E"/>
    <w:rsid w:val="006E383C"/>
    <w:rsid w:val="006E45A0"/>
    <w:rsid w:val="006E5390"/>
    <w:rsid w:val="006E6543"/>
    <w:rsid w:val="006E6FCC"/>
    <w:rsid w:val="006E7042"/>
    <w:rsid w:val="006E7DD7"/>
    <w:rsid w:val="006F145C"/>
    <w:rsid w:val="006F1AC0"/>
    <w:rsid w:val="006F1B18"/>
    <w:rsid w:val="006F3614"/>
    <w:rsid w:val="006F41B6"/>
    <w:rsid w:val="006F64C6"/>
    <w:rsid w:val="006F6FF0"/>
    <w:rsid w:val="007008E0"/>
    <w:rsid w:val="0070107F"/>
    <w:rsid w:val="00701470"/>
    <w:rsid w:val="007020D3"/>
    <w:rsid w:val="00702AF1"/>
    <w:rsid w:val="007036C5"/>
    <w:rsid w:val="00703FDA"/>
    <w:rsid w:val="00704420"/>
    <w:rsid w:val="0070567D"/>
    <w:rsid w:val="00705C74"/>
    <w:rsid w:val="00705CD2"/>
    <w:rsid w:val="007075C6"/>
    <w:rsid w:val="0070780B"/>
    <w:rsid w:val="00707BA7"/>
    <w:rsid w:val="00707D01"/>
    <w:rsid w:val="007106F3"/>
    <w:rsid w:val="00710C40"/>
    <w:rsid w:val="00710E56"/>
    <w:rsid w:val="00711CFD"/>
    <w:rsid w:val="00712A7E"/>
    <w:rsid w:val="00712B99"/>
    <w:rsid w:val="0071360A"/>
    <w:rsid w:val="007138E3"/>
    <w:rsid w:val="00713BBE"/>
    <w:rsid w:val="00713D5D"/>
    <w:rsid w:val="00714B3A"/>
    <w:rsid w:val="0071572E"/>
    <w:rsid w:val="007166C7"/>
    <w:rsid w:val="0071767F"/>
    <w:rsid w:val="00717866"/>
    <w:rsid w:val="0072002A"/>
    <w:rsid w:val="00720401"/>
    <w:rsid w:val="00721472"/>
    <w:rsid w:val="00721E10"/>
    <w:rsid w:val="007220FD"/>
    <w:rsid w:val="00722150"/>
    <w:rsid w:val="00722723"/>
    <w:rsid w:val="00722BA6"/>
    <w:rsid w:val="00723EB9"/>
    <w:rsid w:val="00724EAF"/>
    <w:rsid w:val="00725854"/>
    <w:rsid w:val="007275C5"/>
    <w:rsid w:val="00730784"/>
    <w:rsid w:val="00731820"/>
    <w:rsid w:val="00731B01"/>
    <w:rsid w:val="007334F9"/>
    <w:rsid w:val="007336AC"/>
    <w:rsid w:val="007340B0"/>
    <w:rsid w:val="00736389"/>
    <w:rsid w:val="00736A9C"/>
    <w:rsid w:val="00737129"/>
    <w:rsid w:val="00737379"/>
    <w:rsid w:val="00740303"/>
    <w:rsid w:val="00741AE6"/>
    <w:rsid w:val="00742605"/>
    <w:rsid w:val="00743ABF"/>
    <w:rsid w:val="007440BF"/>
    <w:rsid w:val="0074456C"/>
    <w:rsid w:val="00745928"/>
    <w:rsid w:val="00745B62"/>
    <w:rsid w:val="00745CC8"/>
    <w:rsid w:val="007461EA"/>
    <w:rsid w:val="0074691B"/>
    <w:rsid w:val="00746D9E"/>
    <w:rsid w:val="007475C8"/>
    <w:rsid w:val="00747A19"/>
    <w:rsid w:val="007505CE"/>
    <w:rsid w:val="0075063B"/>
    <w:rsid w:val="007506E0"/>
    <w:rsid w:val="00750C38"/>
    <w:rsid w:val="00750F13"/>
    <w:rsid w:val="007511C6"/>
    <w:rsid w:val="00751422"/>
    <w:rsid w:val="00751BF1"/>
    <w:rsid w:val="00751DC4"/>
    <w:rsid w:val="007522FC"/>
    <w:rsid w:val="00752D8F"/>
    <w:rsid w:val="00754C1A"/>
    <w:rsid w:val="00754CB1"/>
    <w:rsid w:val="00755D11"/>
    <w:rsid w:val="007560B5"/>
    <w:rsid w:val="00756B87"/>
    <w:rsid w:val="0075701C"/>
    <w:rsid w:val="0076017A"/>
    <w:rsid w:val="0076020E"/>
    <w:rsid w:val="0076050A"/>
    <w:rsid w:val="00763225"/>
    <w:rsid w:val="00763FFB"/>
    <w:rsid w:val="007642E3"/>
    <w:rsid w:val="007647F3"/>
    <w:rsid w:val="00764D55"/>
    <w:rsid w:val="00765424"/>
    <w:rsid w:val="0076763D"/>
    <w:rsid w:val="0077123F"/>
    <w:rsid w:val="0077127E"/>
    <w:rsid w:val="0077286D"/>
    <w:rsid w:val="00773122"/>
    <w:rsid w:val="00774157"/>
    <w:rsid w:val="007742BF"/>
    <w:rsid w:val="00774DB0"/>
    <w:rsid w:val="0077507F"/>
    <w:rsid w:val="00775269"/>
    <w:rsid w:val="00775803"/>
    <w:rsid w:val="00775AF6"/>
    <w:rsid w:val="00775FA2"/>
    <w:rsid w:val="007762A8"/>
    <w:rsid w:val="0077745C"/>
    <w:rsid w:val="007775F2"/>
    <w:rsid w:val="00777D1E"/>
    <w:rsid w:val="00780340"/>
    <w:rsid w:val="007806C4"/>
    <w:rsid w:val="00781564"/>
    <w:rsid w:val="00781579"/>
    <w:rsid w:val="00782CAF"/>
    <w:rsid w:val="0078316C"/>
    <w:rsid w:val="0078384D"/>
    <w:rsid w:val="00784022"/>
    <w:rsid w:val="00784051"/>
    <w:rsid w:val="007841DC"/>
    <w:rsid w:val="00784AC6"/>
    <w:rsid w:val="00784D7D"/>
    <w:rsid w:val="007852EC"/>
    <w:rsid w:val="00785306"/>
    <w:rsid w:val="0078652E"/>
    <w:rsid w:val="007870D3"/>
    <w:rsid w:val="0078786D"/>
    <w:rsid w:val="00790EBB"/>
    <w:rsid w:val="00791285"/>
    <w:rsid w:val="0079285C"/>
    <w:rsid w:val="00792A6D"/>
    <w:rsid w:val="00792C66"/>
    <w:rsid w:val="00794E0C"/>
    <w:rsid w:val="007962ED"/>
    <w:rsid w:val="00796CC6"/>
    <w:rsid w:val="00796DFE"/>
    <w:rsid w:val="0079792D"/>
    <w:rsid w:val="00797C23"/>
    <w:rsid w:val="007A0359"/>
    <w:rsid w:val="007A148F"/>
    <w:rsid w:val="007A164B"/>
    <w:rsid w:val="007A18F4"/>
    <w:rsid w:val="007A18FB"/>
    <w:rsid w:val="007A1E9C"/>
    <w:rsid w:val="007A2298"/>
    <w:rsid w:val="007A2406"/>
    <w:rsid w:val="007A450A"/>
    <w:rsid w:val="007A4B22"/>
    <w:rsid w:val="007A5448"/>
    <w:rsid w:val="007A5BCB"/>
    <w:rsid w:val="007A6F5D"/>
    <w:rsid w:val="007A7CCA"/>
    <w:rsid w:val="007A7E81"/>
    <w:rsid w:val="007B091C"/>
    <w:rsid w:val="007B095D"/>
    <w:rsid w:val="007B0BA7"/>
    <w:rsid w:val="007B22C1"/>
    <w:rsid w:val="007B378D"/>
    <w:rsid w:val="007B3ECA"/>
    <w:rsid w:val="007B44F7"/>
    <w:rsid w:val="007B5827"/>
    <w:rsid w:val="007B71AC"/>
    <w:rsid w:val="007C2BB0"/>
    <w:rsid w:val="007C31A1"/>
    <w:rsid w:val="007C3452"/>
    <w:rsid w:val="007C3A22"/>
    <w:rsid w:val="007C3EC4"/>
    <w:rsid w:val="007C4191"/>
    <w:rsid w:val="007C5099"/>
    <w:rsid w:val="007C6788"/>
    <w:rsid w:val="007C68DC"/>
    <w:rsid w:val="007C6B3E"/>
    <w:rsid w:val="007C6C73"/>
    <w:rsid w:val="007C7274"/>
    <w:rsid w:val="007C783D"/>
    <w:rsid w:val="007D0895"/>
    <w:rsid w:val="007D0FCE"/>
    <w:rsid w:val="007D1163"/>
    <w:rsid w:val="007D1B99"/>
    <w:rsid w:val="007D2209"/>
    <w:rsid w:val="007D2267"/>
    <w:rsid w:val="007D2889"/>
    <w:rsid w:val="007D29AA"/>
    <w:rsid w:val="007D4C14"/>
    <w:rsid w:val="007D52D8"/>
    <w:rsid w:val="007D5973"/>
    <w:rsid w:val="007D5D9E"/>
    <w:rsid w:val="007D6B68"/>
    <w:rsid w:val="007D6D5E"/>
    <w:rsid w:val="007D79CF"/>
    <w:rsid w:val="007D7A8A"/>
    <w:rsid w:val="007D7BE9"/>
    <w:rsid w:val="007E07E9"/>
    <w:rsid w:val="007E1316"/>
    <w:rsid w:val="007E2833"/>
    <w:rsid w:val="007E294C"/>
    <w:rsid w:val="007E2BAF"/>
    <w:rsid w:val="007E476E"/>
    <w:rsid w:val="007E4D5E"/>
    <w:rsid w:val="007E5377"/>
    <w:rsid w:val="007E6632"/>
    <w:rsid w:val="007E70E2"/>
    <w:rsid w:val="007E7436"/>
    <w:rsid w:val="007E76A1"/>
    <w:rsid w:val="007F03A5"/>
    <w:rsid w:val="007F0951"/>
    <w:rsid w:val="007F0AC0"/>
    <w:rsid w:val="007F1FCB"/>
    <w:rsid w:val="007F2659"/>
    <w:rsid w:val="007F29DB"/>
    <w:rsid w:val="007F3980"/>
    <w:rsid w:val="007F4583"/>
    <w:rsid w:val="007F5CAB"/>
    <w:rsid w:val="007F674B"/>
    <w:rsid w:val="007F6AE2"/>
    <w:rsid w:val="007F740B"/>
    <w:rsid w:val="007F75D7"/>
    <w:rsid w:val="007F7733"/>
    <w:rsid w:val="00801535"/>
    <w:rsid w:val="0080185E"/>
    <w:rsid w:val="0080196E"/>
    <w:rsid w:val="00802491"/>
    <w:rsid w:val="0080316D"/>
    <w:rsid w:val="0080320E"/>
    <w:rsid w:val="00803322"/>
    <w:rsid w:val="00804A06"/>
    <w:rsid w:val="00804F63"/>
    <w:rsid w:val="0080535D"/>
    <w:rsid w:val="00805382"/>
    <w:rsid w:val="00805925"/>
    <w:rsid w:val="00805BC6"/>
    <w:rsid w:val="00806BDF"/>
    <w:rsid w:val="008070E6"/>
    <w:rsid w:val="00807135"/>
    <w:rsid w:val="00807A66"/>
    <w:rsid w:val="008101B2"/>
    <w:rsid w:val="00811CE7"/>
    <w:rsid w:val="00812F30"/>
    <w:rsid w:val="008136D3"/>
    <w:rsid w:val="00813CDA"/>
    <w:rsid w:val="00813D9F"/>
    <w:rsid w:val="008142C9"/>
    <w:rsid w:val="00814F0C"/>
    <w:rsid w:val="00815399"/>
    <w:rsid w:val="00817A9C"/>
    <w:rsid w:val="00820480"/>
    <w:rsid w:val="008206C1"/>
    <w:rsid w:val="008206D1"/>
    <w:rsid w:val="00821277"/>
    <w:rsid w:val="008222F8"/>
    <w:rsid w:val="0082299E"/>
    <w:rsid w:val="00823162"/>
    <w:rsid w:val="00823B5B"/>
    <w:rsid w:val="00823F90"/>
    <w:rsid w:val="00824263"/>
    <w:rsid w:val="008244EC"/>
    <w:rsid w:val="00824633"/>
    <w:rsid w:val="00826453"/>
    <w:rsid w:val="00826A79"/>
    <w:rsid w:val="00827077"/>
    <w:rsid w:val="00827761"/>
    <w:rsid w:val="00827D35"/>
    <w:rsid w:val="0083170A"/>
    <w:rsid w:val="00831E3C"/>
    <w:rsid w:val="008328D9"/>
    <w:rsid w:val="00833210"/>
    <w:rsid w:val="0083348B"/>
    <w:rsid w:val="00833CE2"/>
    <w:rsid w:val="00833F4E"/>
    <w:rsid w:val="0083420B"/>
    <w:rsid w:val="00834570"/>
    <w:rsid w:val="00835B89"/>
    <w:rsid w:val="008364AD"/>
    <w:rsid w:val="008365D4"/>
    <w:rsid w:val="0083695D"/>
    <w:rsid w:val="0083790B"/>
    <w:rsid w:val="0084078B"/>
    <w:rsid w:val="00841130"/>
    <w:rsid w:val="0084176F"/>
    <w:rsid w:val="008424CC"/>
    <w:rsid w:val="00842903"/>
    <w:rsid w:val="0084290B"/>
    <w:rsid w:val="00843020"/>
    <w:rsid w:val="00843BD3"/>
    <w:rsid w:val="00843D9A"/>
    <w:rsid w:val="00844F39"/>
    <w:rsid w:val="008467FC"/>
    <w:rsid w:val="00846989"/>
    <w:rsid w:val="00846ADF"/>
    <w:rsid w:val="00846BA0"/>
    <w:rsid w:val="00846C9D"/>
    <w:rsid w:val="00846E1F"/>
    <w:rsid w:val="008505C4"/>
    <w:rsid w:val="0085083F"/>
    <w:rsid w:val="00850B4F"/>
    <w:rsid w:val="00851243"/>
    <w:rsid w:val="00851A03"/>
    <w:rsid w:val="00851F27"/>
    <w:rsid w:val="00853061"/>
    <w:rsid w:val="00854011"/>
    <w:rsid w:val="00854245"/>
    <w:rsid w:val="008548C6"/>
    <w:rsid w:val="00857687"/>
    <w:rsid w:val="00857CB4"/>
    <w:rsid w:val="00857E87"/>
    <w:rsid w:val="008608BE"/>
    <w:rsid w:val="00861245"/>
    <w:rsid w:val="008613D8"/>
    <w:rsid w:val="008616E3"/>
    <w:rsid w:val="008619E2"/>
    <w:rsid w:val="00861B6F"/>
    <w:rsid w:val="008622CC"/>
    <w:rsid w:val="00862DA7"/>
    <w:rsid w:val="00863979"/>
    <w:rsid w:val="008639AE"/>
    <w:rsid w:val="00863E13"/>
    <w:rsid w:val="00864500"/>
    <w:rsid w:val="0086454A"/>
    <w:rsid w:val="008650BA"/>
    <w:rsid w:val="00866218"/>
    <w:rsid w:val="00867BF4"/>
    <w:rsid w:val="00870441"/>
    <w:rsid w:val="00870DD7"/>
    <w:rsid w:val="00870F09"/>
    <w:rsid w:val="0087215A"/>
    <w:rsid w:val="0087292E"/>
    <w:rsid w:val="00872CAB"/>
    <w:rsid w:val="008732D1"/>
    <w:rsid w:val="00873995"/>
    <w:rsid w:val="00873EC2"/>
    <w:rsid w:val="00874651"/>
    <w:rsid w:val="00874E2C"/>
    <w:rsid w:val="00875154"/>
    <w:rsid w:val="008758F1"/>
    <w:rsid w:val="00876285"/>
    <w:rsid w:val="00876433"/>
    <w:rsid w:val="0087678C"/>
    <w:rsid w:val="008769CB"/>
    <w:rsid w:val="00876DDF"/>
    <w:rsid w:val="00876E14"/>
    <w:rsid w:val="0087747C"/>
    <w:rsid w:val="00877E6A"/>
    <w:rsid w:val="00880C3E"/>
    <w:rsid w:val="008813A6"/>
    <w:rsid w:val="00881853"/>
    <w:rsid w:val="00881D00"/>
    <w:rsid w:val="00883B9F"/>
    <w:rsid w:val="00883DAE"/>
    <w:rsid w:val="008865FC"/>
    <w:rsid w:val="008870A2"/>
    <w:rsid w:val="0089035D"/>
    <w:rsid w:val="00890B10"/>
    <w:rsid w:val="00891191"/>
    <w:rsid w:val="008911E3"/>
    <w:rsid w:val="00891658"/>
    <w:rsid w:val="00891785"/>
    <w:rsid w:val="0089331D"/>
    <w:rsid w:val="00893E4C"/>
    <w:rsid w:val="008957F3"/>
    <w:rsid w:val="00896B58"/>
    <w:rsid w:val="00897633"/>
    <w:rsid w:val="008A0594"/>
    <w:rsid w:val="008A0680"/>
    <w:rsid w:val="008A1377"/>
    <w:rsid w:val="008A1596"/>
    <w:rsid w:val="008A18F7"/>
    <w:rsid w:val="008A2E9C"/>
    <w:rsid w:val="008A3BDF"/>
    <w:rsid w:val="008A401C"/>
    <w:rsid w:val="008A45E1"/>
    <w:rsid w:val="008A4B8C"/>
    <w:rsid w:val="008A5C9A"/>
    <w:rsid w:val="008A64F4"/>
    <w:rsid w:val="008A7E2D"/>
    <w:rsid w:val="008B0220"/>
    <w:rsid w:val="008B0CB1"/>
    <w:rsid w:val="008B1121"/>
    <w:rsid w:val="008B2577"/>
    <w:rsid w:val="008B262B"/>
    <w:rsid w:val="008B315D"/>
    <w:rsid w:val="008B3F52"/>
    <w:rsid w:val="008B415F"/>
    <w:rsid w:val="008B48D0"/>
    <w:rsid w:val="008B5053"/>
    <w:rsid w:val="008B611E"/>
    <w:rsid w:val="008B62B8"/>
    <w:rsid w:val="008B68A9"/>
    <w:rsid w:val="008B7234"/>
    <w:rsid w:val="008B7B05"/>
    <w:rsid w:val="008C02EC"/>
    <w:rsid w:val="008C0B78"/>
    <w:rsid w:val="008C0D7C"/>
    <w:rsid w:val="008C0E87"/>
    <w:rsid w:val="008C0FA1"/>
    <w:rsid w:val="008C190A"/>
    <w:rsid w:val="008C2591"/>
    <w:rsid w:val="008C43A7"/>
    <w:rsid w:val="008C455F"/>
    <w:rsid w:val="008C4B34"/>
    <w:rsid w:val="008C52DB"/>
    <w:rsid w:val="008C5E99"/>
    <w:rsid w:val="008C66BF"/>
    <w:rsid w:val="008C6B51"/>
    <w:rsid w:val="008C7679"/>
    <w:rsid w:val="008D18EC"/>
    <w:rsid w:val="008D1974"/>
    <w:rsid w:val="008D3E4C"/>
    <w:rsid w:val="008D3EBD"/>
    <w:rsid w:val="008D50E0"/>
    <w:rsid w:val="008D5508"/>
    <w:rsid w:val="008D6CE8"/>
    <w:rsid w:val="008E03F6"/>
    <w:rsid w:val="008E050A"/>
    <w:rsid w:val="008E0E06"/>
    <w:rsid w:val="008E1FBF"/>
    <w:rsid w:val="008E2CA8"/>
    <w:rsid w:val="008E3C23"/>
    <w:rsid w:val="008E3CE5"/>
    <w:rsid w:val="008E44CB"/>
    <w:rsid w:val="008E4788"/>
    <w:rsid w:val="008E4C9F"/>
    <w:rsid w:val="008E507E"/>
    <w:rsid w:val="008E555A"/>
    <w:rsid w:val="008E5577"/>
    <w:rsid w:val="008E570B"/>
    <w:rsid w:val="008E5EC8"/>
    <w:rsid w:val="008E5EE6"/>
    <w:rsid w:val="008E5FF1"/>
    <w:rsid w:val="008E672F"/>
    <w:rsid w:val="008E73D3"/>
    <w:rsid w:val="008E7EB4"/>
    <w:rsid w:val="008F097F"/>
    <w:rsid w:val="008F2423"/>
    <w:rsid w:val="008F2C8D"/>
    <w:rsid w:val="008F329C"/>
    <w:rsid w:val="008F38DD"/>
    <w:rsid w:val="008F4051"/>
    <w:rsid w:val="008F428F"/>
    <w:rsid w:val="008F5AD0"/>
    <w:rsid w:val="008F6B78"/>
    <w:rsid w:val="008F6B8C"/>
    <w:rsid w:val="008F728B"/>
    <w:rsid w:val="008F7B81"/>
    <w:rsid w:val="008F7BA2"/>
    <w:rsid w:val="008F7C4A"/>
    <w:rsid w:val="0090011F"/>
    <w:rsid w:val="00900D58"/>
    <w:rsid w:val="00903422"/>
    <w:rsid w:val="009036C3"/>
    <w:rsid w:val="00905007"/>
    <w:rsid w:val="00905BA2"/>
    <w:rsid w:val="00906FA9"/>
    <w:rsid w:val="0090766C"/>
    <w:rsid w:val="00907819"/>
    <w:rsid w:val="0091272D"/>
    <w:rsid w:val="0091291D"/>
    <w:rsid w:val="009132CB"/>
    <w:rsid w:val="00913699"/>
    <w:rsid w:val="0091496F"/>
    <w:rsid w:val="00914E15"/>
    <w:rsid w:val="0091553F"/>
    <w:rsid w:val="0091571B"/>
    <w:rsid w:val="009161BC"/>
    <w:rsid w:val="009165DE"/>
    <w:rsid w:val="00917551"/>
    <w:rsid w:val="009208AE"/>
    <w:rsid w:val="0092165D"/>
    <w:rsid w:val="00921A6C"/>
    <w:rsid w:val="00921BD4"/>
    <w:rsid w:val="00922312"/>
    <w:rsid w:val="00922F0A"/>
    <w:rsid w:val="009232EC"/>
    <w:rsid w:val="00923A98"/>
    <w:rsid w:val="0092518B"/>
    <w:rsid w:val="009254C3"/>
    <w:rsid w:val="009255D1"/>
    <w:rsid w:val="00925FB0"/>
    <w:rsid w:val="009315CD"/>
    <w:rsid w:val="00932B11"/>
    <w:rsid w:val="00933085"/>
    <w:rsid w:val="00933BF0"/>
    <w:rsid w:val="00933CAF"/>
    <w:rsid w:val="00934621"/>
    <w:rsid w:val="0093475F"/>
    <w:rsid w:val="0093553F"/>
    <w:rsid w:val="00935CF9"/>
    <w:rsid w:val="0093617C"/>
    <w:rsid w:val="009366CA"/>
    <w:rsid w:val="00936D83"/>
    <w:rsid w:val="00937293"/>
    <w:rsid w:val="00937668"/>
    <w:rsid w:val="009377DD"/>
    <w:rsid w:val="00940C1F"/>
    <w:rsid w:val="009417B2"/>
    <w:rsid w:val="009433ED"/>
    <w:rsid w:val="00943555"/>
    <w:rsid w:val="00943915"/>
    <w:rsid w:val="009440CB"/>
    <w:rsid w:val="00944D14"/>
    <w:rsid w:val="00945496"/>
    <w:rsid w:val="0094550B"/>
    <w:rsid w:val="00946EE7"/>
    <w:rsid w:val="00947D3E"/>
    <w:rsid w:val="009503EE"/>
    <w:rsid w:val="009509BD"/>
    <w:rsid w:val="00950F66"/>
    <w:rsid w:val="00951620"/>
    <w:rsid w:val="00951754"/>
    <w:rsid w:val="009528A5"/>
    <w:rsid w:val="00952E7A"/>
    <w:rsid w:val="00953536"/>
    <w:rsid w:val="00953ABA"/>
    <w:rsid w:val="00953FD9"/>
    <w:rsid w:val="00954C42"/>
    <w:rsid w:val="00954D35"/>
    <w:rsid w:val="00955369"/>
    <w:rsid w:val="00955784"/>
    <w:rsid w:val="009562C2"/>
    <w:rsid w:val="00956BFB"/>
    <w:rsid w:val="00956E85"/>
    <w:rsid w:val="00957585"/>
    <w:rsid w:val="00957821"/>
    <w:rsid w:val="0096004B"/>
    <w:rsid w:val="00960096"/>
    <w:rsid w:val="0096131E"/>
    <w:rsid w:val="00961B53"/>
    <w:rsid w:val="009626A7"/>
    <w:rsid w:val="009636D0"/>
    <w:rsid w:val="00963742"/>
    <w:rsid w:val="009646FC"/>
    <w:rsid w:val="009652A3"/>
    <w:rsid w:val="00966CFA"/>
    <w:rsid w:val="00967B5D"/>
    <w:rsid w:val="00970A8D"/>
    <w:rsid w:val="009711D8"/>
    <w:rsid w:val="009720B0"/>
    <w:rsid w:val="00972DA1"/>
    <w:rsid w:val="009733A2"/>
    <w:rsid w:val="00975BD7"/>
    <w:rsid w:val="00976374"/>
    <w:rsid w:val="00977034"/>
    <w:rsid w:val="009771DF"/>
    <w:rsid w:val="00977291"/>
    <w:rsid w:val="009779E6"/>
    <w:rsid w:val="00981395"/>
    <w:rsid w:val="00981C8A"/>
    <w:rsid w:val="0098283F"/>
    <w:rsid w:val="00982B1C"/>
    <w:rsid w:val="00983DB7"/>
    <w:rsid w:val="00984B30"/>
    <w:rsid w:val="009858B3"/>
    <w:rsid w:val="00986EC7"/>
    <w:rsid w:val="009903ED"/>
    <w:rsid w:val="0099065F"/>
    <w:rsid w:val="00991494"/>
    <w:rsid w:val="00991891"/>
    <w:rsid w:val="0099240A"/>
    <w:rsid w:val="009927FF"/>
    <w:rsid w:val="0099337C"/>
    <w:rsid w:val="009940AE"/>
    <w:rsid w:val="00995075"/>
    <w:rsid w:val="0099573E"/>
    <w:rsid w:val="00995ACA"/>
    <w:rsid w:val="00996368"/>
    <w:rsid w:val="00996654"/>
    <w:rsid w:val="00996E2C"/>
    <w:rsid w:val="00996F24"/>
    <w:rsid w:val="00997402"/>
    <w:rsid w:val="009979CB"/>
    <w:rsid w:val="00997F9D"/>
    <w:rsid w:val="009A0B43"/>
    <w:rsid w:val="009A0E16"/>
    <w:rsid w:val="009A0EA9"/>
    <w:rsid w:val="009A2A80"/>
    <w:rsid w:val="009A320C"/>
    <w:rsid w:val="009A3388"/>
    <w:rsid w:val="009A3598"/>
    <w:rsid w:val="009A6057"/>
    <w:rsid w:val="009A6522"/>
    <w:rsid w:val="009A679B"/>
    <w:rsid w:val="009A731C"/>
    <w:rsid w:val="009B1CA3"/>
    <w:rsid w:val="009B20DB"/>
    <w:rsid w:val="009B25E1"/>
    <w:rsid w:val="009B36E2"/>
    <w:rsid w:val="009B3EC4"/>
    <w:rsid w:val="009B4556"/>
    <w:rsid w:val="009B456D"/>
    <w:rsid w:val="009B4F4D"/>
    <w:rsid w:val="009B5FF3"/>
    <w:rsid w:val="009B626C"/>
    <w:rsid w:val="009B6370"/>
    <w:rsid w:val="009B7C39"/>
    <w:rsid w:val="009C07A6"/>
    <w:rsid w:val="009C0C9D"/>
    <w:rsid w:val="009C0F4F"/>
    <w:rsid w:val="009C1992"/>
    <w:rsid w:val="009C1B46"/>
    <w:rsid w:val="009C1E90"/>
    <w:rsid w:val="009C23BE"/>
    <w:rsid w:val="009C2E63"/>
    <w:rsid w:val="009C3792"/>
    <w:rsid w:val="009C3A22"/>
    <w:rsid w:val="009C3C87"/>
    <w:rsid w:val="009C4503"/>
    <w:rsid w:val="009C4B3D"/>
    <w:rsid w:val="009C51EF"/>
    <w:rsid w:val="009C59EA"/>
    <w:rsid w:val="009C5AD6"/>
    <w:rsid w:val="009C730A"/>
    <w:rsid w:val="009C78BB"/>
    <w:rsid w:val="009C7989"/>
    <w:rsid w:val="009D0B70"/>
    <w:rsid w:val="009D17A6"/>
    <w:rsid w:val="009D311C"/>
    <w:rsid w:val="009D3A6B"/>
    <w:rsid w:val="009D4092"/>
    <w:rsid w:val="009D4B1E"/>
    <w:rsid w:val="009D60FF"/>
    <w:rsid w:val="009D772E"/>
    <w:rsid w:val="009D7985"/>
    <w:rsid w:val="009D7A1D"/>
    <w:rsid w:val="009D7CBE"/>
    <w:rsid w:val="009D7DBA"/>
    <w:rsid w:val="009E1212"/>
    <w:rsid w:val="009E27C5"/>
    <w:rsid w:val="009E3076"/>
    <w:rsid w:val="009E39B8"/>
    <w:rsid w:val="009E3B93"/>
    <w:rsid w:val="009E575F"/>
    <w:rsid w:val="009E57B4"/>
    <w:rsid w:val="009E640D"/>
    <w:rsid w:val="009F0457"/>
    <w:rsid w:val="009F060A"/>
    <w:rsid w:val="009F106D"/>
    <w:rsid w:val="009F1131"/>
    <w:rsid w:val="009F1B75"/>
    <w:rsid w:val="009F21D3"/>
    <w:rsid w:val="009F37DA"/>
    <w:rsid w:val="009F3ADD"/>
    <w:rsid w:val="009F40FA"/>
    <w:rsid w:val="009F5FA1"/>
    <w:rsid w:val="00A004A8"/>
    <w:rsid w:val="00A00642"/>
    <w:rsid w:val="00A00B4A"/>
    <w:rsid w:val="00A00BE0"/>
    <w:rsid w:val="00A01092"/>
    <w:rsid w:val="00A02A03"/>
    <w:rsid w:val="00A02DFC"/>
    <w:rsid w:val="00A0400A"/>
    <w:rsid w:val="00A041EC"/>
    <w:rsid w:val="00A04C0B"/>
    <w:rsid w:val="00A05BB5"/>
    <w:rsid w:val="00A05CBC"/>
    <w:rsid w:val="00A0688B"/>
    <w:rsid w:val="00A10C0A"/>
    <w:rsid w:val="00A115EF"/>
    <w:rsid w:val="00A11B73"/>
    <w:rsid w:val="00A11C44"/>
    <w:rsid w:val="00A11D58"/>
    <w:rsid w:val="00A12A3C"/>
    <w:rsid w:val="00A12BAB"/>
    <w:rsid w:val="00A13396"/>
    <w:rsid w:val="00A1597C"/>
    <w:rsid w:val="00A15E97"/>
    <w:rsid w:val="00A160BF"/>
    <w:rsid w:val="00A170AB"/>
    <w:rsid w:val="00A17A93"/>
    <w:rsid w:val="00A202BF"/>
    <w:rsid w:val="00A21A8E"/>
    <w:rsid w:val="00A21DD4"/>
    <w:rsid w:val="00A222B4"/>
    <w:rsid w:val="00A24A6F"/>
    <w:rsid w:val="00A254C0"/>
    <w:rsid w:val="00A26CB6"/>
    <w:rsid w:val="00A26F6F"/>
    <w:rsid w:val="00A27881"/>
    <w:rsid w:val="00A27FF5"/>
    <w:rsid w:val="00A3043A"/>
    <w:rsid w:val="00A30C1A"/>
    <w:rsid w:val="00A31E2D"/>
    <w:rsid w:val="00A324FA"/>
    <w:rsid w:val="00A32A6D"/>
    <w:rsid w:val="00A32CAA"/>
    <w:rsid w:val="00A345D6"/>
    <w:rsid w:val="00A3497F"/>
    <w:rsid w:val="00A34C93"/>
    <w:rsid w:val="00A352CF"/>
    <w:rsid w:val="00A35B89"/>
    <w:rsid w:val="00A364F0"/>
    <w:rsid w:val="00A36710"/>
    <w:rsid w:val="00A37217"/>
    <w:rsid w:val="00A374AF"/>
    <w:rsid w:val="00A40214"/>
    <w:rsid w:val="00A41886"/>
    <w:rsid w:val="00A43128"/>
    <w:rsid w:val="00A4390D"/>
    <w:rsid w:val="00A44C4B"/>
    <w:rsid w:val="00A45025"/>
    <w:rsid w:val="00A47171"/>
    <w:rsid w:val="00A477EF"/>
    <w:rsid w:val="00A50819"/>
    <w:rsid w:val="00A509A6"/>
    <w:rsid w:val="00A50B0B"/>
    <w:rsid w:val="00A5157A"/>
    <w:rsid w:val="00A51A2D"/>
    <w:rsid w:val="00A52089"/>
    <w:rsid w:val="00A52BC0"/>
    <w:rsid w:val="00A53470"/>
    <w:rsid w:val="00A53479"/>
    <w:rsid w:val="00A536EC"/>
    <w:rsid w:val="00A53946"/>
    <w:rsid w:val="00A5442E"/>
    <w:rsid w:val="00A550B1"/>
    <w:rsid w:val="00A5510A"/>
    <w:rsid w:val="00A55981"/>
    <w:rsid w:val="00A567C5"/>
    <w:rsid w:val="00A60275"/>
    <w:rsid w:val="00A60625"/>
    <w:rsid w:val="00A6109B"/>
    <w:rsid w:val="00A611D6"/>
    <w:rsid w:val="00A61619"/>
    <w:rsid w:val="00A61BF2"/>
    <w:rsid w:val="00A61F06"/>
    <w:rsid w:val="00A628DF"/>
    <w:rsid w:val="00A6296D"/>
    <w:rsid w:val="00A62978"/>
    <w:rsid w:val="00A63103"/>
    <w:rsid w:val="00A6376B"/>
    <w:rsid w:val="00A642E5"/>
    <w:rsid w:val="00A64CCA"/>
    <w:rsid w:val="00A651BE"/>
    <w:rsid w:val="00A66471"/>
    <w:rsid w:val="00A67442"/>
    <w:rsid w:val="00A674F0"/>
    <w:rsid w:val="00A67EA1"/>
    <w:rsid w:val="00A7265D"/>
    <w:rsid w:val="00A72F1C"/>
    <w:rsid w:val="00A73235"/>
    <w:rsid w:val="00A73C36"/>
    <w:rsid w:val="00A746CB"/>
    <w:rsid w:val="00A74BC4"/>
    <w:rsid w:val="00A75629"/>
    <w:rsid w:val="00A75EAB"/>
    <w:rsid w:val="00A76668"/>
    <w:rsid w:val="00A76A4F"/>
    <w:rsid w:val="00A76ED1"/>
    <w:rsid w:val="00A7728B"/>
    <w:rsid w:val="00A77C2F"/>
    <w:rsid w:val="00A80D32"/>
    <w:rsid w:val="00A8292D"/>
    <w:rsid w:val="00A82A07"/>
    <w:rsid w:val="00A830A5"/>
    <w:rsid w:val="00A834CB"/>
    <w:rsid w:val="00A83AF0"/>
    <w:rsid w:val="00A83BFD"/>
    <w:rsid w:val="00A83EDA"/>
    <w:rsid w:val="00A852DD"/>
    <w:rsid w:val="00A854AF"/>
    <w:rsid w:val="00A8599C"/>
    <w:rsid w:val="00A85B06"/>
    <w:rsid w:val="00A865C8"/>
    <w:rsid w:val="00A86E55"/>
    <w:rsid w:val="00A8716A"/>
    <w:rsid w:val="00A879BF"/>
    <w:rsid w:val="00A919BE"/>
    <w:rsid w:val="00A919F8"/>
    <w:rsid w:val="00A92B98"/>
    <w:rsid w:val="00A92C0F"/>
    <w:rsid w:val="00A92E05"/>
    <w:rsid w:val="00A92ED3"/>
    <w:rsid w:val="00A931F7"/>
    <w:rsid w:val="00A949AD"/>
    <w:rsid w:val="00A94DCA"/>
    <w:rsid w:val="00A94E3F"/>
    <w:rsid w:val="00A951FD"/>
    <w:rsid w:val="00A95AA1"/>
    <w:rsid w:val="00A96FB3"/>
    <w:rsid w:val="00A97355"/>
    <w:rsid w:val="00AA1801"/>
    <w:rsid w:val="00AA29FD"/>
    <w:rsid w:val="00AA3617"/>
    <w:rsid w:val="00AA4688"/>
    <w:rsid w:val="00AA499B"/>
    <w:rsid w:val="00AA5988"/>
    <w:rsid w:val="00AA6E32"/>
    <w:rsid w:val="00AA7580"/>
    <w:rsid w:val="00AB0FB2"/>
    <w:rsid w:val="00AB0FB5"/>
    <w:rsid w:val="00AB32F8"/>
    <w:rsid w:val="00AB345B"/>
    <w:rsid w:val="00AB381F"/>
    <w:rsid w:val="00AB3DE0"/>
    <w:rsid w:val="00AB4162"/>
    <w:rsid w:val="00AB44FB"/>
    <w:rsid w:val="00AB5BDE"/>
    <w:rsid w:val="00AB5FCC"/>
    <w:rsid w:val="00AB6164"/>
    <w:rsid w:val="00AB6171"/>
    <w:rsid w:val="00AB7255"/>
    <w:rsid w:val="00AC05F1"/>
    <w:rsid w:val="00AC1738"/>
    <w:rsid w:val="00AC1847"/>
    <w:rsid w:val="00AC256D"/>
    <w:rsid w:val="00AC25E5"/>
    <w:rsid w:val="00AC2C20"/>
    <w:rsid w:val="00AC3026"/>
    <w:rsid w:val="00AC328C"/>
    <w:rsid w:val="00AC51E5"/>
    <w:rsid w:val="00AC74D9"/>
    <w:rsid w:val="00AC7501"/>
    <w:rsid w:val="00AC7895"/>
    <w:rsid w:val="00AD03B0"/>
    <w:rsid w:val="00AD0404"/>
    <w:rsid w:val="00AD0835"/>
    <w:rsid w:val="00AD14B8"/>
    <w:rsid w:val="00AD14EB"/>
    <w:rsid w:val="00AD16C1"/>
    <w:rsid w:val="00AD2726"/>
    <w:rsid w:val="00AD2908"/>
    <w:rsid w:val="00AD2F58"/>
    <w:rsid w:val="00AD34CF"/>
    <w:rsid w:val="00AD4410"/>
    <w:rsid w:val="00AD4440"/>
    <w:rsid w:val="00AD5706"/>
    <w:rsid w:val="00AD6902"/>
    <w:rsid w:val="00AD75A2"/>
    <w:rsid w:val="00AD7FE9"/>
    <w:rsid w:val="00AE06F6"/>
    <w:rsid w:val="00AE0920"/>
    <w:rsid w:val="00AE1895"/>
    <w:rsid w:val="00AE1FDF"/>
    <w:rsid w:val="00AE226E"/>
    <w:rsid w:val="00AE33A3"/>
    <w:rsid w:val="00AE35B5"/>
    <w:rsid w:val="00AE547D"/>
    <w:rsid w:val="00AE5B19"/>
    <w:rsid w:val="00AE5EA5"/>
    <w:rsid w:val="00AE6BF5"/>
    <w:rsid w:val="00AE732A"/>
    <w:rsid w:val="00AE77E3"/>
    <w:rsid w:val="00AE7992"/>
    <w:rsid w:val="00AE7E89"/>
    <w:rsid w:val="00AF01CC"/>
    <w:rsid w:val="00AF09DC"/>
    <w:rsid w:val="00AF19BB"/>
    <w:rsid w:val="00AF1E71"/>
    <w:rsid w:val="00AF280E"/>
    <w:rsid w:val="00AF2897"/>
    <w:rsid w:val="00AF2AC9"/>
    <w:rsid w:val="00AF2B8A"/>
    <w:rsid w:val="00AF2D61"/>
    <w:rsid w:val="00AF352B"/>
    <w:rsid w:val="00AF3661"/>
    <w:rsid w:val="00AF3F9F"/>
    <w:rsid w:val="00AF40DB"/>
    <w:rsid w:val="00AF416D"/>
    <w:rsid w:val="00AF57E1"/>
    <w:rsid w:val="00AF5AF2"/>
    <w:rsid w:val="00B00967"/>
    <w:rsid w:val="00B00E61"/>
    <w:rsid w:val="00B013BE"/>
    <w:rsid w:val="00B01E54"/>
    <w:rsid w:val="00B0221D"/>
    <w:rsid w:val="00B03740"/>
    <w:rsid w:val="00B039CA"/>
    <w:rsid w:val="00B0489B"/>
    <w:rsid w:val="00B0492E"/>
    <w:rsid w:val="00B05802"/>
    <w:rsid w:val="00B05BC7"/>
    <w:rsid w:val="00B060B6"/>
    <w:rsid w:val="00B06A9B"/>
    <w:rsid w:val="00B06ED5"/>
    <w:rsid w:val="00B073C4"/>
    <w:rsid w:val="00B07B02"/>
    <w:rsid w:val="00B07D68"/>
    <w:rsid w:val="00B10E2F"/>
    <w:rsid w:val="00B117C9"/>
    <w:rsid w:val="00B11837"/>
    <w:rsid w:val="00B1251D"/>
    <w:rsid w:val="00B13350"/>
    <w:rsid w:val="00B13788"/>
    <w:rsid w:val="00B14AE0"/>
    <w:rsid w:val="00B15444"/>
    <w:rsid w:val="00B15FD1"/>
    <w:rsid w:val="00B16151"/>
    <w:rsid w:val="00B17756"/>
    <w:rsid w:val="00B2039B"/>
    <w:rsid w:val="00B20F41"/>
    <w:rsid w:val="00B21020"/>
    <w:rsid w:val="00B21272"/>
    <w:rsid w:val="00B2268A"/>
    <w:rsid w:val="00B22CC5"/>
    <w:rsid w:val="00B22D2E"/>
    <w:rsid w:val="00B22DF6"/>
    <w:rsid w:val="00B23011"/>
    <w:rsid w:val="00B230A6"/>
    <w:rsid w:val="00B23C53"/>
    <w:rsid w:val="00B25F35"/>
    <w:rsid w:val="00B26A47"/>
    <w:rsid w:val="00B27C9B"/>
    <w:rsid w:val="00B305A4"/>
    <w:rsid w:val="00B30BAA"/>
    <w:rsid w:val="00B32208"/>
    <w:rsid w:val="00B327C6"/>
    <w:rsid w:val="00B3377A"/>
    <w:rsid w:val="00B34A6B"/>
    <w:rsid w:val="00B352B3"/>
    <w:rsid w:val="00B361C2"/>
    <w:rsid w:val="00B37493"/>
    <w:rsid w:val="00B37CC0"/>
    <w:rsid w:val="00B41AA1"/>
    <w:rsid w:val="00B41B11"/>
    <w:rsid w:val="00B42068"/>
    <w:rsid w:val="00B4292F"/>
    <w:rsid w:val="00B4301B"/>
    <w:rsid w:val="00B4303F"/>
    <w:rsid w:val="00B43266"/>
    <w:rsid w:val="00B432D3"/>
    <w:rsid w:val="00B43CB9"/>
    <w:rsid w:val="00B4478C"/>
    <w:rsid w:val="00B44CCE"/>
    <w:rsid w:val="00B4592A"/>
    <w:rsid w:val="00B46C82"/>
    <w:rsid w:val="00B47452"/>
    <w:rsid w:val="00B508F2"/>
    <w:rsid w:val="00B51C0A"/>
    <w:rsid w:val="00B51ED0"/>
    <w:rsid w:val="00B52077"/>
    <w:rsid w:val="00B5213D"/>
    <w:rsid w:val="00B52E4A"/>
    <w:rsid w:val="00B531C1"/>
    <w:rsid w:val="00B535B4"/>
    <w:rsid w:val="00B54B55"/>
    <w:rsid w:val="00B55412"/>
    <w:rsid w:val="00B55759"/>
    <w:rsid w:val="00B55D6B"/>
    <w:rsid w:val="00B569F3"/>
    <w:rsid w:val="00B60332"/>
    <w:rsid w:val="00B61863"/>
    <w:rsid w:val="00B61E1E"/>
    <w:rsid w:val="00B61E23"/>
    <w:rsid w:val="00B61F59"/>
    <w:rsid w:val="00B62907"/>
    <w:rsid w:val="00B63256"/>
    <w:rsid w:val="00B63A13"/>
    <w:rsid w:val="00B63C16"/>
    <w:rsid w:val="00B6434D"/>
    <w:rsid w:val="00B647F9"/>
    <w:rsid w:val="00B65C6C"/>
    <w:rsid w:val="00B65F73"/>
    <w:rsid w:val="00B66266"/>
    <w:rsid w:val="00B668C7"/>
    <w:rsid w:val="00B66FB4"/>
    <w:rsid w:val="00B67380"/>
    <w:rsid w:val="00B70509"/>
    <w:rsid w:val="00B70FDD"/>
    <w:rsid w:val="00B714CE"/>
    <w:rsid w:val="00B71697"/>
    <w:rsid w:val="00B7180F"/>
    <w:rsid w:val="00B7224B"/>
    <w:rsid w:val="00B723BA"/>
    <w:rsid w:val="00B725C2"/>
    <w:rsid w:val="00B72967"/>
    <w:rsid w:val="00B73272"/>
    <w:rsid w:val="00B73765"/>
    <w:rsid w:val="00B7387E"/>
    <w:rsid w:val="00B73B2C"/>
    <w:rsid w:val="00B74DBA"/>
    <w:rsid w:val="00B75266"/>
    <w:rsid w:val="00B75418"/>
    <w:rsid w:val="00B76AF6"/>
    <w:rsid w:val="00B771E1"/>
    <w:rsid w:val="00B806D8"/>
    <w:rsid w:val="00B80B99"/>
    <w:rsid w:val="00B80DAB"/>
    <w:rsid w:val="00B831A8"/>
    <w:rsid w:val="00B831B1"/>
    <w:rsid w:val="00B8323C"/>
    <w:rsid w:val="00B83C77"/>
    <w:rsid w:val="00B842C1"/>
    <w:rsid w:val="00B847CC"/>
    <w:rsid w:val="00B8591F"/>
    <w:rsid w:val="00B85A9E"/>
    <w:rsid w:val="00B85C0F"/>
    <w:rsid w:val="00B85E9E"/>
    <w:rsid w:val="00B863C9"/>
    <w:rsid w:val="00B8696E"/>
    <w:rsid w:val="00B8721E"/>
    <w:rsid w:val="00B87283"/>
    <w:rsid w:val="00B878C9"/>
    <w:rsid w:val="00B9011B"/>
    <w:rsid w:val="00B91137"/>
    <w:rsid w:val="00B9295D"/>
    <w:rsid w:val="00B92ACA"/>
    <w:rsid w:val="00B93431"/>
    <w:rsid w:val="00B943DE"/>
    <w:rsid w:val="00B943FF"/>
    <w:rsid w:val="00B94A82"/>
    <w:rsid w:val="00B94AC7"/>
    <w:rsid w:val="00B94AEF"/>
    <w:rsid w:val="00B94F27"/>
    <w:rsid w:val="00B94FC6"/>
    <w:rsid w:val="00B96747"/>
    <w:rsid w:val="00B967E6"/>
    <w:rsid w:val="00B96E7B"/>
    <w:rsid w:val="00BA0606"/>
    <w:rsid w:val="00BA1370"/>
    <w:rsid w:val="00BA1CBB"/>
    <w:rsid w:val="00BA2158"/>
    <w:rsid w:val="00BA349F"/>
    <w:rsid w:val="00BA4AC2"/>
    <w:rsid w:val="00BA50D1"/>
    <w:rsid w:val="00BA5744"/>
    <w:rsid w:val="00BA57E0"/>
    <w:rsid w:val="00BA5AAA"/>
    <w:rsid w:val="00BA73C8"/>
    <w:rsid w:val="00BA7A2E"/>
    <w:rsid w:val="00BB0621"/>
    <w:rsid w:val="00BB10C3"/>
    <w:rsid w:val="00BB15FD"/>
    <w:rsid w:val="00BB1B51"/>
    <w:rsid w:val="00BB2089"/>
    <w:rsid w:val="00BB3B91"/>
    <w:rsid w:val="00BB40F0"/>
    <w:rsid w:val="00BB4C68"/>
    <w:rsid w:val="00BB4FC4"/>
    <w:rsid w:val="00BB5982"/>
    <w:rsid w:val="00BB6F81"/>
    <w:rsid w:val="00BC0C00"/>
    <w:rsid w:val="00BC1127"/>
    <w:rsid w:val="00BC1130"/>
    <w:rsid w:val="00BC11ED"/>
    <w:rsid w:val="00BC1743"/>
    <w:rsid w:val="00BC1933"/>
    <w:rsid w:val="00BC2A49"/>
    <w:rsid w:val="00BC2D61"/>
    <w:rsid w:val="00BC31AA"/>
    <w:rsid w:val="00BC4016"/>
    <w:rsid w:val="00BC51DD"/>
    <w:rsid w:val="00BC5508"/>
    <w:rsid w:val="00BC5AFA"/>
    <w:rsid w:val="00BC5ECF"/>
    <w:rsid w:val="00BC6AD9"/>
    <w:rsid w:val="00BC6F44"/>
    <w:rsid w:val="00BC7587"/>
    <w:rsid w:val="00BC7F5A"/>
    <w:rsid w:val="00BD0480"/>
    <w:rsid w:val="00BD0871"/>
    <w:rsid w:val="00BD0E54"/>
    <w:rsid w:val="00BD1A84"/>
    <w:rsid w:val="00BD275C"/>
    <w:rsid w:val="00BD330C"/>
    <w:rsid w:val="00BD33D1"/>
    <w:rsid w:val="00BD3E4F"/>
    <w:rsid w:val="00BD440B"/>
    <w:rsid w:val="00BD4507"/>
    <w:rsid w:val="00BD4E46"/>
    <w:rsid w:val="00BD72DC"/>
    <w:rsid w:val="00BD7C1C"/>
    <w:rsid w:val="00BE0E6F"/>
    <w:rsid w:val="00BE19F2"/>
    <w:rsid w:val="00BE286A"/>
    <w:rsid w:val="00BE4DF9"/>
    <w:rsid w:val="00BE5A6F"/>
    <w:rsid w:val="00BE620E"/>
    <w:rsid w:val="00BE6296"/>
    <w:rsid w:val="00BE6605"/>
    <w:rsid w:val="00BE7CAD"/>
    <w:rsid w:val="00BF0C8D"/>
    <w:rsid w:val="00BF0E3F"/>
    <w:rsid w:val="00BF114E"/>
    <w:rsid w:val="00BF12DF"/>
    <w:rsid w:val="00BF22C4"/>
    <w:rsid w:val="00BF34CF"/>
    <w:rsid w:val="00BF3E4F"/>
    <w:rsid w:val="00BF43F1"/>
    <w:rsid w:val="00BF5784"/>
    <w:rsid w:val="00BF68CA"/>
    <w:rsid w:val="00BF745A"/>
    <w:rsid w:val="00BF77D7"/>
    <w:rsid w:val="00C001AD"/>
    <w:rsid w:val="00C00460"/>
    <w:rsid w:val="00C0098E"/>
    <w:rsid w:val="00C010E7"/>
    <w:rsid w:val="00C01125"/>
    <w:rsid w:val="00C01ED0"/>
    <w:rsid w:val="00C0259B"/>
    <w:rsid w:val="00C02B5F"/>
    <w:rsid w:val="00C036AF"/>
    <w:rsid w:val="00C0372A"/>
    <w:rsid w:val="00C03F44"/>
    <w:rsid w:val="00C05714"/>
    <w:rsid w:val="00C05E83"/>
    <w:rsid w:val="00C0660A"/>
    <w:rsid w:val="00C0724E"/>
    <w:rsid w:val="00C0732E"/>
    <w:rsid w:val="00C077DC"/>
    <w:rsid w:val="00C07822"/>
    <w:rsid w:val="00C07EF9"/>
    <w:rsid w:val="00C1049D"/>
    <w:rsid w:val="00C119A7"/>
    <w:rsid w:val="00C1298D"/>
    <w:rsid w:val="00C12BA8"/>
    <w:rsid w:val="00C1445A"/>
    <w:rsid w:val="00C14DBB"/>
    <w:rsid w:val="00C15452"/>
    <w:rsid w:val="00C15C70"/>
    <w:rsid w:val="00C16467"/>
    <w:rsid w:val="00C16BD6"/>
    <w:rsid w:val="00C21949"/>
    <w:rsid w:val="00C21A22"/>
    <w:rsid w:val="00C21FF9"/>
    <w:rsid w:val="00C22139"/>
    <w:rsid w:val="00C22AAD"/>
    <w:rsid w:val="00C24A96"/>
    <w:rsid w:val="00C25B56"/>
    <w:rsid w:val="00C25D09"/>
    <w:rsid w:val="00C26747"/>
    <w:rsid w:val="00C271E8"/>
    <w:rsid w:val="00C27438"/>
    <w:rsid w:val="00C276F3"/>
    <w:rsid w:val="00C279DC"/>
    <w:rsid w:val="00C30325"/>
    <w:rsid w:val="00C3117D"/>
    <w:rsid w:val="00C3145F"/>
    <w:rsid w:val="00C319A2"/>
    <w:rsid w:val="00C32748"/>
    <w:rsid w:val="00C32A61"/>
    <w:rsid w:val="00C32BA8"/>
    <w:rsid w:val="00C32D7D"/>
    <w:rsid w:val="00C32E5F"/>
    <w:rsid w:val="00C334B3"/>
    <w:rsid w:val="00C34DAA"/>
    <w:rsid w:val="00C36154"/>
    <w:rsid w:val="00C3780F"/>
    <w:rsid w:val="00C37FD7"/>
    <w:rsid w:val="00C40361"/>
    <w:rsid w:val="00C40843"/>
    <w:rsid w:val="00C4149C"/>
    <w:rsid w:val="00C4150D"/>
    <w:rsid w:val="00C417D5"/>
    <w:rsid w:val="00C42465"/>
    <w:rsid w:val="00C43987"/>
    <w:rsid w:val="00C43AB8"/>
    <w:rsid w:val="00C43DD9"/>
    <w:rsid w:val="00C44572"/>
    <w:rsid w:val="00C44980"/>
    <w:rsid w:val="00C45D8A"/>
    <w:rsid w:val="00C45DCB"/>
    <w:rsid w:val="00C4706E"/>
    <w:rsid w:val="00C470DB"/>
    <w:rsid w:val="00C475DB"/>
    <w:rsid w:val="00C47800"/>
    <w:rsid w:val="00C47A29"/>
    <w:rsid w:val="00C47D2E"/>
    <w:rsid w:val="00C47E5E"/>
    <w:rsid w:val="00C503CE"/>
    <w:rsid w:val="00C52506"/>
    <w:rsid w:val="00C52632"/>
    <w:rsid w:val="00C52972"/>
    <w:rsid w:val="00C52CB6"/>
    <w:rsid w:val="00C53128"/>
    <w:rsid w:val="00C5334E"/>
    <w:rsid w:val="00C54A90"/>
    <w:rsid w:val="00C565B8"/>
    <w:rsid w:val="00C579E2"/>
    <w:rsid w:val="00C57DF1"/>
    <w:rsid w:val="00C60A2E"/>
    <w:rsid w:val="00C60AE3"/>
    <w:rsid w:val="00C61C55"/>
    <w:rsid w:val="00C61DC9"/>
    <w:rsid w:val="00C62319"/>
    <w:rsid w:val="00C623D1"/>
    <w:rsid w:val="00C62987"/>
    <w:rsid w:val="00C636AD"/>
    <w:rsid w:val="00C63AA9"/>
    <w:rsid w:val="00C63FDE"/>
    <w:rsid w:val="00C63FFF"/>
    <w:rsid w:val="00C64D3E"/>
    <w:rsid w:val="00C64EB5"/>
    <w:rsid w:val="00C6621A"/>
    <w:rsid w:val="00C70276"/>
    <w:rsid w:val="00C702AA"/>
    <w:rsid w:val="00C70B17"/>
    <w:rsid w:val="00C71D29"/>
    <w:rsid w:val="00C728E4"/>
    <w:rsid w:val="00C7381E"/>
    <w:rsid w:val="00C73C99"/>
    <w:rsid w:val="00C74748"/>
    <w:rsid w:val="00C75347"/>
    <w:rsid w:val="00C75A51"/>
    <w:rsid w:val="00C760AE"/>
    <w:rsid w:val="00C76803"/>
    <w:rsid w:val="00C77BF0"/>
    <w:rsid w:val="00C810FD"/>
    <w:rsid w:val="00C8145A"/>
    <w:rsid w:val="00C81693"/>
    <w:rsid w:val="00C817FD"/>
    <w:rsid w:val="00C81F4B"/>
    <w:rsid w:val="00C82C2E"/>
    <w:rsid w:val="00C8459A"/>
    <w:rsid w:val="00C84BB7"/>
    <w:rsid w:val="00C855C0"/>
    <w:rsid w:val="00C859C7"/>
    <w:rsid w:val="00C85C9A"/>
    <w:rsid w:val="00C86318"/>
    <w:rsid w:val="00C86B81"/>
    <w:rsid w:val="00C86FD4"/>
    <w:rsid w:val="00C8726F"/>
    <w:rsid w:val="00C87683"/>
    <w:rsid w:val="00C87BE6"/>
    <w:rsid w:val="00C92249"/>
    <w:rsid w:val="00C951C9"/>
    <w:rsid w:val="00C95425"/>
    <w:rsid w:val="00C963D1"/>
    <w:rsid w:val="00C96C86"/>
    <w:rsid w:val="00C97508"/>
    <w:rsid w:val="00CA05CA"/>
    <w:rsid w:val="00CA0CAE"/>
    <w:rsid w:val="00CA0E22"/>
    <w:rsid w:val="00CA167C"/>
    <w:rsid w:val="00CA2E4D"/>
    <w:rsid w:val="00CA30A6"/>
    <w:rsid w:val="00CA36FD"/>
    <w:rsid w:val="00CA4067"/>
    <w:rsid w:val="00CA4597"/>
    <w:rsid w:val="00CA6242"/>
    <w:rsid w:val="00CA7777"/>
    <w:rsid w:val="00CB00B4"/>
    <w:rsid w:val="00CB0253"/>
    <w:rsid w:val="00CB2086"/>
    <w:rsid w:val="00CB2681"/>
    <w:rsid w:val="00CB2D14"/>
    <w:rsid w:val="00CB300F"/>
    <w:rsid w:val="00CB33D2"/>
    <w:rsid w:val="00CB5DA6"/>
    <w:rsid w:val="00CB7791"/>
    <w:rsid w:val="00CC0898"/>
    <w:rsid w:val="00CC1366"/>
    <w:rsid w:val="00CC1708"/>
    <w:rsid w:val="00CC1F05"/>
    <w:rsid w:val="00CC24A5"/>
    <w:rsid w:val="00CC28E2"/>
    <w:rsid w:val="00CC3BFA"/>
    <w:rsid w:val="00CC424D"/>
    <w:rsid w:val="00CC460F"/>
    <w:rsid w:val="00CC4682"/>
    <w:rsid w:val="00CC4E42"/>
    <w:rsid w:val="00CC4FCF"/>
    <w:rsid w:val="00CC51DC"/>
    <w:rsid w:val="00CC51FC"/>
    <w:rsid w:val="00CC5224"/>
    <w:rsid w:val="00CC7C39"/>
    <w:rsid w:val="00CD03FC"/>
    <w:rsid w:val="00CD0706"/>
    <w:rsid w:val="00CD0D99"/>
    <w:rsid w:val="00CD0E03"/>
    <w:rsid w:val="00CD16F7"/>
    <w:rsid w:val="00CD243A"/>
    <w:rsid w:val="00CD2626"/>
    <w:rsid w:val="00CD27D3"/>
    <w:rsid w:val="00CD4D7F"/>
    <w:rsid w:val="00CD4F72"/>
    <w:rsid w:val="00CD516E"/>
    <w:rsid w:val="00CD6349"/>
    <w:rsid w:val="00CD682F"/>
    <w:rsid w:val="00CD6876"/>
    <w:rsid w:val="00CD6B7B"/>
    <w:rsid w:val="00CD6E9F"/>
    <w:rsid w:val="00CD706B"/>
    <w:rsid w:val="00CD7567"/>
    <w:rsid w:val="00CD7E9A"/>
    <w:rsid w:val="00CE060E"/>
    <w:rsid w:val="00CE071D"/>
    <w:rsid w:val="00CE1554"/>
    <w:rsid w:val="00CE1A5B"/>
    <w:rsid w:val="00CE2F4F"/>
    <w:rsid w:val="00CE37EA"/>
    <w:rsid w:val="00CE451B"/>
    <w:rsid w:val="00CE458C"/>
    <w:rsid w:val="00CE4631"/>
    <w:rsid w:val="00CE4EA4"/>
    <w:rsid w:val="00CE5323"/>
    <w:rsid w:val="00CE5B08"/>
    <w:rsid w:val="00CE794A"/>
    <w:rsid w:val="00CE7A2B"/>
    <w:rsid w:val="00CF05B3"/>
    <w:rsid w:val="00CF19A1"/>
    <w:rsid w:val="00CF1B7E"/>
    <w:rsid w:val="00CF4E86"/>
    <w:rsid w:val="00CF5631"/>
    <w:rsid w:val="00CF6674"/>
    <w:rsid w:val="00CF6793"/>
    <w:rsid w:val="00CF67D0"/>
    <w:rsid w:val="00CF69D0"/>
    <w:rsid w:val="00CF6AFC"/>
    <w:rsid w:val="00CF7500"/>
    <w:rsid w:val="00D009B4"/>
    <w:rsid w:val="00D01FD0"/>
    <w:rsid w:val="00D026C4"/>
    <w:rsid w:val="00D02BAF"/>
    <w:rsid w:val="00D034C9"/>
    <w:rsid w:val="00D03A8E"/>
    <w:rsid w:val="00D0476C"/>
    <w:rsid w:val="00D051C7"/>
    <w:rsid w:val="00D063B7"/>
    <w:rsid w:val="00D064C5"/>
    <w:rsid w:val="00D0660D"/>
    <w:rsid w:val="00D075AE"/>
    <w:rsid w:val="00D07BC6"/>
    <w:rsid w:val="00D100F5"/>
    <w:rsid w:val="00D1051E"/>
    <w:rsid w:val="00D1056C"/>
    <w:rsid w:val="00D10F54"/>
    <w:rsid w:val="00D111F7"/>
    <w:rsid w:val="00D1126F"/>
    <w:rsid w:val="00D1139A"/>
    <w:rsid w:val="00D11B6E"/>
    <w:rsid w:val="00D11E41"/>
    <w:rsid w:val="00D12783"/>
    <w:rsid w:val="00D1289A"/>
    <w:rsid w:val="00D12A0B"/>
    <w:rsid w:val="00D134CA"/>
    <w:rsid w:val="00D13687"/>
    <w:rsid w:val="00D13A85"/>
    <w:rsid w:val="00D147D0"/>
    <w:rsid w:val="00D1495B"/>
    <w:rsid w:val="00D14C97"/>
    <w:rsid w:val="00D14DD7"/>
    <w:rsid w:val="00D17141"/>
    <w:rsid w:val="00D2085E"/>
    <w:rsid w:val="00D21539"/>
    <w:rsid w:val="00D225AB"/>
    <w:rsid w:val="00D241DC"/>
    <w:rsid w:val="00D25186"/>
    <w:rsid w:val="00D27289"/>
    <w:rsid w:val="00D2743B"/>
    <w:rsid w:val="00D27840"/>
    <w:rsid w:val="00D2796B"/>
    <w:rsid w:val="00D27BFC"/>
    <w:rsid w:val="00D300A7"/>
    <w:rsid w:val="00D30DA0"/>
    <w:rsid w:val="00D3272B"/>
    <w:rsid w:val="00D32A07"/>
    <w:rsid w:val="00D333BC"/>
    <w:rsid w:val="00D33993"/>
    <w:rsid w:val="00D33B37"/>
    <w:rsid w:val="00D33B63"/>
    <w:rsid w:val="00D33D5C"/>
    <w:rsid w:val="00D340AE"/>
    <w:rsid w:val="00D34CDB"/>
    <w:rsid w:val="00D356D4"/>
    <w:rsid w:val="00D36303"/>
    <w:rsid w:val="00D371E9"/>
    <w:rsid w:val="00D40026"/>
    <w:rsid w:val="00D413A0"/>
    <w:rsid w:val="00D42417"/>
    <w:rsid w:val="00D429A5"/>
    <w:rsid w:val="00D43523"/>
    <w:rsid w:val="00D45BE2"/>
    <w:rsid w:val="00D45E5C"/>
    <w:rsid w:val="00D472FE"/>
    <w:rsid w:val="00D47D66"/>
    <w:rsid w:val="00D50710"/>
    <w:rsid w:val="00D5115A"/>
    <w:rsid w:val="00D52636"/>
    <w:rsid w:val="00D526E7"/>
    <w:rsid w:val="00D52CAB"/>
    <w:rsid w:val="00D53342"/>
    <w:rsid w:val="00D535B7"/>
    <w:rsid w:val="00D5393B"/>
    <w:rsid w:val="00D55A9C"/>
    <w:rsid w:val="00D5622E"/>
    <w:rsid w:val="00D606C3"/>
    <w:rsid w:val="00D61476"/>
    <w:rsid w:val="00D61636"/>
    <w:rsid w:val="00D6313C"/>
    <w:rsid w:val="00D63324"/>
    <w:rsid w:val="00D6333F"/>
    <w:rsid w:val="00D63E01"/>
    <w:rsid w:val="00D64056"/>
    <w:rsid w:val="00D6409D"/>
    <w:rsid w:val="00D6433A"/>
    <w:rsid w:val="00D64550"/>
    <w:rsid w:val="00D6611D"/>
    <w:rsid w:val="00D66A01"/>
    <w:rsid w:val="00D66DA8"/>
    <w:rsid w:val="00D66EB4"/>
    <w:rsid w:val="00D70A7A"/>
    <w:rsid w:val="00D70AF2"/>
    <w:rsid w:val="00D70D3F"/>
    <w:rsid w:val="00D71CA5"/>
    <w:rsid w:val="00D71E9F"/>
    <w:rsid w:val="00D743D1"/>
    <w:rsid w:val="00D74B90"/>
    <w:rsid w:val="00D75B85"/>
    <w:rsid w:val="00D76C5B"/>
    <w:rsid w:val="00D777F4"/>
    <w:rsid w:val="00D77B26"/>
    <w:rsid w:val="00D77C3B"/>
    <w:rsid w:val="00D77D73"/>
    <w:rsid w:val="00D77DA3"/>
    <w:rsid w:val="00D8018C"/>
    <w:rsid w:val="00D80515"/>
    <w:rsid w:val="00D80C50"/>
    <w:rsid w:val="00D81C4A"/>
    <w:rsid w:val="00D81DFA"/>
    <w:rsid w:val="00D8494C"/>
    <w:rsid w:val="00D856E9"/>
    <w:rsid w:val="00D863B0"/>
    <w:rsid w:val="00D879B5"/>
    <w:rsid w:val="00D90C97"/>
    <w:rsid w:val="00D9102B"/>
    <w:rsid w:val="00D93137"/>
    <w:rsid w:val="00D93331"/>
    <w:rsid w:val="00D93FBA"/>
    <w:rsid w:val="00D942A1"/>
    <w:rsid w:val="00D945F4"/>
    <w:rsid w:val="00D9529F"/>
    <w:rsid w:val="00D95458"/>
    <w:rsid w:val="00D964DE"/>
    <w:rsid w:val="00D968B8"/>
    <w:rsid w:val="00D97A66"/>
    <w:rsid w:val="00DA03E2"/>
    <w:rsid w:val="00DA050F"/>
    <w:rsid w:val="00DA1397"/>
    <w:rsid w:val="00DA1446"/>
    <w:rsid w:val="00DA2A35"/>
    <w:rsid w:val="00DA3118"/>
    <w:rsid w:val="00DA3282"/>
    <w:rsid w:val="00DA37C4"/>
    <w:rsid w:val="00DA3B8F"/>
    <w:rsid w:val="00DA3E94"/>
    <w:rsid w:val="00DA4BDD"/>
    <w:rsid w:val="00DA55A2"/>
    <w:rsid w:val="00DA6059"/>
    <w:rsid w:val="00DA7070"/>
    <w:rsid w:val="00DA7C95"/>
    <w:rsid w:val="00DB234D"/>
    <w:rsid w:val="00DB3272"/>
    <w:rsid w:val="00DB40B0"/>
    <w:rsid w:val="00DB4B89"/>
    <w:rsid w:val="00DB50E7"/>
    <w:rsid w:val="00DB5A79"/>
    <w:rsid w:val="00DB5AD3"/>
    <w:rsid w:val="00DB602E"/>
    <w:rsid w:val="00DB624C"/>
    <w:rsid w:val="00DB6340"/>
    <w:rsid w:val="00DB6379"/>
    <w:rsid w:val="00DB697E"/>
    <w:rsid w:val="00DB69A8"/>
    <w:rsid w:val="00DB7186"/>
    <w:rsid w:val="00DB7694"/>
    <w:rsid w:val="00DB7A00"/>
    <w:rsid w:val="00DC03C8"/>
    <w:rsid w:val="00DC0465"/>
    <w:rsid w:val="00DC0C57"/>
    <w:rsid w:val="00DC1902"/>
    <w:rsid w:val="00DC39E7"/>
    <w:rsid w:val="00DC4BE3"/>
    <w:rsid w:val="00DC5804"/>
    <w:rsid w:val="00DC595F"/>
    <w:rsid w:val="00DC651B"/>
    <w:rsid w:val="00DC684F"/>
    <w:rsid w:val="00DD041D"/>
    <w:rsid w:val="00DD0FE1"/>
    <w:rsid w:val="00DD1B5E"/>
    <w:rsid w:val="00DD1EE6"/>
    <w:rsid w:val="00DD2117"/>
    <w:rsid w:val="00DD22E9"/>
    <w:rsid w:val="00DD28C5"/>
    <w:rsid w:val="00DD294E"/>
    <w:rsid w:val="00DD2D79"/>
    <w:rsid w:val="00DD352F"/>
    <w:rsid w:val="00DD3CD0"/>
    <w:rsid w:val="00DD5102"/>
    <w:rsid w:val="00DD77BF"/>
    <w:rsid w:val="00DD7B8F"/>
    <w:rsid w:val="00DE18A0"/>
    <w:rsid w:val="00DE1B8F"/>
    <w:rsid w:val="00DE2691"/>
    <w:rsid w:val="00DE2875"/>
    <w:rsid w:val="00DE349F"/>
    <w:rsid w:val="00DE3A04"/>
    <w:rsid w:val="00DE3A6E"/>
    <w:rsid w:val="00DE3E3F"/>
    <w:rsid w:val="00DE3FA4"/>
    <w:rsid w:val="00DE5B46"/>
    <w:rsid w:val="00DE6812"/>
    <w:rsid w:val="00DE6B26"/>
    <w:rsid w:val="00DE78F8"/>
    <w:rsid w:val="00DE799D"/>
    <w:rsid w:val="00DF057D"/>
    <w:rsid w:val="00DF1D6E"/>
    <w:rsid w:val="00DF22E8"/>
    <w:rsid w:val="00DF2A04"/>
    <w:rsid w:val="00DF422A"/>
    <w:rsid w:val="00DF50EA"/>
    <w:rsid w:val="00DF5C74"/>
    <w:rsid w:val="00DF6959"/>
    <w:rsid w:val="00DF6E09"/>
    <w:rsid w:val="00DF717B"/>
    <w:rsid w:val="00DF76D7"/>
    <w:rsid w:val="00DF7D8E"/>
    <w:rsid w:val="00E0056A"/>
    <w:rsid w:val="00E00678"/>
    <w:rsid w:val="00E00871"/>
    <w:rsid w:val="00E00D0D"/>
    <w:rsid w:val="00E019E6"/>
    <w:rsid w:val="00E0509D"/>
    <w:rsid w:val="00E052A9"/>
    <w:rsid w:val="00E07079"/>
    <w:rsid w:val="00E072E2"/>
    <w:rsid w:val="00E11A4C"/>
    <w:rsid w:val="00E128A5"/>
    <w:rsid w:val="00E1294D"/>
    <w:rsid w:val="00E13ABF"/>
    <w:rsid w:val="00E14AAB"/>
    <w:rsid w:val="00E14DDC"/>
    <w:rsid w:val="00E14E7C"/>
    <w:rsid w:val="00E153D9"/>
    <w:rsid w:val="00E163AE"/>
    <w:rsid w:val="00E1663C"/>
    <w:rsid w:val="00E16A72"/>
    <w:rsid w:val="00E16C3D"/>
    <w:rsid w:val="00E1771D"/>
    <w:rsid w:val="00E208C2"/>
    <w:rsid w:val="00E219D2"/>
    <w:rsid w:val="00E22449"/>
    <w:rsid w:val="00E234D4"/>
    <w:rsid w:val="00E23FE6"/>
    <w:rsid w:val="00E241F6"/>
    <w:rsid w:val="00E24BCC"/>
    <w:rsid w:val="00E2511D"/>
    <w:rsid w:val="00E255B6"/>
    <w:rsid w:val="00E25903"/>
    <w:rsid w:val="00E26486"/>
    <w:rsid w:val="00E2651A"/>
    <w:rsid w:val="00E26FFC"/>
    <w:rsid w:val="00E2719E"/>
    <w:rsid w:val="00E277AB"/>
    <w:rsid w:val="00E27EFA"/>
    <w:rsid w:val="00E32A0C"/>
    <w:rsid w:val="00E32B13"/>
    <w:rsid w:val="00E333F3"/>
    <w:rsid w:val="00E335A8"/>
    <w:rsid w:val="00E34053"/>
    <w:rsid w:val="00E34F4B"/>
    <w:rsid w:val="00E35961"/>
    <w:rsid w:val="00E35E6A"/>
    <w:rsid w:val="00E36AB9"/>
    <w:rsid w:val="00E37CCE"/>
    <w:rsid w:val="00E4021E"/>
    <w:rsid w:val="00E41F57"/>
    <w:rsid w:val="00E42A73"/>
    <w:rsid w:val="00E43761"/>
    <w:rsid w:val="00E43B32"/>
    <w:rsid w:val="00E474E8"/>
    <w:rsid w:val="00E479A5"/>
    <w:rsid w:val="00E47B43"/>
    <w:rsid w:val="00E50242"/>
    <w:rsid w:val="00E50324"/>
    <w:rsid w:val="00E51CB4"/>
    <w:rsid w:val="00E53980"/>
    <w:rsid w:val="00E53CA3"/>
    <w:rsid w:val="00E53D23"/>
    <w:rsid w:val="00E54235"/>
    <w:rsid w:val="00E55385"/>
    <w:rsid w:val="00E57A32"/>
    <w:rsid w:val="00E60311"/>
    <w:rsid w:val="00E61601"/>
    <w:rsid w:val="00E61E8D"/>
    <w:rsid w:val="00E61E91"/>
    <w:rsid w:val="00E627B9"/>
    <w:rsid w:val="00E62FAF"/>
    <w:rsid w:val="00E63EAB"/>
    <w:rsid w:val="00E6498E"/>
    <w:rsid w:val="00E64BE8"/>
    <w:rsid w:val="00E66161"/>
    <w:rsid w:val="00E66596"/>
    <w:rsid w:val="00E66DF2"/>
    <w:rsid w:val="00E67810"/>
    <w:rsid w:val="00E7116E"/>
    <w:rsid w:val="00E7130F"/>
    <w:rsid w:val="00E713F9"/>
    <w:rsid w:val="00E7342C"/>
    <w:rsid w:val="00E7496A"/>
    <w:rsid w:val="00E75BAA"/>
    <w:rsid w:val="00E76437"/>
    <w:rsid w:val="00E77008"/>
    <w:rsid w:val="00E77571"/>
    <w:rsid w:val="00E816EC"/>
    <w:rsid w:val="00E829A3"/>
    <w:rsid w:val="00E83FAC"/>
    <w:rsid w:val="00E83FE0"/>
    <w:rsid w:val="00E84F17"/>
    <w:rsid w:val="00E85C4E"/>
    <w:rsid w:val="00E862C3"/>
    <w:rsid w:val="00E870F5"/>
    <w:rsid w:val="00E87174"/>
    <w:rsid w:val="00E87192"/>
    <w:rsid w:val="00E87D21"/>
    <w:rsid w:val="00E9021F"/>
    <w:rsid w:val="00E90A08"/>
    <w:rsid w:val="00E9160A"/>
    <w:rsid w:val="00E9332B"/>
    <w:rsid w:val="00E933EB"/>
    <w:rsid w:val="00E93548"/>
    <w:rsid w:val="00E9367F"/>
    <w:rsid w:val="00E9477B"/>
    <w:rsid w:val="00E94D62"/>
    <w:rsid w:val="00E95595"/>
    <w:rsid w:val="00E95766"/>
    <w:rsid w:val="00E97298"/>
    <w:rsid w:val="00E9757A"/>
    <w:rsid w:val="00E97AA9"/>
    <w:rsid w:val="00E97C0C"/>
    <w:rsid w:val="00EA024E"/>
    <w:rsid w:val="00EA13EF"/>
    <w:rsid w:val="00EA1802"/>
    <w:rsid w:val="00EA1DD7"/>
    <w:rsid w:val="00EA2DC7"/>
    <w:rsid w:val="00EA357D"/>
    <w:rsid w:val="00EA55F4"/>
    <w:rsid w:val="00EA5F50"/>
    <w:rsid w:val="00EA69A2"/>
    <w:rsid w:val="00EA6AE0"/>
    <w:rsid w:val="00EA6E2F"/>
    <w:rsid w:val="00EA7283"/>
    <w:rsid w:val="00EA7C07"/>
    <w:rsid w:val="00EB0C54"/>
    <w:rsid w:val="00EB1049"/>
    <w:rsid w:val="00EB165B"/>
    <w:rsid w:val="00EB1991"/>
    <w:rsid w:val="00EB19D2"/>
    <w:rsid w:val="00EB1F0A"/>
    <w:rsid w:val="00EB2200"/>
    <w:rsid w:val="00EB2B30"/>
    <w:rsid w:val="00EB2C7A"/>
    <w:rsid w:val="00EB35F7"/>
    <w:rsid w:val="00EB435C"/>
    <w:rsid w:val="00EB478D"/>
    <w:rsid w:val="00EB4C43"/>
    <w:rsid w:val="00EB4DB6"/>
    <w:rsid w:val="00EB4F5B"/>
    <w:rsid w:val="00EB5D92"/>
    <w:rsid w:val="00EB60BF"/>
    <w:rsid w:val="00EB64B7"/>
    <w:rsid w:val="00EB6B93"/>
    <w:rsid w:val="00EB6DE0"/>
    <w:rsid w:val="00EB7A2D"/>
    <w:rsid w:val="00EC075E"/>
    <w:rsid w:val="00EC08FD"/>
    <w:rsid w:val="00EC1121"/>
    <w:rsid w:val="00EC2001"/>
    <w:rsid w:val="00EC2E13"/>
    <w:rsid w:val="00EC3014"/>
    <w:rsid w:val="00EC3219"/>
    <w:rsid w:val="00EC365A"/>
    <w:rsid w:val="00EC4340"/>
    <w:rsid w:val="00EC4540"/>
    <w:rsid w:val="00EC5061"/>
    <w:rsid w:val="00EC53C9"/>
    <w:rsid w:val="00EC5406"/>
    <w:rsid w:val="00EC577C"/>
    <w:rsid w:val="00EC5D53"/>
    <w:rsid w:val="00EC63EE"/>
    <w:rsid w:val="00EC66D3"/>
    <w:rsid w:val="00EC6870"/>
    <w:rsid w:val="00EC6A59"/>
    <w:rsid w:val="00EC704B"/>
    <w:rsid w:val="00EC7101"/>
    <w:rsid w:val="00EC72E0"/>
    <w:rsid w:val="00EC7DB6"/>
    <w:rsid w:val="00ED23FC"/>
    <w:rsid w:val="00ED2464"/>
    <w:rsid w:val="00ED26C4"/>
    <w:rsid w:val="00ED3556"/>
    <w:rsid w:val="00ED46F6"/>
    <w:rsid w:val="00ED4746"/>
    <w:rsid w:val="00ED4B08"/>
    <w:rsid w:val="00ED5339"/>
    <w:rsid w:val="00ED5418"/>
    <w:rsid w:val="00ED7C92"/>
    <w:rsid w:val="00EE0292"/>
    <w:rsid w:val="00EE1929"/>
    <w:rsid w:val="00EE1B16"/>
    <w:rsid w:val="00EE2442"/>
    <w:rsid w:val="00EE2F85"/>
    <w:rsid w:val="00EE3537"/>
    <w:rsid w:val="00EE4FE5"/>
    <w:rsid w:val="00EE5174"/>
    <w:rsid w:val="00EE5371"/>
    <w:rsid w:val="00EE72CA"/>
    <w:rsid w:val="00EE794F"/>
    <w:rsid w:val="00EF268B"/>
    <w:rsid w:val="00EF272B"/>
    <w:rsid w:val="00EF2C00"/>
    <w:rsid w:val="00EF46E9"/>
    <w:rsid w:val="00EF4CCB"/>
    <w:rsid w:val="00EF4D02"/>
    <w:rsid w:val="00EF50FB"/>
    <w:rsid w:val="00EF6664"/>
    <w:rsid w:val="00F0067D"/>
    <w:rsid w:val="00F00FF1"/>
    <w:rsid w:val="00F019FA"/>
    <w:rsid w:val="00F01B18"/>
    <w:rsid w:val="00F02779"/>
    <w:rsid w:val="00F028A3"/>
    <w:rsid w:val="00F02EFA"/>
    <w:rsid w:val="00F03988"/>
    <w:rsid w:val="00F04E60"/>
    <w:rsid w:val="00F050D3"/>
    <w:rsid w:val="00F06870"/>
    <w:rsid w:val="00F07448"/>
    <w:rsid w:val="00F11856"/>
    <w:rsid w:val="00F11B39"/>
    <w:rsid w:val="00F12B10"/>
    <w:rsid w:val="00F13732"/>
    <w:rsid w:val="00F13B00"/>
    <w:rsid w:val="00F142E4"/>
    <w:rsid w:val="00F1444E"/>
    <w:rsid w:val="00F14BBC"/>
    <w:rsid w:val="00F16447"/>
    <w:rsid w:val="00F166CC"/>
    <w:rsid w:val="00F16CB5"/>
    <w:rsid w:val="00F16F21"/>
    <w:rsid w:val="00F17132"/>
    <w:rsid w:val="00F172C2"/>
    <w:rsid w:val="00F20895"/>
    <w:rsid w:val="00F20A2A"/>
    <w:rsid w:val="00F21A4D"/>
    <w:rsid w:val="00F22E48"/>
    <w:rsid w:val="00F22E77"/>
    <w:rsid w:val="00F232FC"/>
    <w:rsid w:val="00F243C7"/>
    <w:rsid w:val="00F24A56"/>
    <w:rsid w:val="00F272E3"/>
    <w:rsid w:val="00F308BD"/>
    <w:rsid w:val="00F30BF7"/>
    <w:rsid w:val="00F312E1"/>
    <w:rsid w:val="00F3130A"/>
    <w:rsid w:val="00F345B7"/>
    <w:rsid w:val="00F34C60"/>
    <w:rsid w:val="00F3584A"/>
    <w:rsid w:val="00F35DF1"/>
    <w:rsid w:val="00F36C6A"/>
    <w:rsid w:val="00F40598"/>
    <w:rsid w:val="00F4069B"/>
    <w:rsid w:val="00F41144"/>
    <w:rsid w:val="00F41B54"/>
    <w:rsid w:val="00F41E6A"/>
    <w:rsid w:val="00F42115"/>
    <w:rsid w:val="00F421DB"/>
    <w:rsid w:val="00F428E7"/>
    <w:rsid w:val="00F4379F"/>
    <w:rsid w:val="00F43C2F"/>
    <w:rsid w:val="00F441CA"/>
    <w:rsid w:val="00F44814"/>
    <w:rsid w:val="00F44F63"/>
    <w:rsid w:val="00F45390"/>
    <w:rsid w:val="00F45633"/>
    <w:rsid w:val="00F457C0"/>
    <w:rsid w:val="00F462CE"/>
    <w:rsid w:val="00F46B87"/>
    <w:rsid w:val="00F46D6E"/>
    <w:rsid w:val="00F47304"/>
    <w:rsid w:val="00F47889"/>
    <w:rsid w:val="00F505B4"/>
    <w:rsid w:val="00F50927"/>
    <w:rsid w:val="00F52478"/>
    <w:rsid w:val="00F52B69"/>
    <w:rsid w:val="00F52E58"/>
    <w:rsid w:val="00F53682"/>
    <w:rsid w:val="00F538F5"/>
    <w:rsid w:val="00F5466E"/>
    <w:rsid w:val="00F57208"/>
    <w:rsid w:val="00F577E5"/>
    <w:rsid w:val="00F60509"/>
    <w:rsid w:val="00F60839"/>
    <w:rsid w:val="00F61E2A"/>
    <w:rsid w:val="00F62079"/>
    <w:rsid w:val="00F622C4"/>
    <w:rsid w:val="00F628D7"/>
    <w:rsid w:val="00F62B08"/>
    <w:rsid w:val="00F6361B"/>
    <w:rsid w:val="00F63E20"/>
    <w:rsid w:val="00F643C3"/>
    <w:rsid w:val="00F64AC0"/>
    <w:rsid w:val="00F65A69"/>
    <w:rsid w:val="00F65F59"/>
    <w:rsid w:val="00F66853"/>
    <w:rsid w:val="00F669FB"/>
    <w:rsid w:val="00F67830"/>
    <w:rsid w:val="00F716EC"/>
    <w:rsid w:val="00F71F55"/>
    <w:rsid w:val="00F7233B"/>
    <w:rsid w:val="00F724AF"/>
    <w:rsid w:val="00F7341A"/>
    <w:rsid w:val="00F735A5"/>
    <w:rsid w:val="00F7551D"/>
    <w:rsid w:val="00F755B7"/>
    <w:rsid w:val="00F75E97"/>
    <w:rsid w:val="00F76AE8"/>
    <w:rsid w:val="00F8204F"/>
    <w:rsid w:val="00F82BF5"/>
    <w:rsid w:val="00F83E29"/>
    <w:rsid w:val="00F83FC3"/>
    <w:rsid w:val="00F84160"/>
    <w:rsid w:val="00F841CD"/>
    <w:rsid w:val="00F8524B"/>
    <w:rsid w:val="00F8569D"/>
    <w:rsid w:val="00F8579D"/>
    <w:rsid w:val="00F87662"/>
    <w:rsid w:val="00F87E24"/>
    <w:rsid w:val="00F904D5"/>
    <w:rsid w:val="00F905F1"/>
    <w:rsid w:val="00F91D84"/>
    <w:rsid w:val="00F91DB7"/>
    <w:rsid w:val="00F92EFD"/>
    <w:rsid w:val="00F93536"/>
    <w:rsid w:val="00F93560"/>
    <w:rsid w:val="00F937FE"/>
    <w:rsid w:val="00F93D1A"/>
    <w:rsid w:val="00F94DE8"/>
    <w:rsid w:val="00F94E09"/>
    <w:rsid w:val="00F9522C"/>
    <w:rsid w:val="00F962DD"/>
    <w:rsid w:val="00F96E72"/>
    <w:rsid w:val="00F97E15"/>
    <w:rsid w:val="00FA0A37"/>
    <w:rsid w:val="00FA28CA"/>
    <w:rsid w:val="00FA4543"/>
    <w:rsid w:val="00FA467B"/>
    <w:rsid w:val="00FA49AF"/>
    <w:rsid w:val="00FA4E02"/>
    <w:rsid w:val="00FA5439"/>
    <w:rsid w:val="00FA55EC"/>
    <w:rsid w:val="00FA566D"/>
    <w:rsid w:val="00FB01C4"/>
    <w:rsid w:val="00FB1D53"/>
    <w:rsid w:val="00FB2438"/>
    <w:rsid w:val="00FB316D"/>
    <w:rsid w:val="00FB3D24"/>
    <w:rsid w:val="00FB4195"/>
    <w:rsid w:val="00FB4C09"/>
    <w:rsid w:val="00FB54A9"/>
    <w:rsid w:val="00FB5835"/>
    <w:rsid w:val="00FB7337"/>
    <w:rsid w:val="00FC1D24"/>
    <w:rsid w:val="00FC1FB9"/>
    <w:rsid w:val="00FC256A"/>
    <w:rsid w:val="00FC2AD1"/>
    <w:rsid w:val="00FC3A29"/>
    <w:rsid w:val="00FC3ECC"/>
    <w:rsid w:val="00FC6DDF"/>
    <w:rsid w:val="00FC6E10"/>
    <w:rsid w:val="00FC7406"/>
    <w:rsid w:val="00FC7C1D"/>
    <w:rsid w:val="00FD0B58"/>
    <w:rsid w:val="00FD0E94"/>
    <w:rsid w:val="00FD1141"/>
    <w:rsid w:val="00FD2430"/>
    <w:rsid w:val="00FD2D04"/>
    <w:rsid w:val="00FD4B20"/>
    <w:rsid w:val="00FD4E3A"/>
    <w:rsid w:val="00FD514F"/>
    <w:rsid w:val="00FD5840"/>
    <w:rsid w:val="00FD5BF9"/>
    <w:rsid w:val="00FD60DB"/>
    <w:rsid w:val="00FD6D61"/>
    <w:rsid w:val="00FD7086"/>
    <w:rsid w:val="00FD7150"/>
    <w:rsid w:val="00FD71BE"/>
    <w:rsid w:val="00FD74A8"/>
    <w:rsid w:val="00FD75C2"/>
    <w:rsid w:val="00FE0A63"/>
    <w:rsid w:val="00FE11D0"/>
    <w:rsid w:val="00FE1565"/>
    <w:rsid w:val="00FE1693"/>
    <w:rsid w:val="00FE181A"/>
    <w:rsid w:val="00FE1B11"/>
    <w:rsid w:val="00FE1CF9"/>
    <w:rsid w:val="00FE1DD3"/>
    <w:rsid w:val="00FE2159"/>
    <w:rsid w:val="00FE3C90"/>
    <w:rsid w:val="00FE4F1C"/>
    <w:rsid w:val="00FE5721"/>
    <w:rsid w:val="00FE5B9E"/>
    <w:rsid w:val="00FE684E"/>
    <w:rsid w:val="00FF0824"/>
    <w:rsid w:val="00FF0A29"/>
    <w:rsid w:val="00FF0CBA"/>
    <w:rsid w:val="00FF1A65"/>
    <w:rsid w:val="00FF1BC4"/>
    <w:rsid w:val="00FF26D2"/>
    <w:rsid w:val="00FF3197"/>
    <w:rsid w:val="00FF34E6"/>
    <w:rsid w:val="00FF3DA5"/>
    <w:rsid w:val="00FF5C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1DF72A"/>
  <w15:docId w15:val="{17DA8444-8895-4873-A3B7-F7C5967219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7D3E"/>
    <w:pPr>
      <w:widowControl w:val="0"/>
      <w:suppressAutoHyphens/>
    </w:pPr>
    <w:rPr>
      <w:rFonts w:ascii="Verdana" w:eastAsia="Verdana" w:hAnsi="Verdana"/>
    </w:rPr>
  </w:style>
  <w:style w:type="paragraph" w:styleId="Heading1">
    <w:name w:val="heading 1"/>
    <w:basedOn w:val="Heading"/>
    <w:next w:val="BodyText"/>
    <w:qFormat/>
    <w:rsid w:val="00E2511D"/>
    <w:pPr>
      <w:tabs>
        <w:tab w:val="num" w:pos="0"/>
      </w:tabs>
      <w:outlineLvl w:val="0"/>
    </w:pPr>
    <w:rPr>
      <w:rFonts w:ascii="Thorndale" w:hAnsi="Thorndale"/>
      <w:b/>
      <w:bCs/>
      <w:sz w:val="32"/>
      <w:szCs w:val="32"/>
    </w:rPr>
  </w:style>
  <w:style w:type="paragraph" w:styleId="Heading2">
    <w:name w:val="heading 2"/>
    <w:basedOn w:val="Heading"/>
    <w:next w:val="BodyText"/>
    <w:qFormat/>
    <w:rsid w:val="00E2511D"/>
    <w:pPr>
      <w:tabs>
        <w:tab w:val="num" w:pos="0"/>
      </w:tabs>
      <w:outlineLvl w:val="1"/>
    </w:pPr>
    <w:rPr>
      <w:b/>
      <w:bCs/>
      <w:i/>
      <w:iCs/>
    </w:rPr>
  </w:style>
  <w:style w:type="paragraph" w:styleId="Heading3">
    <w:name w:val="heading 3"/>
    <w:basedOn w:val="Heading"/>
    <w:next w:val="BodyText"/>
    <w:qFormat/>
    <w:rsid w:val="00E2511D"/>
    <w:pPr>
      <w:tabs>
        <w:tab w:val="num" w:pos="0"/>
      </w:tabs>
      <w:outlineLvl w:val="2"/>
    </w:pPr>
    <w:rPr>
      <w:b/>
      <w:bCs/>
      <w:sz w:val="26"/>
      <w:szCs w:val="26"/>
    </w:rPr>
  </w:style>
  <w:style w:type="paragraph" w:styleId="Heading4">
    <w:name w:val="heading 4"/>
    <w:basedOn w:val="Heading"/>
    <w:next w:val="BodyText"/>
    <w:qFormat/>
    <w:rsid w:val="00E2511D"/>
    <w:pPr>
      <w:tabs>
        <w:tab w:val="num" w:pos="0"/>
      </w:tabs>
      <w:outlineLvl w:val="3"/>
    </w:pPr>
    <w:rPr>
      <w:b/>
      <w:bCs/>
      <w:i/>
      <w:iCs/>
      <w:sz w:val="24"/>
      <w:szCs w:val="24"/>
    </w:rPr>
  </w:style>
  <w:style w:type="paragraph" w:styleId="Heading5">
    <w:name w:val="heading 5"/>
    <w:basedOn w:val="Heading"/>
    <w:next w:val="BodyText"/>
    <w:qFormat/>
    <w:rsid w:val="00E2511D"/>
    <w:pPr>
      <w:tabs>
        <w:tab w:val="num" w:pos="0"/>
      </w:tabs>
      <w:outlineLvl w:val="4"/>
    </w:pPr>
    <w:rPr>
      <w:b/>
      <w:bCs/>
      <w:sz w:val="22"/>
      <w:szCs w:val="22"/>
    </w:rPr>
  </w:style>
  <w:style w:type="paragraph" w:styleId="Heading6">
    <w:name w:val="heading 6"/>
    <w:basedOn w:val="Heading"/>
    <w:next w:val="BodyText"/>
    <w:qFormat/>
    <w:rsid w:val="00E2511D"/>
    <w:pPr>
      <w:tabs>
        <w:tab w:val="num" w:pos="0"/>
      </w:tabs>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ndnoteCharacters">
    <w:name w:val="Endnote Characters"/>
    <w:rsid w:val="00E2511D"/>
  </w:style>
  <w:style w:type="character" w:customStyle="1" w:styleId="FootnoteCharacters">
    <w:name w:val="Footnote Characters"/>
    <w:rsid w:val="00E2511D"/>
  </w:style>
  <w:style w:type="character" w:styleId="Hyperlink">
    <w:name w:val="Hyperlink"/>
    <w:uiPriority w:val="99"/>
    <w:rsid w:val="00E2511D"/>
    <w:rPr>
      <w:color w:val="000080"/>
      <w:u w:val="single"/>
    </w:rPr>
  </w:style>
  <w:style w:type="paragraph" w:customStyle="1" w:styleId="Heading">
    <w:name w:val="Heading"/>
    <w:basedOn w:val="Normal"/>
    <w:next w:val="BodyText"/>
    <w:rsid w:val="00E2511D"/>
    <w:pPr>
      <w:keepNext/>
      <w:spacing w:before="240" w:after="283"/>
    </w:pPr>
    <w:rPr>
      <w:rFonts w:ascii="Albany" w:eastAsia="HG Mincho Light J" w:hAnsi="Albany" w:cs="Arial Unicode MS"/>
      <w:sz w:val="28"/>
      <w:szCs w:val="28"/>
    </w:rPr>
  </w:style>
  <w:style w:type="paragraph" w:styleId="BodyText">
    <w:name w:val="Body Text"/>
    <w:basedOn w:val="Normal"/>
    <w:semiHidden/>
    <w:rsid w:val="00E2511D"/>
  </w:style>
  <w:style w:type="paragraph" w:styleId="List">
    <w:name w:val="List"/>
    <w:basedOn w:val="BodyText"/>
    <w:semiHidden/>
    <w:rsid w:val="00E2511D"/>
  </w:style>
  <w:style w:type="paragraph" w:styleId="Caption">
    <w:name w:val="caption"/>
    <w:basedOn w:val="Normal"/>
    <w:qFormat/>
    <w:rsid w:val="00E2511D"/>
    <w:pPr>
      <w:suppressLineNumbers/>
      <w:spacing w:before="120" w:after="120"/>
    </w:pPr>
    <w:rPr>
      <w:i/>
      <w:iCs/>
      <w:sz w:val="24"/>
      <w:szCs w:val="24"/>
    </w:rPr>
  </w:style>
  <w:style w:type="paragraph" w:customStyle="1" w:styleId="Index">
    <w:name w:val="Index"/>
    <w:basedOn w:val="Normal"/>
    <w:rsid w:val="00E2511D"/>
    <w:pPr>
      <w:suppressLineNumbers/>
    </w:pPr>
  </w:style>
  <w:style w:type="paragraph" w:customStyle="1" w:styleId="HorizontalLine">
    <w:name w:val="Horizontal Line"/>
    <w:basedOn w:val="Normal"/>
    <w:next w:val="BodyText"/>
    <w:rsid w:val="00E2511D"/>
    <w:pPr>
      <w:pBdr>
        <w:bottom w:val="double" w:sz="1" w:space="0" w:color="808080"/>
      </w:pBdr>
      <w:spacing w:after="283"/>
    </w:pPr>
    <w:rPr>
      <w:sz w:val="12"/>
    </w:rPr>
  </w:style>
  <w:style w:type="paragraph" w:styleId="EnvelopeReturn">
    <w:name w:val="envelope return"/>
    <w:basedOn w:val="Normal"/>
    <w:semiHidden/>
    <w:rsid w:val="00E2511D"/>
    <w:rPr>
      <w:i/>
    </w:rPr>
  </w:style>
  <w:style w:type="paragraph" w:customStyle="1" w:styleId="TableContents">
    <w:name w:val="Table Contents"/>
    <w:basedOn w:val="BodyText"/>
    <w:rsid w:val="00E2511D"/>
  </w:style>
  <w:style w:type="paragraph" w:styleId="Footer">
    <w:name w:val="footer"/>
    <w:basedOn w:val="Normal"/>
    <w:link w:val="FooterChar"/>
    <w:uiPriority w:val="99"/>
    <w:rsid w:val="00E2511D"/>
    <w:pPr>
      <w:suppressLineNumbers/>
      <w:tabs>
        <w:tab w:val="center" w:pos="4818"/>
        <w:tab w:val="right" w:pos="9637"/>
      </w:tabs>
    </w:pPr>
  </w:style>
  <w:style w:type="paragraph" w:styleId="Header">
    <w:name w:val="header"/>
    <w:basedOn w:val="Normal"/>
    <w:semiHidden/>
    <w:rsid w:val="00E2511D"/>
    <w:pPr>
      <w:suppressLineNumbers/>
      <w:tabs>
        <w:tab w:val="center" w:pos="4818"/>
        <w:tab w:val="right" w:pos="9637"/>
      </w:tabs>
    </w:pPr>
  </w:style>
  <w:style w:type="paragraph" w:customStyle="1" w:styleId="Quotations">
    <w:name w:val="Quotations"/>
    <w:basedOn w:val="Normal"/>
    <w:rsid w:val="00E2511D"/>
    <w:pPr>
      <w:pBdr>
        <w:top w:val="single" w:sz="1" w:space="7" w:color="C0C0C0"/>
        <w:left w:val="single" w:sz="1" w:space="7" w:color="C0C0C0"/>
        <w:bottom w:val="single" w:sz="1" w:space="7" w:color="C0C0C0"/>
        <w:right w:val="single" w:sz="1" w:space="7" w:color="C0C0C0"/>
      </w:pBdr>
      <w:spacing w:after="283"/>
      <w:ind w:left="567" w:right="567"/>
    </w:pPr>
  </w:style>
  <w:style w:type="paragraph" w:styleId="BalloonText">
    <w:name w:val="Balloon Text"/>
    <w:basedOn w:val="Normal"/>
    <w:link w:val="BalloonTextChar"/>
    <w:uiPriority w:val="99"/>
    <w:semiHidden/>
    <w:unhideWhenUsed/>
    <w:rsid w:val="00F44F63"/>
    <w:rPr>
      <w:rFonts w:ascii="Tahoma" w:hAnsi="Tahoma"/>
      <w:sz w:val="16"/>
      <w:szCs w:val="16"/>
      <w:lang w:val="x-none" w:eastAsia="x-none"/>
    </w:rPr>
  </w:style>
  <w:style w:type="character" w:customStyle="1" w:styleId="BalloonTextChar">
    <w:name w:val="Balloon Text Char"/>
    <w:link w:val="BalloonText"/>
    <w:uiPriority w:val="99"/>
    <w:semiHidden/>
    <w:rsid w:val="00F44F63"/>
    <w:rPr>
      <w:rFonts w:ascii="Tahoma" w:eastAsia="Verdana" w:hAnsi="Tahoma" w:cs="Tahoma"/>
      <w:sz w:val="16"/>
      <w:szCs w:val="16"/>
    </w:rPr>
  </w:style>
  <w:style w:type="paragraph" w:customStyle="1" w:styleId="NormalNoIndent">
    <w:name w:val="Normal No Indent"/>
    <w:basedOn w:val="Normal"/>
    <w:next w:val="Normal"/>
    <w:rsid w:val="00663436"/>
    <w:pPr>
      <w:widowControl/>
      <w:suppressAutoHyphens w:val="0"/>
      <w:spacing w:line="480" w:lineRule="auto"/>
    </w:pPr>
    <w:rPr>
      <w:rFonts w:ascii="Courier New" w:eastAsia="Times New Roman" w:hAnsi="Courier New"/>
      <w:sz w:val="24"/>
    </w:rPr>
  </w:style>
  <w:style w:type="paragraph" w:styleId="BlockText">
    <w:name w:val="Block Text"/>
    <w:basedOn w:val="Normal"/>
    <w:rsid w:val="009C3A22"/>
    <w:pPr>
      <w:widowControl/>
      <w:suppressAutoHyphens w:val="0"/>
      <w:spacing w:before="180"/>
      <w:ind w:left="720" w:right="-86"/>
      <w:jc w:val="center"/>
    </w:pPr>
    <w:rPr>
      <w:rFonts w:ascii="Arial" w:eastAsia="Times New Roman" w:hAnsi="Arial"/>
      <w:b/>
      <w:sz w:val="28"/>
    </w:rPr>
  </w:style>
  <w:style w:type="character" w:customStyle="1" w:styleId="style21">
    <w:name w:val="style21"/>
    <w:rsid w:val="00C22139"/>
    <w:rPr>
      <w:b/>
      <w:bCs/>
      <w:sz w:val="24"/>
      <w:szCs w:val="24"/>
    </w:rPr>
  </w:style>
  <w:style w:type="paragraph" w:styleId="NormalWeb">
    <w:name w:val="Normal (Web)"/>
    <w:basedOn w:val="Normal"/>
    <w:uiPriority w:val="99"/>
    <w:rsid w:val="00684404"/>
    <w:pPr>
      <w:widowControl/>
      <w:suppressAutoHyphens w:val="0"/>
      <w:spacing w:before="100" w:beforeAutospacing="1" w:after="100" w:afterAutospacing="1"/>
    </w:pPr>
    <w:rPr>
      <w:rFonts w:ascii="Times New Roman" w:eastAsia="Times New Roman" w:hAnsi="Times New Roman"/>
      <w:sz w:val="24"/>
      <w:szCs w:val="24"/>
    </w:rPr>
  </w:style>
  <w:style w:type="character" w:customStyle="1" w:styleId="a">
    <w:name w:val="a"/>
    <w:basedOn w:val="DefaultParagraphFont"/>
    <w:rsid w:val="00670AC4"/>
  </w:style>
  <w:style w:type="character" w:styleId="Strong">
    <w:name w:val="Strong"/>
    <w:uiPriority w:val="22"/>
    <w:qFormat/>
    <w:rsid w:val="00B117C9"/>
    <w:rPr>
      <w:b/>
      <w:bCs/>
    </w:rPr>
  </w:style>
  <w:style w:type="paragraph" w:styleId="ListParagraph">
    <w:name w:val="List Paragraph"/>
    <w:basedOn w:val="Normal"/>
    <w:uiPriority w:val="34"/>
    <w:qFormat/>
    <w:rsid w:val="00AD4440"/>
    <w:pPr>
      <w:ind w:left="720"/>
    </w:pPr>
  </w:style>
  <w:style w:type="character" w:styleId="FollowedHyperlink">
    <w:name w:val="FollowedHyperlink"/>
    <w:uiPriority w:val="99"/>
    <w:semiHidden/>
    <w:unhideWhenUsed/>
    <w:rsid w:val="00AF3661"/>
    <w:rPr>
      <w:color w:val="800080"/>
      <w:u w:val="single"/>
    </w:rPr>
  </w:style>
  <w:style w:type="character" w:styleId="CommentReference">
    <w:name w:val="annotation reference"/>
    <w:uiPriority w:val="99"/>
    <w:semiHidden/>
    <w:unhideWhenUsed/>
    <w:rsid w:val="008C7679"/>
    <w:rPr>
      <w:sz w:val="16"/>
      <w:szCs w:val="16"/>
    </w:rPr>
  </w:style>
  <w:style w:type="paragraph" w:styleId="CommentText">
    <w:name w:val="annotation text"/>
    <w:basedOn w:val="Normal"/>
    <w:link w:val="CommentTextChar"/>
    <w:uiPriority w:val="99"/>
    <w:unhideWhenUsed/>
    <w:rsid w:val="008C7679"/>
    <w:rPr>
      <w:lang w:val="x-none" w:eastAsia="x-none"/>
    </w:rPr>
  </w:style>
  <w:style w:type="character" w:customStyle="1" w:styleId="CommentTextChar">
    <w:name w:val="Comment Text Char"/>
    <w:link w:val="CommentText"/>
    <w:uiPriority w:val="99"/>
    <w:rsid w:val="008C7679"/>
    <w:rPr>
      <w:rFonts w:ascii="Verdana" w:eastAsia="Verdana" w:hAnsi="Verdana"/>
    </w:rPr>
  </w:style>
  <w:style w:type="paragraph" w:styleId="CommentSubject">
    <w:name w:val="annotation subject"/>
    <w:basedOn w:val="CommentText"/>
    <w:next w:val="CommentText"/>
    <w:link w:val="CommentSubjectChar"/>
    <w:uiPriority w:val="99"/>
    <w:semiHidden/>
    <w:unhideWhenUsed/>
    <w:rsid w:val="008C7679"/>
    <w:rPr>
      <w:b/>
      <w:bCs/>
    </w:rPr>
  </w:style>
  <w:style w:type="character" w:customStyle="1" w:styleId="CommentSubjectChar">
    <w:name w:val="Comment Subject Char"/>
    <w:link w:val="CommentSubject"/>
    <w:uiPriority w:val="99"/>
    <w:semiHidden/>
    <w:rsid w:val="008C7679"/>
    <w:rPr>
      <w:rFonts w:ascii="Verdana" w:eastAsia="Verdana" w:hAnsi="Verdana"/>
      <w:b/>
      <w:bCs/>
    </w:rPr>
  </w:style>
  <w:style w:type="paragraph" w:styleId="Revision">
    <w:name w:val="Revision"/>
    <w:hidden/>
    <w:uiPriority w:val="99"/>
    <w:semiHidden/>
    <w:rsid w:val="00D3272B"/>
    <w:rPr>
      <w:rFonts w:ascii="Verdana" w:eastAsia="Verdana" w:hAnsi="Verdana"/>
    </w:rPr>
  </w:style>
  <w:style w:type="character" w:customStyle="1" w:styleId="linkcolored1">
    <w:name w:val="link_colored1"/>
    <w:basedOn w:val="DefaultParagraphFont"/>
    <w:rsid w:val="00CA4067"/>
    <w:rPr>
      <w:rFonts w:ascii="Tahoma" w:hAnsi="Tahoma" w:cs="Tahoma" w:hint="default"/>
      <w:color w:val="0000CC"/>
      <w:sz w:val="18"/>
      <w:szCs w:val="18"/>
    </w:rPr>
  </w:style>
  <w:style w:type="character" w:customStyle="1" w:styleId="isbn1">
    <w:name w:val="isbn1"/>
    <w:basedOn w:val="DefaultParagraphFont"/>
    <w:rsid w:val="00CA4067"/>
    <w:rPr>
      <w:rFonts w:ascii="Tahoma" w:hAnsi="Tahoma" w:cs="Tahoma" w:hint="default"/>
      <w:b w:val="0"/>
      <w:bCs w:val="0"/>
      <w:sz w:val="17"/>
      <w:szCs w:val="17"/>
    </w:rPr>
  </w:style>
  <w:style w:type="paragraph" w:styleId="EndnoteText">
    <w:name w:val="endnote text"/>
    <w:basedOn w:val="Normal"/>
    <w:link w:val="EndnoteTextChar"/>
    <w:uiPriority w:val="99"/>
    <w:unhideWhenUsed/>
    <w:rsid w:val="00061592"/>
  </w:style>
  <w:style w:type="character" w:customStyle="1" w:styleId="EndnoteTextChar">
    <w:name w:val="Endnote Text Char"/>
    <w:basedOn w:val="DefaultParagraphFont"/>
    <w:link w:val="EndnoteText"/>
    <w:uiPriority w:val="99"/>
    <w:rsid w:val="00061592"/>
    <w:rPr>
      <w:rFonts w:ascii="Verdana" w:eastAsia="Verdana" w:hAnsi="Verdana"/>
    </w:rPr>
  </w:style>
  <w:style w:type="character" w:styleId="EndnoteReference">
    <w:name w:val="endnote reference"/>
    <w:basedOn w:val="DefaultParagraphFont"/>
    <w:uiPriority w:val="99"/>
    <w:semiHidden/>
    <w:unhideWhenUsed/>
    <w:rsid w:val="00061592"/>
    <w:rPr>
      <w:vertAlign w:val="superscript"/>
    </w:rPr>
  </w:style>
  <w:style w:type="character" w:styleId="Emphasis">
    <w:name w:val="Emphasis"/>
    <w:basedOn w:val="DefaultParagraphFont"/>
    <w:uiPriority w:val="20"/>
    <w:qFormat/>
    <w:rsid w:val="00A854AF"/>
    <w:rPr>
      <w:i/>
      <w:iCs/>
    </w:rPr>
  </w:style>
  <w:style w:type="character" w:customStyle="1" w:styleId="screenreader-only1">
    <w:name w:val="screenreader-only1"/>
    <w:basedOn w:val="DefaultParagraphFont"/>
    <w:rsid w:val="008E3C23"/>
    <w:rPr>
      <w:bdr w:val="none" w:sz="0" w:space="0" w:color="auto" w:frame="1"/>
    </w:rPr>
  </w:style>
  <w:style w:type="character" w:customStyle="1" w:styleId="screenreader-only">
    <w:name w:val="screenreader-only"/>
    <w:basedOn w:val="DefaultParagraphFont"/>
    <w:rsid w:val="00653496"/>
  </w:style>
  <w:style w:type="character" w:customStyle="1" w:styleId="itemname">
    <w:name w:val="item_name"/>
    <w:basedOn w:val="DefaultParagraphFont"/>
    <w:rsid w:val="004148F4"/>
  </w:style>
  <w:style w:type="table" w:styleId="TableGrid">
    <w:name w:val="Table Grid"/>
    <w:basedOn w:val="TableNormal"/>
    <w:uiPriority w:val="39"/>
    <w:rsid w:val="009509B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uiPriority w:val="99"/>
    <w:rsid w:val="0020191B"/>
    <w:rPr>
      <w:rFonts w:ascii="Verdana" w:eastAsia="Verdana" w:hAnsi="Verdana"/>
    </w:rPr>
  </w:style>
  <w:style w:type="character" w:customStyle="1" w:styleId="Helv-12">
    <w:name w:val="Helv-12"/>
    <w:rsid w:val="004D728C"/>
    <w:rPr>
      <w:rFonts w:ascii="Helvetica" w:hAnsi="Helvetica"/>
      <w:color w:val="000000"/>
      <w:sz w:val="24"/>
    </w:rPr>
  </w:style>
  <w:style w:type="character" w:customStyle="1" w:styleId="UnresolvedMention1">
    <w:name w:val="Unresolved Mention1"/>
    <w:basedOn w:val="DefaultParagraphFont"/>
    <w:uiPriority w:val="99"/>
    <w:semiHidden/>
    <w:unhideWhenUsed/>
    <w:rsid w:val="0083170A"/>
    <w:rPr>
      <w:color w:val="605E5C"/>
      <w:shd w:val="clear" w:color="auto" w:fill="E1DFDD"/>
    </w:rPr>
  </w:style>
  <w:style w:type="paragraph" w:styleId="FootnoteText">
    <w:name w:val="footnote text"/>
    <w:basedOn w:val="Normal"/>
    <w:link w:val="FootnoteTextChar"/>
    <w:unhideWhenUsed/>
    <w:rsid w:val="002A1801"/>
    <w:pPr>
      <w:widowControl/>
      <w:suppressAutoHyphens w:val="0"/>
    </w:pPr>
    <w:rPr>
      <w:rFonts w:asciiTheme="minorHAnsi" w:eastAsiaTheme="minorHAnsi" w:hAnsiTheme="minorHAnsi" w:cstheme="minorBidi"/>
      <w:sz w:val="18"/>
    </w:rPr>
  </w:style>
  <w:style w:type="character" w:customStyle="1" w:styleId="FootnoteTextChar">
    <w:name w:val="Footnote Text Char"/>
    <w:basedOn w:val="DefaultParagraphFont"/>
    <w:link w:val="FootnoteText"/>
    <w:rsid w:val="002A1801"/>
    <w:rPr>
      <w:rFonts w:asciiTheme="minorHAnsi" w:eastAsiaTheme="minorHAnsi" w:hAnsiTheme="minorHAnsi" w:cstheme="minorBidi"/>
      <w:sz w:val="18"/>
    </w:rPr>
  </w:style>
  <w:style w:type="character" w:customStyle="1" w:styleId="apple-style-span">
    <w:name w:val="apple-style-span"/>
    <w:basedOn w:val="DefaultParagraphFont"/>
    <w:rsid w:val="002A1801"/>
  </w:style>
  <w:style w:type="paragraph" w:customStyle="1" w:styleId="NTNoteText">
    <w:name w:val="NT Note Text"/>
    <w:basedOn w:val="Normal"/>
    <w:rsid w:val="002A1801"/>
    <w:pPr>
      <w:widowControl/>
      <w:suppressAutoHyphens w:val="0"/>
      <w:spacing w:after="280" w:line="560" w:lineRule="exact"/>
    </w:pPr>
    <w:rPr>
      <w:rFonts w:ascii="Times New Roman" w:eastAsia="Times New Roman" w:hAnsi="Times New Roman"/>
      <w:sz w:val="24"/>
    </w:rPr>
  </w:style>
  <w:style w:type="character" w:customStyle="1" w:styleId="fl-heading-text">
    <w:name w:val="fl-heading-text"/>
    <w:basedOn w:val="DefaultParagraphFont"/>
    <w:rsid w:val="003770CE"/>
  </w:style>
  <w:style w:type="character" w:styleId="UnresolvedMention">
    <w:name w:val="Unresolved Mention"/>
    <w:basedOn w:val="DefaultParagraphFont"/>
    <w:uiPriority w:val="99"/>
    <w:semiHidden/>
    <w:unhideWhenUsed/>
    <w:rsid w:val="004C2F9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649223">
      <w:bodyDiv w:val="1"/>
      <w:marLeft w:val="0"/>
      <w:marRight w:val="0"/>
      <w:marTop w:val="0"/>
      <w:marBottom w:val="0"/>
      <w:divBdr>
        <w:top w:val="none" w:sz="0" w:space="0" w:color="auto"/>
        <w:left w:val="none" w:sz="0" w:space="0" w:color="auto"/>
        <w:bottom w:val="none" w:sz="0" w:space="0" w:color="auto"/>
        <w:right w:val="none" w:sz="0" w:space="0" w:color="auto"/>
      </w:divBdr>
    </w:div>
    <w:div w:id="286935691">
      <w:bodyDiv w:val="1"/>
      <w:marLeft w:val="0"/>
      <w:marRight w:val="0"/>
      <w:marTop w:val="0"/>
      <w:marBottom w:val="0"/>
      <w:divBdr>
        <w:top w:val="none" w:sz="0" w:space="0" w:color="auto"/>
        <w:left w:val="none" w:sz="0" w:space="0" w:color="auto"/>
        <w:bottom w:val="none" w:sz="0" w:space="0" w:color="auto"/>
        <w:right w:val="none" w:sz="0" w:space="0" w:color="auto"/>
      </w:divBdr>
    </w:div>
    <w:div w:id="505943770">
      <w:bodyDiv w:val="1"/>
      <w:marLeft w:val="0"/>
      <w:marRight w:val="0"/>
      <w:marTop w:val="0"/>
      <w:marBottom w:val="0"/>
      <w:divBdr>
        <w:top w:val="none" w:sz="0" w:space="0" w:color="auto"/>
        <w:left w:val="none" w:sz="0" w:space="0" w:color="auto"/>
        <w:bottom w:val="none" w:sz="0" w:space="0" w:color="auto"/>
        <w:right w:val="none" w:sz="0" w:space="0" w:color="auto"/>
      </w:divBdr>
    </w:div>
    <w:div w:id="530454620">
      <w:bodyDiv w:val="1"/>
      <w:marLeft w:val="0"/>
      <w:marRight w:val="0"/>
      <w:marTop w:val="0"/>
      <w:marBottom w:val="0"/>
      <w:divBdr>
        <w:top w:val="none" w:sz="0" w:space="0" w:color="auto"/>
        <w:left w:val="none" w:sz="0" w:space="0" w:color="auto"/>
        <w:bottom w:val="none" w:sz="0" w:space="0" w:color="auto"/>
        <w:right w:val="none" w:sz="0" w:space="0" w:color="auto"/>
      </w:divBdr>
    </w:div>
    <w:div w:id="794758494">
      <w:bodyDiv w:val="1"/>
      <w:marLeft w:val="0"/>
      <w:marRight w:val="0"/>
      <w:marTop w:val="0"/>
      <w:marBottom w:val="0"/>
      <w:divBdr>
        <w:top w:val="none" w:sz="0" w:space="0" w:color="auto"/>
        <w:left w:val="none" w:sz="0" w:space="0" w:color="auto"/>
        <w:bottom w:val="none" w:sz="0" w:space="0" w:color="auto"/>
        <w:right w:val="none" w:sz="0" w:space="0" w:color="auto"/>
      </w:divBdr>
    </w:div>
    <w:div w:id="916743986">
      <w:bodyDiv w:val="1"/>
      <w:marLeft w:val="0"/>
      <w:marRight w:val="0"/>
      <w:marTop w:val="0"/>
      <w:marBottom w:val="0"/>
      <w:divBdr>
        <w:top w:val="none" w:sz="0" w:space="0" w:color="auto"/>
        <w:left w:val="none" w:sz="0" w:space="0" w:color="auto"/>
        <w:bottom w:val="none" w:sz="0" w:space="0" w:color="auto"/>
        <w:right w:val="none" w:sz="0" w:space="0" w:color="auto"/>
      </w:divBdr>
    </w:div>
    <w:div w:id="1149833170">
      <w:bodyDiv w:val="1"/>
      <w:marLeft w:val="0"/>
      <w:marRight w:val="0"/>
      <w:marTop w:val="0"/>
      <w:marBottom w:val="0"/>
      <w:divBdr>
        <w:top w:val="none" w:sz="0" w:space="0" w:color="auto"/>
        <w:left w:val="none" w:sz="0" w:space="0" w:color="auto"/>
        <w:bottom w:val="none" w:sz="0" w:space="0" w:color="auto"/>
        <w:right w:val="none" w:sz="0" w:space="0" w:color="auto"/>
      </w:divBdr>
    </w:div>
    <w:div w:id="1160734358">
      <w:bodyDiv w:val="1"/>
      <w:marLeft w:val="0"/>
      <w:marRight w:val="0"/>
      <w:marTop w:val="0"/>
      <w:marBottom w:val="0"/>
      <w:divBdr>
        <w:top w:val="none" w:sz="0" w:space="0" w:color="auto"/>
        <w:left w:val="none" w:sz="0" w:space="0" w:color="auto"/>
        <w:bottom w:val="none" w:sz="0" w:space="0" w:color="auto"/>
        <w:right w:val="none" w:sz="0" w:space="0" w:color="auto"/>
      </w:divBdr>
    </w:div>
    <w:div w:id="1382366539">
      <w:bodyDiv w:val="1"/>
      <w:marLeft w:val="0"/>
      <w:marRight w:val="0"/>
      <w:marTop w:val="0"/>
      <w:marBottom w:val="0"/>
      <w:divBdr>
        <w:top w:val="none" w:sz="0" w:space="0" w:color="auto"/>
        <w:left w:val="none" w:sz="0" w:space="0" w:color="auto"/>
        <w:bottom w:val="none" w:sz="0" w:space="0" w:color="auto"/>
        <w:right w:val="none" w:sz="0" w:space="0" w:color="auto"/>
      </w:divBdr>
    </w:div>
    <w:div w:id="1461613434">
      <w:bodyDiv w:val="1"/>
      <w:marLeft w:val="0"/>
      <w:marRight w:val="0"/>
      <w:marTop w:val="0"/>
      <w:marBottom w:val="0"/>
      <w:divBdr>
        <w:top w:val="none" w:sz="0" w:space="0" w:color="auto"/>
        <w:left w:val="none" w:sz="0" w:space="0" w:color="auto"/>
        <w:bottom w:val="none" w:sz="0" w:space="0" w:color="auto"/>
        <w:right w:val="none" w:sz="0" w:space="0" w:color="auto"/>
      </w:divBdr>
    </w:div>
    <w:div w:id="1568413335">
      <w:bodyDiv w:val="1"/>
      <w:marLeft w:val="0"/>
      <w:marRight w:val="0"/>
      <w:marTop w:val="0"/>
      <w:marBottom w:val="0"/>
      <w:divBdr>
        <w:top w:val="none" w:sz="0" w:space="0" w:color="auto"/>
        <w:left w:val="none" w:sz="0" w:space="0" w:color="auto"/>
        <w:bottom w:val="none" w:sz="0" w:space="0" w:color="auto"/>
        <w:right w:val="none" w:sz="0" w:space="0" w:color="auto"/>
      </w:divBdr>
    </w:div>
    <w:div w:id="1601722161">
      <w:bodyDiv w:val="1"/>
      <w:marLeft w:val="0"/>
      <w:marRight w:val="0"/>
      <w:marTop w:val="0"/>
      <w:marBottom w:val="0"/>
      <w:divBdr>
        <w:top w:val="none" w:sz="0" w:space="0" w:color="auto"/>
        <w:left w:val="none" w:sz="0" w:space="0" w:color="auto"/>
        <w:bottom w:val="none" w:sz="0" w:space="0" w:color="auto"/>
        <w:right w:val="none" w:sz="0" w:space="0" w:color="auto"/>
      </w:divBdr>
    </w:div>
    <w:div w:id="1604074507">
      <w:bodyDiv w:val="1"/>
      <w:marLeft w:val="0"/>
      <w:marRight w:val="0"/>
      <w:marTop w:val="0"/>
      <w:marBottom w:val="0"/>
      <w:divBdr>
        <w:top w:val="none" w:sz="0" w:space="0" w:color="auto"/>
        <w:left w:val="none" w:sz="0" w:space="0" w:color="auto"/>
        <w:bottom w:val="none" w:sz="0" w:space="0" w:color="auto"/>
        <w:right w:val="none" w:sz="0" w:space="0" w:color="auto"/>
      </w:divBdr>
    </w:div>
    <w:div w:id="1818035614">
      <w:bodyDiv w:val="1"/>
      <w:marLeft w:val="0"/>
      <w:marRight w:val="0"/>
      <w:marTop w:val="0"/>
      <w:marBottom w:val="0"/>
      <w:divBdr>
        <w:top w:val="none" w:sz="0" w:space="0" w:color="auto"/>
        <w:left w:val="none" w:sz="0" w:space="0" w:color="auto"/>
        <w:bottom w:val="none" w:sz="0" w:space="0" w:color="auto"/>
        <w:right w:val="none" w:sz="0" w:space="0" w:color="auto"/>
      </w:divBdr>
    </w:div>
    <w:div w:id="1943339131">
      <w:bodyDiv w:val="1"/>
      <w:marLeft w:val="0"/>
      <w:marRight w:val="0"/>
      <w:marTop w:val="0"/>
      <w:marBottom w:val="0"/>
      <w:divBdr>
        <w:top w:val="none" w:sz="0" w:space="0" w:color="auto"/>
        <w:left w:val="none" w:sz="0" w:space="0" w:color="auto"/>
        <w:bottom w:val="none" w:sz="0" w:space="0" w:color="auto"/>
        <w:right w:val="none" w:sz="0" w:space="0" w:color="auto"/>
      </w:divBdr>
    </w:div>
    <w:div w:id="1959220555">
      <w:bodyDiv w:val="1"/>
      <w:marLeft w:val="0"/>
      <w:marRight w:val="0"/>
      <w:marTop w:val="0"/>
      <w:marBottom w:val="0"/>
      <w:divBdr>
        <w:top w:val="none" w:sz="0" w:space="0" w:color="auto"/>
        <w:left w:val="none" w:sz="0" w:space="0" w:color="auto"/>
        <w:bottom w:val="none" w:sz="0" w:space="0" w:color="auto"/>
        <w:right w:val="none" w:sz="0" w:space="0" w:color="auto"/>
      </w:divBdr>
      <w:divsChild>
        <w:div w:id="640037381">
          <w:marLeft w:val="0"/>
          <w:marRight w:val="0"/>
          <w:marTop w:val="0"/>
          <w:marBottom w:val="0"/>
          <w:divBdr>
            <w:top w:val="none" w:sz="0" w:space="0" w:color="auto"/>
            <w:left w:val="none" w:sz="0" w:space="0" w:color="auto"/>
            <w:bottom w:val="none" w:sz="0" w:space="0" w:color="auto"/>
            <w:right w:val="none" w:sz="0" w:space="0" w:color="auto"/>
          </w:divBdr>
        </w:div>
        <w:div w:id="2133667805">
          <w:marLeft w:val="0"/>
          <w:marRight w:val="0"/>
          <w:marTop w:val="0"/>
          <w:marBottom w:val="0"/>
          <w:divBdr>
            <w:top w:val="none" w:sz="0" w:space="0" w:color="auto"/>
            <w:left w:val="none" w:sz="0" w:space="0" w:color="auto"/>
            <w:bottom w:val="none" w:sz="0" w:space="0" w:color="auto"/>
            <w:right w:val="none" w:sz="0" w:space="0" w:color="auto"/>
          </w:divBdr>
        </w:div>
        <w:div w:id="1488741291">
          <w:marLeft w:val="0"/>
          <w:marRight w:val="0"/>
          <w:marTop w:val="0"/>
          <w:marBottom w:val="0"/>
          <w:divBdr>
            <w:top w:val="none" w:sz="0" w:space="0" w:color="auto"/>
            <w:left w:val="none" w:sz="0" w:space="0" w:color="auto"/>
            <w:bottom w:val="none" w:sz="0" w:space="0" w:color="auto"/>
            <w:right w:val="none" w:sz="0" w:space="0" w:color="auto"/>
          </w:divBdr>
          <w:divsChild>
            <w:div w:id="1828280378">
              <w:marLeft w:val="0"/>
              <w:marRight w:val="0"/>
              <w:marTop w:val="0"/>
              <w:marBottom w:val="0"/>
              <w:divBdr>
                <w:top w:val="none" w:sz="0" w:space="0" w:color="auto"/>
                <w:left w:val="none" w:sz="0" w:space="0" w:color="auto"/>
                <w:bottom w:val="none" w:sz="0" w:space="0" w:color="auto"/>
                <w:right w:val="none" w:sz="0" w:space="0" w:color="auto"/>
              </w:divBdr>
              <w:divsChild>
                <w:div w:id="756486372">
                  <w:marLeft w:val="0"/>
                  <w:marRight w:val="0"/>
                  <w:marTop w:val="0"/>
                  <w:marBottom w:val="0"/>
                  <w:divBdr>
                    <w:top w:val="none" w:sz="0" w:space="0" w:color="auto"/>
                    <w:left w:val="none" w:sz="0" w:space="0" w:color="auto"/>
                    <w:bottom w:val="none" w:sz="0" w:space="0" w:color="auto"/>
                    <w:right w:val="none" w:sz="0" w:space="0" w:color="auto"/>
                  </w:divBdr>
                  <w:divsChild>
                    <w:div w:id="1165123972">
                      <w:marLeft w:val="0"/>
                      <w:marRight w:val="0"/>
                      <w:marTop w:val="0"/>
                      <w:marBottom w:val="0"/>
                      <w:divBdr>
                        <w:top w:val="none" w:sz="0" w:space="0" w:color="auto"/>
                        <w:left w:val="none" w:sz="0" w:space="0" w:color="auto"/>
                        <w:bottom w:val="none" w:sz="0" w:space="0" w:color="auto"/>
                        <w:right w:val="none" w:sz="0" w:space="0" w:color="auto"/>
                      </w:divBdr>
                      <w:divsChild>
                        <w:div w:id="1166481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9264952">
                  <w:marLeft w:val="0"/>
                  <w:marRight w:val="0"/>
                  <w:marTop w:val="0"/>
                  <w:marBottom w:val="0"/>
                  <w:divBdr>
                    <w:top w:val="none" w:sz="0" w:space="0" w:color="auto"/>
                    <w:left w:val="none" w:sz="0" w:space="0" w:color="auto"/>
                    <w:bottom w:val="none" w:sz="0" w:space="0" w:color="auto"/>
                    <w:right w:val="none" w:sz="0" w:space="0" w:color="auto"/>
                  </w:divBdr>
                  <w:divsChild>
                    <w:div w:id="120660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9174619">
          <w:marLeft w:val="0"/>
          <w:marRight w:val="0"/>
          <w:marTop w:val="0"/>
          <w:marBottom w:val="0"/>
          <w:divBdr>
            <w:top w:val="none" w:sz="0" w:space="0" w:color="auto"/>
            <w:left w:val="none" w:sz="0" w:space="0" w:color="auto"/>
            <w:bottom w:val="none" w:sz="0" w:space="0" w:color="auto"/>
            <w:right w:val="none" w:sz="0" w:space="0" w:color="auto"/>
          </w:divBdr>
          <w:divsChild>
            <w:div w:id="1575238199">
              <w:marLeft w:val="0"/>
              <w:marRight w:val="0"/>
              <w:marTop w:val="0"/>
              <w:marBottom w:val="0"/>
              <w:divBdr>
                <w:top w:val="none" w:sz="0" w:space="0" w:color="auto"/>
                <w:left w:val="none" w:sz="0" w:space="0" w:color="auto"/>
                <w:bottom w:val="none" w:sz="0" w:space="0" w:color="auto"/>
                <w:right w:val="none" w:sz="0" w:space="0" w:color="auto"/>
              </w:divBdr>
              <w:divsChild>
                <w:div w:id="778336181">
                  <w:marLeft w:val="0"/>
                  <w:marRight w:val="0"/>
                  <w:marTop w:val="0"/>
                  <w:marBottom w:val="0"/>
                  <w:divBdr>
                    <w:top w:val="none" w:sz="0" w:space="0" w:color="auto"/>
                    <w:left w:val="none" w:sz="0" w:space="0" w:color="auto"/>
                    <w:bottom w:val="none" w:sz="0" w:space="0" w:color="auto"/>
                    <w:right w:val="none" w:sz="0" w:space="0" w:color="auto"/>
                  </w:divBdr>
                </w:div>
                <w:div w:id="2119180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5450539">
          <w:marLeft w:val="0"/>
          <w:marRight w:val="0"/>
          <w:marTop w:val="0"/>
          <w:marBottom w:val="0"/>
          <w:divBdr>
            <w:top w:val="none" w:sz="0" w:space="0" w:color="auto"/>
            <w:left w:val="none" w:sz="0" w:space="0" w:color="auto"/>
            <w:bottom w:val="none" w:sz="0" w:space="0" w:color="auto"/>
            <w:right w:val="none" w:sz="0" w:space="0" w:color="auto"/>
          </w:divBdr>
          <w:divsChild>
            <w:div w:id="1030760098">
              <w:marLeft w:val="0"/>
              <w:marRight w:val="0"/>
              <w:marTop w:val="0"/>
              <w:marBottom w:val="0"/>
              <w:divBdr>
                <w:top w:val="none" w:sz="0" w:space="0" w:color="auto"/>
                <w:left w:val="none" w:sz="0" w:space="0" w:color="auto"/>
                <w:bottom w:val="none" w:sz="0" w:space="0" w:color="auto"/>
                <w:right w:val="none" w:sz="0" w:space="0" w:color="auto"/>
              </w:divBdr>
            </w:div>
          </w:divsChild>
        </w:div>
        <w:div w:id="430398701">
          <w:marLeft w:val="0"/>
          <w:marRight w:val="0"/>
          <w:marTop w:val="0"/>
          <w:marBottom w:val="0"/>
          <w:divBdr>
            <w:top w:val="none" w:sz="0" w:space="0" w:color="auto"/>
            <w:left w:val="none" w:sz="0" w:space="0" w:color="auto"/>
            <w:bottom w:val="none" w:sz="0" w:space="0" w:color="auto"/>
            <w:right w:val="none" w:sz="0" w:space="0" w:color="auto"/>
          </w:divBdr>
          <w:divsChild>
            <w:div w:id="1703632820">
              <w:marLeft w:val="0"/>
              <w:marRight w:val="0"/>
              <w:marTop w:val="0"/>
              <w:marBottom w:val="0"/>
              <w:divBdr>
                <w:top w:val="none" w:sz="0" w:space="0" w:color="auto"/>
                <w:left w:val="none" w:sz="0" w:space="0" w:color="auto"/>
                <w:bottom w:val="none" w:sz="0" w:space="0" w:color="auto"/>
                <w:right w:val="none" w:sz="0" w:space="0" w:color="auto"/>
              </w:divBdr>
              <w:divsChild>
                <w:div w:id="99884603">
                  <w:marLeft w:val="0"/>
                  <w:marRight w:val="0"/>
                  <w:marTop w:val="0"/>
                  <w:marBottom w:val="0"/>
                  <w:divBdr>
                    <w:top w:val="none" w:sz="0" w:space="0" w:color="auto"/>
                    <w:left w:val="none" w:sz="0" w:space="0" w:color="auto"/>
                    <w:bottom w:val="none" w:sz="0" w:space="0" w:color="auto"/>
                    <w:right w:val="none" w:sz="0" w:space="0" w:color="auto"/>
                  </w:divBdr>
                </w:div>
                <w:div w:id="2072380490">
                  <w:marLeft w:val="0"/>
                  <w:marRight w:val="0"/>
                  <w:marTop w:val="0"/>
                  <w:marBottom w:val="0"/>
                  <w:divBdr>
                    <w:top w:val="none" w:sz="0" w:space="0" w:color="auto"/>
                    <w:left w:val="none" w:sz="0" w:space="0" w:color="auto"/>
                    <w:bottom w:val="none" w:sz="0" w:space="0" w:color="auto"/>
                    <w:right w:val="none" w:sz="0" w:space="0" w:color="auto"/>
                  </w:divBdr>
                  <w:divsChild>
                    <w:div w:id="2137554649">
                      <w:marLeft w:val="0"/>
                      <w:marRight w:val="0"/>
                      <w:marTop w:val="0"/>
                      <w:marBottom w:val="0"/>
                      <w:divBdr>
                        <w:top w:val="none" w:sz="0" w:space="0" w:color="auto"/>
                        <w:left w:val="none" w:sz="0" w:space="0" w:color="auto"/>
                        <w:bottom w:val="none" w:sz="0" w:space="0" w:color="auto"/>
                        <w:right w:val="none" w:sz="0" w:space="0" w:color="auto"/>
                      </w:divBdr>
                      <w:divsChild>
                        <w:div w:id="705300545">
                          <w:marLeft w:val="0"/>
                          <w:marRight w:val="0"/>
                          <w:marTop w:val="0"/>
                          <w:marBottom w:val="0"/>
                          <w:divBdr>
                            <w:top w:val="none" w:sz="0" w:space="0" w:color="auto"/>
                            <w:left w:val="none" w:sz="0" w:space="0" w:color="auto"/>
                            <w:bottom w:val="none" w:sz="0" w:space="0" w:color="auto"/>
                            <w:right w:val="none" w:sz="0" w:space="0" w:color="auto"/>
                          </w:divBdr>
                        </w:div>
                        <w:div w:id="1642692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5989991">
                  <w:marLeft w:val="0"/>
                  <w:marRight w:val="0"/>
                  <w:marTop w:val="0"/>
                  <w:marBottom w:val="0"/>
                  <w:divBdr>
                    <w:top w:val="none" w:sz="0" w:space="0" w:color="auto"/>
                    <w:left w:val="none" w:sz="0" w:space="0" w:color="auto"/>
                    <w:bottom w:val="none" w:sz="0" w:space="0" w:color="auto"/>
                    <w:right w:val="none" w:sz="0" w:space="0" w:color="auto"/>
                  </w:divBdr>
                  <w:divsChild>
                    <w:div w:id="1930383823">
                      <w:marLeft w:val="0"/>
                      <w:marRight w:val="0"/>
                      <w:marTop w:val="0"/>
                      <w:marBottom w:val="0"/>
                      <w:divBdr>
                        <w:top w:val="none" w:sz="0" w:space="0" w:color="auto"/>
                        <w:left w:val="none" w:sz="0" w:space="0" w:color="auto"/>
                        <w:bottom w:val="none" w:sz="0" w:space="0" w:color="auto"/>
                        <w:right w:val="none" w:sz="0" w:space="0" w:color="auto"/>
                      </w:divBdr>
                      <w:divsChild>
                        <w:div w:id="1054934841">
                          <w:marLeft w:val="0"/>
                          <w:marRight w:val="0"/>
                          <w:marTop w:val="0"/>
                          <w:marBottom w:val="0"/>
                          <w:divBdr>
                            <w:top w:val="none" w:sz="0" w:space="0" w:color="auto"/>
                            <w:left w:val="none" w:sz="0" w:space="0" w:color="auto"/>
                            <w:bottom w:val="none" w:sz="0" w:space="0" w:color="auto"/>
                            <w:right w:val="none" w:sz="0" w:space="0" w:color="auto"/>
                          </w:divBdr>
                        </w:div>
                        <w:div w:id="821653873">
                          <w:marLeft w:val="0"/>
                          <w:marRight w:val="0"/>
                          <w:marTop w:val="0"/>
                          <w:marBottom w:val="0"/>
                          <w:divBdr>
                            <w:top w:val="none" w:sz="0" w:space="0" w:color="auto"/>
                            <w:left w:val="none" w:sz="0" w:space="0" w:color="auto"/>
                            <w:bottom w:val="none" w:sz="0" w:space="0" w:color="auto"/>
                            <w:right w:val="none" w:sz="0" w:space="0" w:color="auto"/>
                          </w:divBdr>
                        </w:div>
                        <w:div w:id="1715421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6511642">
          <w:marLeft w:val="0"/>
          <w:marRight w:val="0"/>
          <w:marTop w:val="0"/>
          <w:marBottom w:val="0"/>
          <w:divBdr>
            <w:top w:val="none" w:sz="0" w:space="0" w:color="auto"/>
            <w:left w:val="none" w:sz="0" w:space="0" w:color="auto"/>
            <w:bottom w:val="none" w:sz="0" w:space="0" w:color="auto"/>
            <w:right w:val="none" w:sz="0" w:space="0" w:color="auto"/>
          </w:divBdr>
          <w:divsChild>
            <w:div w:id="483396020">
              <w:marLeft w:val="0"/>
              <w:marRight w:val="0"/>
              <w:marTop w:val="0"/>
              <w:marBottom w:val="0"/>
              <w:divBdr>
                <w:top w:val="none" w:sz="0" w:space="0" w:color="auto"/>
                <w:left w:val="none" w:sz="0" w:space="0" w:color="auto"/>
                <w:bottom w:val="none" w:sz="0" w:space="0" w:color="auto"/>
                <w:right w:val="none" w:sz="0" w:space="0" w:color="auto"/>
              </w:divBdr>
              <w:divsChild>
                <w:div w:id="496268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1853826">
          <w:marLeft w:val="0"/>
          <w:marRight w:val="0"/>
          <w:marTop w:val="0"/>
          <w:marBottom w:val="0"/>
          <w:divBdr>
            <w:top w:val="none" w:sz="0" w:space="0" w:color="auto"/>
            <w:left w:val="none" w:sz="0" w:space="0" w:color="auto"/>
            <w:bottom w:val="none" w:sz="0" w:space="0" w:color="auto"/>
            <w:right w:val="none" w:sz="0" w:space="0" w:color="auto"/>
          </w:divBdr>
          <w:divsChild>
            <w:div w:id="35591952">
              <w:marLeft w:val="0"/>
              <w:marRight w:val="0"/>
              <w:marTop w:val="0"/>
              <w:marBottom w:val="0"/>
              <w:divBdr>
                <w:top w:val="none" w:sz="0" w:space="0" w:color="auto"/>
                <w:left w:val="none" w:sz="0" w:space="0" w:color="auto"/>
                <w:bottom w:val="none" w:sz="0" w:space="0" w:color="auto"/>
                <w:right w:val="none" w:sz="0" w:space="0" w:color="auto"/>
              </w:divBdr>
            </w:div>
          </w:divsChild>
        </w:div>
        <w:div w:id="541593984">
          <w:marLeft w:val="0"/>
          <w:marRight w:val="0"/>
          <w:marTop w:val="0"/>
          <w:marBottom w:val="0"/>
          <w:divBdr>
            <w:top w:val="none" w:sz="0" w:space="0" w:color="auto"/>
            <w:left w:val="none" w:sz="0" w:space="0" w:color="auto"/>
            <w:bottom w:val="none" w:sz="0" w:space="0" w:color="auto"/>
            <w:right w:val="none" w:sz="0" w:space="0" w:color="auto"/>
          </w:divBdr>
          <w:divsChild>
            <w:div w:id="480848189">
              <w:marLeft w:val="0"/>
              <w:marRight w:val="0"/>
              <w:marTop w:val="0"/>
              <w:marBottom w:val="0"/>
              <w:divBdr>
                <w:top w:val="none" w:sz="0" w:space="0" w:color="auto"/>
                <w:left w:val="none" w:sz="0" w:space="0" w:color="auto"/>
                <w:bottom w:val="none" w:sz="0" w:space="0" w:color="auto"/>
                <w:right w:val="none" w:sz="0" w:space="0" w:color="auto"/>
              </w:divBdr>
              <w:divsChild>
                <w:div w:id="1094326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7528461">
          <w:marLeft w:val="0"/>
          <w:marRight w:val="0"/>
          <w:marTop w:val="0"/>
          <w:marBottom w:val="0"/>
          <w:divBdr>
            <w:top w:val="none" w:sz="0" w:space="0" w:color="auto"/>
            <w:left w:val="none" w:sz="0" w:space="0" w:color="auto"/>
            <w:bottom w:val="none" w:sz="0" w:space="0" w:color="auto"/>
            <w:right w:val="none" w:sz="0" w:space="0" w:color="auto"/>
          </w:divBdr>
          <w:divsChild>
            <w:div w:id="1609896038">
              <w:marLeft w:val="0"/>
              <w:marRight w:val="0"/>
              <w:marTop w:val="0"/>
              <w:marBottom w:val="0"/>
              <w:divBdr>
                <w:top w:val="none" w:sz="0" w:space="0" w:color="auto"/>
                <w:left w:val="none" w:sz="0" w:space="0" w:color="auto"/>
                <w:bottom w:val="none" w:sz="0" w:space="0" w:color="auto"/>
                <w:right w:val="none" w:sz="0" w:space="0" w:color="auto"/>
              </w:divBdr>
            </w:div>
          </w:divsChild>
        </w:div>
        <w:div w:id="1276785991">
          <w:marLeft w:val="0"/>
          <w:marRight w:val="0"/>
          <w:marTop w:val="0"/>
          <w:marBottom w:val="0"/>
          <w:divBdr>
            <w:top w:val="single" w:sz="6" w:space="0" w:color="E9E9E9"/>
            <w:left w:val="single" w:sz="6" w:space="0" w:color="E9E9E9"/>
            <w:bottom w:val="single" w:sz="6" w:space="0" w:color="E9E9E9"/>
            <w:right w:val="single" w:sz="6" w:space="0" w:color="E9E9E9"/>
          </w:divBdr>
          <w:divsChild>
            <w:div w:id="1387989982">
              <w:marLeft w:val="0"/>
              <w:marRight w:val="0"/>
              <w:marTop w:val="0"/>
              <w:marBottom w:val="0"/>
              <w:divBdr>
                <w:top w:val="none" w:sz="0" w:space="0" w:color="auto"/>
                <w:left w:val="none" w:sz="0" w:space="0" w:color="auto"/>
                <w:bottom w:val="none" w:sz="0" w:space="0" w:color="auto"/>
                <w:right w:val="none" w:sz="0" w:space="0" w:color="auto"/>
              </w:divBdr>
              <w:divsChild>
                <w:div w:id="933173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4625105">
      <w:bodyDiv w:val="1"/>
      <w:marLeft w:val="0"/>
      <w:marRight w:val="0"/>
      <w:marTop w:val="0"/>
      <w:marBottom w:val="0"/>
      <w:divBdr>
        <w:top w:val="none" w:sz="0" w:space="0" w:color="auto"/>
        <w:left w:val="none" w:sz="0" w:space="0" w:color="auto"/>
        <w:bottom w:val="none" w:sz="0" w:space="0" w:color="auto"/>
        <w:right w:val="none" w:sz="0" w:space="0" w:color="auto"/>
      </w:divBdr>
    </w:div>
    <w:div w:id="2026781869">
      <w:bodyDiv w:val="1"/>
      <w:marLeft w:val="0"/>
      <w:marRight w:val="0"/>
      <w:marTop w:val="0"/>
      <w:marBottom w:val="0"/>
      <w:divBdr>
        <w:top w:val="none" w:sz="0" w:space="0" w:color="auto"/>
        <w:left w:val="none" w:sz="0" w:space="0" w:color="auto"/>
        <w:bottom w:val="none" w:sz="0" w:space="0" w:color="auto"/>
        <w:right w:val="none" w:sz="0" w:space="0" w:color="auto"/>
      </w:divBdr>
    </w:div>
    <w:div w:id="20543839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princen@umich.edu"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jp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B3B196-3C3A-451A-ADDB-D09964A72D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136</TotalTime>
  <Pages>9</Pages>
  <Words>4645</Words>
  <Characters>26480</Characters>
  <Application>Microsoft Office Word</Application>
  <DocSecurity>0</DocSecurity>
  <Lines>220</Lines>
  <Paragraphs>62</Paragraphs>
  <ScaleCrop>false</ScaleCrop>
  <HeadingPairs>
    <vt:vector size="2" baseType="variant">
      <vt:variant>
        <vt:lpstr>Title</vt:lpstr>
      </vt:variant>
      <vt:variant>
        <vt:i4>1</vt:i4>
      </vt:variant>
    </vt:vector>
  </HeadingPairs>
  <TitlesOfParts>
    <vt:vector size="1" baseType="lpstr">
      <vt:lpstr>Localization Seminar syllabus</vt:lpstr>
    </vt:vector>
  </TitlesOfParts>
  <Company>University of Michigan</Company>
  <LinksUpToDate>false</LinksUpToDate>
  <CharactersWithSpaces>31063</CharactersWithSpaces>
  <SharedDoc>false</SharedDoc>
  <HLinks>
    <vt:vector size="18" baseType="variant">
      <vt:variant>
        <vt:i4>917548</vt:i4>
      </vt:variant>
      <vt:variant>
        <vt:i4>6</vt:i4>
      </vt:variant>
      <vt:variant>
        <vt:i4>0</vt:i4>
      </vt:variant>
      <vt:variant>
        <vt:i4>5</vt:i4>
      </vt:variant>
      <vt:variant>
        <vt:lpwstr>http://www.ingentaconnect.com/content/klu/ahum/1999/00000016/00000002/00206370</vt:lpwstr>
      </vt:variant>
      <vt:variant>
        <vt:lpwstr>aff_1</vt:lpwstr>
      </vt:variant>
      <vt:variant>
        <vt:i4>327754</vt:i4>
      </vt:variant>
      <vt:variant>
        <vt:i4>3</vt:i4>
      </vt:variant>
      <vt:variant>
        <vt:i4>0</vt:i4>
      </vt:variant>
      <vt:variant>
        <vt:i4>5</vt:i4>
      </vt:variant>
      <vt:variant>
        <vt:lpwstr>http://www.amazon.com/exec/obidos/search-handle-url?%5Fencoding=UTF8&amp;search-type=ss&amp;index=books&amp;field-author=Frances%20Moore%20Lappe</vt:lpwstr>
      </vt:variant>
      <vt:variant>
        <vt:lpwstr/>
      </vt:variant>
      <vt:variant>
        <vt:i4>7012431</vt:i4>
      </vt:variant>
      <vt:variant>
        <vt:i4>0</vt:i4>
      </vt:variant>
      <vt:variant>
        <vt:i4>0</vt:i4>
      </vt:variant>
      <vt:variant>
        <vt:i4>5</vt:i4>
      </vt:variant>
      <vt:variant>
        <vt:lpwstr>mailto:tprincen@umich.edu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Localization Seminar syllabus</dc:title>
  <dc:creator>Raymond De Young</dc:creator>
  <cp:keywords>Localization Seminar syllabus</cp:keywords>
  <dc:description>Copyright (2026) R. De Young, All rights reserved</dc:description>
  <cp:lastModifiedBy>De Young, Raymond</cp:lastModifiedBy>
  <cp:revision>46</cp:revision>
  <cp:lastPrinted>2011-09-05T20:56:00Z</cp:lastPrinted>
  <dcterms:created xsi:type="dcterms:W3CDTF">2026-08-06T16:07:00Z</dcterms:created>
  <dcterms:modified xsi:type="dcterms:W3CDTF">2026-08-11T21:10:00Z</dcterms:modified>
</cp:coreProperties>
</file>